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E1AE2" w14:textId="77777777" w:rsidR="005C2A2B" w:rsidRPr="009C2CAD" w:rsidRDefault="005C2A2B" w:rsidP="009675B8">
      <w:pPr>
        <w:spacing w:line="380" w:lineRule="exact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บริษัท 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ทีซีเอ็ม คอร์ปอเรชั่น</w:t>
      </w:r>
      <w:r w:rsidR="00BE5C6B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จำกัด (มหาชน)</w:t>
      </w:r>
      <w:r w:rsidR="00CE6313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 และบริษัทย่อย</w:t>
      </w:r>
    </w:p>
    <w:p w14:paraId="523A3388" w14:textId="77777777" w:rsidR="005C2A2B" w:rsidRPr="009C2CAD" w:rsidRDefault="00CE6313" w:rsidP="009675B8">
      <w:pPr>
        <w:spacing w:line="380" w:lineRule="exact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</w:t>
      </w:r>
      <w:r w:rsidR="00461509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1DD7C3AC" w14:textId="22291CC0" w:rsidR="005C2A2B" w:rsidRPr="009C2CAD" w:rsidRDefault="004E4D39" w:rsidP="009675B8">
      <w:pPr>
        <w:spacing w:line="380" w:lineRule="exact"/>
        <w:jc w:val="center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3</w:t>
      </w:r>
      <w:r w:rsidR="006A381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0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 xml:space="preserve"> </w:t>
      </w:r>
      <w:r w:rsidR="007F4106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กันยายน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256</w:t>
      </w:r>
      <w:r w:rsidR="0063502A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7</w:t>
      </w:r>
    </w:p>
    <w:p w14:paraId="797A5A19" w14:textId="77777777" w:rsidR="006B19F5" w:rsidRPr="009C2CAD" w:rsidRDefault="006B19F5" w:rsidP="00FA7913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65DF6F42" w14:textId="77777777" w:rsidR="0072761F" w:rsidRPr="009C2CAD" w:rsidRDefault="0072761F" w:rsidP="00FA7913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47BC32AF" w14:textId="3165C1E4" w:rsidR="003919C6" w:rsidRPr="009C2CAD" w:rsidRDefault="0056408B" w:rsidP="00FA7913">
      <w:pPr>
        <w:tabs>
          <w:tab w:val="left" w:pos="284"/>
          <w:tab w:val="left" w:pos="851"/>
          <w:tab w:val="left" w:pos="1260"/>
        </w:tabs>
        <w:spacing w:line="360" w:lineRule="exact"/>
        <w:ind w:left="284"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บริษัท</w:t>
      </w:r>
      <w:r w:rsidR="00E33D25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ทีซีเอ็ม คอร์ปอเรชั่น</w:t>
      </w:r>
      <w:r w:rsidR="00FD67F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E33D25" w:rsidRPr="009C2CAD">
        <w:rPr>
          <w:rFonts w:ascii="Angsana New" w:hAnsi="Angsana New"/>
          <w:color w:val="000000" w:themeColor="text1"/>
          <w:sz w:val="32"/>
          <w:szCs w:val="32"/>
          <w:cs/>
        </w:rPr>
        <w:t>จำกัด (มหาชน) (</w:t>
      </w:r>
      <w:r w:rsidR="00E33D25" w:rsidRPr="009C2CAD">
        <w:rPr>
          <w:rFonts w:ascii="Angsana New" w:hAnsi="Angsana New"/>
          <w:color w:val="000000" w:themeColor="text1"/>
          <w:sz w:val="32"/>
          <w:szCs w:val="32"/>
        </w:rPr>
        <w:t>“</w:t>
      </w:r>
      <w:r w:rsidR="00E33D25"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</w:t>
      </w:r>
      <w:r w:rsidR="00E33D25" w:rsidRPr="009C2CAD">
        <w:rPr>
          <w:rFonts w:ascii="Angsana New" w:hAnsi="Angsana New"/>
          <w:color w:val="000000" w:themeColor="text1"/>
          <w:sz w:val="32"/>
          <w:szCs w:val="32"/>
        </w:rPr>
        <w:t>”)</w:t>
      </w:r>
      <w:r w:rsidR="00856E49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ได้จดทะเบียนเป็นนิติบุคคลประเภทบริษัทจำกัดกับกระทรวงพาณิชย์เมื่อวันที่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10 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เมษายน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2510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 และได้แปรสภาพเป็นบริษัทมหาชนจำกัด และ</w:t>
      </w:r>
      <w:r w:rsidR="00B87ECD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br/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จดทะเบียนกับกระทรวงพาณิชย์แล้ว เมื่อวันที่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="004C3311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31</w:t>
      </w:r>
      <w:r w:rsidR="003919C6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 มีนาคม </w:t>
      </w:r>
      <w:r w:rsidR="004C3311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2537</w:t>
      </w:r>
    </w:p>
    <w:p w14:paraId="19F13925" w14:textId="3B45B902" w:rsidR="003919C6" w:rsidRPr="009C2CAD" w:rsidRDefault="003919C6" w:rsidP="00FA7913">
      <w:pPr>
        <w:pStyle w:val="Heading4"/>
        <w:tabs>
          <w:tab w:val="left" w:pos="567"/>
          <w:tab w:val="left" w:pos="851"/>
          <w:tab w:val="left" w:pos="1134"/>
          <w:tab w:val="left" w:pos="1985"/>
        </w:tabs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บริษัทมีที่อยู่ตามที่ได้จดทะเบียน</w:t>
      </w:r>
      <w:r w:rsidR="00AF7409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เลขที่</w:t>
      </w:r>
      <w:r w:rsidR="00AF7409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CA59CC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20</w:t>
      </w:r>
      <w:r w:rsidR="00E240BA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54</w:t>
      </w:r>
      <w:r w:rsidR="00CA59CC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CA59CC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ถนนเพชรบุรีตัดใหม่ แขวงบางกะปิ เขตห้วยขวาง กรุงเทพมหานคร </w:t>
      </w:r>
      <w:r w:rsidR="00CA59CC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10310 </w:t>
      </w:r>
      <w:r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ประเทศไทย</w:t>
      </w:r>
    </w:p>
    <w:p w14:paraId="562A048D" w14:textId="77777777" w:rsidR="003919C6" w:rsidRPr="009C2CAD" w:rsidRDefault="00B87ECD" w:rsidP="00FA7913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ผู้ถือหุ้นรายใหญ่ของบริษัท คือ กลุ่มครอบครัวศรีวิกรม์</w:t>
      </w:r>
    </w:p>
    <w:p w14:paraId="24FD7356" w14:textId="77777777" w:rsidR="00B87ECD" w:rsidRPr="009C2CAD" w:rsidRDefault="00B87ECD" w:rsidP="006F7E78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00" w:lineRule="exact"/>
        <w:ind w:left="851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2A3E631D" w14:textId="77777777" w:rsidR="003919C6" w:rsidRPr="009C2CAD" w:rsidRDefault="00CA59CC" w:rsidP="00FA7913">
      <w:pPr>
        <w:pStyle w:val="BodyTextIndent"/>
        <w:tabs>
          <w:tab w:val="clear" w:pos="426"/>
          <w:tab w:val="left" w:pos="284"/>
          <w:tab w:val="left" w:pos="709"/>
        </w:tabs>
        <w:spacing w:line="360" w:lineRule="exact"/>
        <w:ind w:left="284" w:firstLine="0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ลักษณะธุรกิจและผู้ถือหุ้น</w:t>
      </w:r>
    </w:p>
    <w:p w14:paraId="01F0945A" w14:textId="297AD708" w:rsidR="00EB66D7" w:rsidRPr="009C2CAD" w:rsidRDefault="00EB66D7" w:rsidP="00FA7913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บริษัทและบริษัทย่อย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2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แห่งในประเทศ คือ บริษัท รอยัล ไทย อินเตอร์เนชั่นแนล จำกัด และกลุ่มบริษัทย่อยในประเทศ คือ กลุ่ม</w:t>
      </w:r>
      <w:r w:rsidR="001100D0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บริษัท รอยัลไทย เซอร์เฟซ จำกัด (เดิมชื่อ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 เวชาไชย จำกัด</w:t>
      </w:r>
      <w:r w:rsidR="001100D0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)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(กลุ่มธุรกิจพรมเพื่อการพาณิชย์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Commercial Carpet Business)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ประกอบธุรกิจผลิตและ/หรือจัดจำหน่ายและติดตั้งพรมปูพื้น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พรมซับเสียงที่ใช้ได้ทั้งบนผนังและเพดาน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 ซึ่ง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ประกอบด้วย พรมทอด้วยเครื่องจักรและทอด้วยมือรวมถึงพรมขนาดเล็ก เพื่อใช้ประดับตกแต่ง โรงแรม โรงภาพยนตร์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สนามบิน พระราชวังและบ้านพักอาศัยรวมทั้งจำหน่ายวัสดุปูพื้นต่างๆ เป็นต้น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รวมถึงกลุ่มบริษัทย่อยในต่างประเทศ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คือ กลุ่ม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TCMC HK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</w:rPr>
        <w:t>(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2017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</w:rPr>
        <w:t xml:space="preserve">)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Limited (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กลุ่มวัสดุปูพื้น: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TCM Flooring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และในปี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2565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ได้ปรับแบรนด์ใหม่เป็นกลุ่มวัสดุตกแต่งพื้นผิว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: TCM Surface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เพื่อให้ครอบคลุมแนวทางการดำเนินธุรกิจใหม่ในการขยายกลุ่มลูกค้าและผลิตภัณฑ์สู่ตลาด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ผลิตภัณฑ์ซับเสียงที่ใช้ได้ทั้งบนผนังและเพดาน)</w:t>
      </w:r>
    </w:p>
    <w:p w14:paraId="1412C279" w14:textId="77777777" w:rsidR="00B87ECD" w:rsidRPr="009C2CAD" w:rsidRDefault="00B87ECD" w:rsidP="00FA7913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บริษัทย่อยในประเทศ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1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แห่ง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คือ บริษัท ที.ซี.เอช. ซูมิโนเอะ จำกัด ประกอบธุรกิจผลิตและจำหน่ายพรมสำหรับปูพื้นภายในยานพาหนะและผ้าหุ้มเบาะยานพาหนะ (กลุ่มสิ่งทอและพรมใช้ในรถยนต์: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TCM Automotive)</w:t>
      </w:r>
    </w:p>
    <w:p w14:paraId="2EBB5ECB" w14:textId="26677B1B" w:rsidR="00B87ECD" w:rsidRPr="009C2CAD" w:rsidRDefault="00B87ECD" w:rsidP="00FA7913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กลุ่มบริษัทย่อยในต่างประเทศ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1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แห่ง คือ กลุ่ม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TCM Living Limited (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บริษัทถือหุ้นผ่านบริษัทย่อย </w:t>
      </w:r>
      <w:r w:rsidR="009A3B64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br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แห่ง คือ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TCMC Furniture Limited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Manor (2016) Holdings Limited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)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ประกอบธุรกิจผลิตและจำหน่ายเก้าอี้โซฟา (กลุ่มเฟอร์นิเจอร์: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TCM Living)</w:t>
      </w:r>
    </w:p>
    <w:p w14:paraId="30C3B5B7" w14:textId="77777777" w:rsidR="00757508" w:rsidRPr="009C2CAD" w:rsidRDefault="00757508" w:rsidP="006F7E78">
      <w:pPr>
        <w:pStyle w:val="BodyTextIndent"/>
        <w:tabs>
          <w:tab w:val="clear" w:pos="426"/>
          <w:tab w:val="left" w:pos="284"/>
          <w:tab w:val="left" w:pos="1134"/>
        </w:tabs>
        <w:spacing w:line="300" w:lineRule="exact"/>
        <w:ind w:firstLine="12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DAA7490" w14:textId="77777777" w:rsidR="00FA7913" w:rsidRPr="009C2CAD" w:rsidRDefault="00FA7913" w:rsidP="00FA7913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2.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เกณฑ์การจัดทำงบการเงิน</w:t>
      </w:r>
    </w:p>
    <w:p w14:paraId="2F4686D7" w14:textId="77777777" w:rsidR="00FA7913" w:rsidRPr="009C2CAD" w:rsidRDefault="00FA7913" w:rsidP="00FA7913">
      <w:pPr>
        <w:pStyle w:val="BodyTextIndent"/>
        <w:tabs>
          <w:tab w:val="clear" w:pos="426"/>
          <w:tab w:val="left" w:pos="284"/>
          <w:tab w:val="left" w:pos="851"/>
        </w:tabs>
        <w:spacing w:line="360" w:lineRule="exact"/>
        <w:ind w:left="284" w:firstLine="0"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>2.1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เกณฑ์การจัดทำงบการเงินระหว่างกาล</w:t>
      </w:r>
    </w:p>
    <w:p w14:paraId="3FAFA75E" w14:textId="1D8CD1B1" w:rsidR="00FA7913" w:rsidRPr="009C2CAD" w:rsidRDefault="00FA7913" w:rsidP="00FA7913">
      <w:pPr>
        <w:tabs>
          <w:tab w:val="left" w:pos="851"/>
          <w:tab w:val="left" w:pos="1134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34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 ๆ </w:t>
      </w:r>
      <w:r w:rsidR="00607122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2566</w:t>
      </w:r>
    </w:p>
    <w:p w14:paraId="32741B0D" w14:textId="77777777" w:rsidR="00FA7913" w:rsidRPr="009C2CAD" w:rsidRDefault="00FA7913" w:rsidP="00FA7913">
      <w:pPr>
        <w:pStyle w:val="BodyTextIndent"/>
        <w:tabs>
          <w:tab w:val="clear" w:pos="426"/>
          <w:tab w:val="left" w:pos="284"/>
          <w:tab w:val="left" w:pos="1134"/>
        </w:tabs>
        <w:spacing w:line="360" w:lineRule="exact"/>
        <w:ind w:firstLine="12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  <w:sectPr w:rsidR="00FA7913" w:rsidRPr="009C2CAD" w:rsidSect="00546C1A">
          <w:headerReference w:type="default" r:id="rId8"/>
          <w:footerReference w:type="default" r:id="rId9"/>
          <w:pgSz w:w="11909" w:h="16834" w:code="9"/>
          <w:pgMar w:top="851" w:right="851" w:bottom="1418" w:left="1814" w:header="851" w:footer="720" w:gutter="0"/>
          <w:pgNumType w:fmt="numberInDash" w:start="13"/>
          <w:cols w:space="720"/>
        </w:sectPr>
      </w:pPr>
    </w:p>
    <w:p w14:paraId="0B630A81" w14:textId="77777777" w:rsidR="00E44A1C" w:rsidRPr="009C2CAD" w:rsidRDefault="00E44A1C" w:rsidP="00EA54A7">
      <w:pPr>
        <w:tabs>
          <w:tab w:val="left" w:pos="3960"/>
        </w:tabs>
        <w:spacing w:line="360" w:lineRule="exact"/>
        <w:ind w:left="851" w:right="28" w:firstLine="567"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lastRenderedPageBreak/>
        <w:t>งบการเงิน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นี้ได้จัดทำขึ้นโดยใช้เกณฑ์ราคาทุนเดิมเว้นแต่จะได้เปิดเผยเป็นอย่างอื่นในนโยบายการบัญชี</w:t>
      </w:r>
      <w:r w:rsidR="006127E3"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</w:p>
    <w:p w14:paraId="16DE7A23" w14:textId="67359BE9" w:rsidR="009F52CB" w:rsidRPr="009C2CAD" w:rsidRDefault="009F52CB" w:rsidP="00EA54A7">
      <w:pPr>
        <w:tabs>
          <w:tab w:val="left" w:pos="1418"/>
          <w:tab w:val="left" w:pos="3960"/>
        </w:tabs>
        <w:spacing w:line="360" w:lineRule="exact"/>
        <w:ind w:left="851" w:right="28" w:hanging="851"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งบการเงิน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ฉบับภาษาไทยเป็นงบการเงินฉบับที่บริษัทใช้เป็นทางการตามกฎหมาย งบการเงิน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ฉบับภาษาอังกฤษแปลมาจากงบการเงินฉบับภาษาไทยดังกล่าว</w:t>
      </w:r>
    </w:p>
    <w:p w14:paraId="70004CF4" w14:textId="77777777" w:rsidR="003919C6" w:rsidRPr="009C2CAD" w:rsidRDefault="003919C6" w:rsidP="00EA54A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color w:val="000000" w:themeColor="text1"/>
          <w:spacing w:val="-2"/>
          <w:sz w:val="32"/>
          <w:szCs w:val="32"/>
        </w:rPr>
      </w:pPr>
    </w:p>
    <w:p w14:paraId="56952E57" w14:textId="58128EC0" w:rsidR="00DD68BC" w:rsidRPr="009C2CAD" w:rsidRDefault="00B45B69" w:rsidP="00EA54A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color w:val="000000" w:themeColor="text1"/>
          <w:spacing w:val="-2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2.2</w:t>
      </w:r>
      <w:r w:rsidR="00DD68BC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ab/>
      </w:r>
      <w:r w:rsidR="0019196A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เกณฑ์การ</w:t>
      </w:r>
      <w:r w:rsidR="00DD68BC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จัดทำงบการเงินรวม</w:t>
      </w:r>
    </w:p>
    <w:p w14:paraId="341FA9A1" w14:textId="53ABF775" w:rsidR="003919C6" w:rsidRPr="009C2CAD" w:rsidRDefault="003919C6" w:rsidP="00EA54A7">
      <w:pPr>
        <w:tabs>
          <w:tab w:val="left" w:pos="284"/>
          <w:tab w:val="left" w:pos="851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งบการเงิ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</w:t>
      </w:r>
      <w:r w:rsidR="006F7E78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รวม</w:t>
      </w:r>
      <w:r w:rsidR="008F537F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</w:t>
      </w:r>
      <w:r w:rsidR="00E44A1C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นี้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ได้จัดทำขึ้นโดยรวมงบการเงินของบริษัท </w:t>
      </w:r>
      <w:r w:rsidR="00920888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ทีซีเอ็ม คอร์ปอเรชั่น</w:t>
      </w:r>
      <w:r w:rsidR="005F4085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จำกัด (มหาชน)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บริษัทย่อย ดังนี้</w:t>
      </w:r>
    </w:p>
    <w:tbl>
      <w:tblPr>
        <w:tblW w:w="850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78"/>
        <w:gridCol w:w="134"/>
        <w:gridCol w:w="1540"/>
        <w:gridCol w:w="142"/>
        <w:gridCol w:w="162"/>
        <w:gridCol w:w="134"/>
        <w:gridCol w:w="907"/>
        <w:gridCol w:w="134"/>
        <w:gridCol w:w="789"/>
        <w:gridCol w:w="120"/>
        <w:gridCol w:w="134"/>
        <w:gridCol w:w="172"/>
        <w:gridCol w:w="1471"/>
        <w:gridCol w:w="88"/>
      </w:tblGrid>
      <w:tr w:rsidR="009C2CAD" w:rsidRPr="009C2CAD" w14:paraId="14665974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DBB6027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586489C4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405F6A0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13D32A79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950" w:type="dxa"/>
            <w:gridSpan w:val="4"/>
          </w:tcPr>
          <w:p w14:paraId="27112F56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>อัตราส่วนของการถือหุ้น</w:t>
            </w:r>
          </w:p>
        </w:tc>
        <w:tc>
          <w:tcPr>
            <w:tcW w:w="134" w:type="dxa"/>
          </w:tcPr>
          <w:p w14:paraId="5951C5BD" w14:textId="77777777" w:rsidR="004C3311" w:rsidRPr="009C2CAD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11BD926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157F979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5827808" w14:textId="77777777" w:rsidR="004C3311" w:rsidRPr="009C2CAD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694389EB" w14:textId="77777777" w:rsidR="004C3311" w:rsidRPr="009C2CAD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F0EF35B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5B9AD4FB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950" w:type="dxa"/>
            <w:gridSpan w:val="4"/>
            <w:tcBorders>
              <w:bottom w:val="single" w:sz="6" w:space="0" w:color="auto"/>
            </w:tcBorders>
          </w:tcPr>
          <w:p w14:paraId="5DE982BD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>(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>ร้อยละของจำนวนหุ้นจดทะเบียน)</w:t>
            </w:r>
          </w:p>
        </w:tc>
        <w:tc>
          <w:tcPr>
            <w:tcW w:w="134" w:type="dxa"/>
          </w:tcPr>
          <w:p w14:paraId="62497987" w14:textId="77777777" w:rsidR="004C3311" w:rsidRPr="009C2CAD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C82D53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68076615" w14:textId="77777777" w:rsidTr="00EA54A7">
        <w:trPr>
          <w:gridAfter w:val="1"/>
          <w:wAfter w:w="88" w:type="dxa"/>
          <w:cantSplit/>
        </w:trPr>
        <w:tc>
          <w:tcPr>
            <w:tcW w:w="2578" w:type="dxa"/>
            <w:tcBorders>
              <w:bottom w:val="single" w:sz="6" w:space="0" w:color="auto"/>
            </w:tcBorders>
            <w:vAlign w:val="bottom"/>
          </w:tcPr>
          <w:p w14:paraId="5AE7CF9A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ชื่อบริษัท</w:t>
            </w:r>
          </w:p>
        </w:tc>
        <w:tc>
          <w:tcPr>
            <w:tcW w:w="134" w:type="dxa"/>
            <w:vAlign w:val="bottom"/>
          </w:tcPr>
          <w:p w14:paraId="0A142CED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tcBorders>
              <w:bottom w:val="single" w:sz="6" w:space="0" w:color="auto"/>
            </w:tcBorders>
            <w:vAlign w:val="bottom"/>
          </w:tcPr>
          <w:p w14:paraId="430C3BBE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ประเภทธุรกิจ</w:t>
            </w:r>
          </w:p>
        </w:tc>
        <w:tc>
          <w:tcPr>
            <w:tcW w:w="134" w:type="dxa"/>
            <w:vAlign w:val="bottom"/>
          </w:tcPr>
          <w:p w14:paraId="475CB1FA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4A24A860" w14:textId="4C69DA8C" w:rsidR="004C3311" w:rsidRPr="009C2CAD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3</w:t>
            </w:r>
            <w:r w:rsidR="006A381E"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0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 xml:space="preserve"> </w:t>
            </w:r>
            <w:r w:rsidR="007F4106"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กันยายน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256</w:t>
            </w:r>
            <w:r w:rsidR="0063502A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</w:t>
            </w:r>
          </w:p>
        </w:tc>
        <w:tc>
          <w:tcPr>
            <w:tcW w:w="134" w:type="dxa"/>
          </w:tcPr>
          <w:p w14:paraId="7B5C3B92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  <w:tcBorders>
              <w:bottom w:val="single" w:sz="6" w:space="0" w:color="auto"/>
            </w:tcBorders>
          </w:tcPr>
          <w:p w14:paraId="1C6641EF" w14:textId="40EC9E61" w:rsidR="004C3311" w:rsidRPr="009C2CAD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 xml:space="preserve">31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256</w:t>
            </w:r>
            <w:r w:rsidR="0063502A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6</w:t>
            </w:r>
          </w:p>
        </w:tc>
        <w:tc>
          <w:tcPr>
            <w:tcW w:w="134" w:type="dxa"/>
            <w:vAlign w:val="bottom"/>
          </w:tcPr>
          <w:p w14:paraId="19FC24E6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  <w:tcBorders>
              <w:bottom w:val="single" w:sz="6" w:space="0" w:color="auto"/>
            </w:tcBorders>
            <w:vAlign w:val="bottom"/>
          </w:tcPr>
          <w:p w14:paraId="7920526F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>ที่ตั้งสำนักงานใหญ่</w:t>
            </w:r>
          </w:p>
        </w:tc>
      </w:tr>
      <w:tr w:rsidR="009C2CAD" w:rsidRPr="009C2CAD" w14:paraId="7D76D927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EE413E9" w14:textId="77777777" w:rsidR="004C3311" w:rsidRPr="009C2CAD" w:rsidRDefault="004C331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บริษัทย่อยที่บริษัทถือหุ้นทางตรง</w:t>
            </w:r>
          </w:p>
        </w:tc>
        <w:tc>
          <w:tcPr>
            <w:tcW w:w="134" w:type="dxa"/>
          </w:tcPr>
          <w:p w14:paraId="0EDCBB26" w14:textId="77777777" w:rsidR="004C3311" w:rsidRPr="009C2CAD" w:rsidRDefault="004C3311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5044AB1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50B23062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5EF6EF66" w14:textId="77777777" w:rsidR="004C3311" w:rsidRPr="009C2CAD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34" w:type="dxa"/>
          </w:tcPr>
          <w:p w14:paraId="424B070D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5A663F" w14:textId="77777777" w:rsidR="004C3311" w:rsidRPr="009C2CAD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34" w:type="dxa"/>
          </w:tcPr>
          <w:p w14:paraId="4E1167A3" w14:textId="77777777" w:rsidR="004C3311" w:rsidRPr="009C2CAD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C1AF82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00D959C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272C74C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 รอยัลไทย อินเตอร์เนชั่นแนล จำกัด</w:t>
            </w:r>
          </w:p>
        </w:tc>
        <w:tc>
          <w:tcPr>
            <w:tcW w:w="134" w:type="dxa"/>
          </w:tcPr>
          <w:p w14:paraId="2854683B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92F6D0F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B77B92F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7B0806A7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7DF438EA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1D3859C7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15D8E902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D6FB0AB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511DD06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D55EFFA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 ที.ซี.เอช. ซูมิโนเอะ จำกัด</w:t>
            </w:r>
          </w:p>
        </w:tc>
        <w:tc>
          <w:tcPr>
            <w:tcW w:w="134" w:type="dxa"/>
          </w:tcPr>
          <w:p w14:paraId="54E404A4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92DD1C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7F394EF0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5496503C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2591022A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70CBC1B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4E993026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5D90190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321482B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FD09FC9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TCMC Furniture Limited</w:t>
            </w:r>
          </w:p>
        </w:tc>
        <w:tc>
          <w:tcPr>
            <w:tcW w:w="134" w:type="dxa"/>
          </w:tcPr>
          <w:p w14:paraId="018ECDD8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E7B99A1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46C19E3D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CE06CEB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18BF3649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A9249DC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592877BA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0860FB0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7558F72A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7E88884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Manor (2016) Holdings Limited</w:t>
            </w:r>
          </w:p>
        </w:tc>
        <w:tc>
          <w:tcPr>
            <w:tcW w:w="134" w:type="dxa"/>
          </w:tcPr>
          <w:p w14:paraId="0ECA1EF6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B128DD8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11D88671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AAA50FA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2F15BF1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060ED36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1792774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FEB6A47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24BD3350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10EEA22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TCMC HK (2017) Limited</w:t>
            </w:r>
          </w:p>
        </w:tc>
        <w:tc>
          <w:tcPr>
            <w:tcW w:w="134" w:type="dxa"/>
          </w:tcPr>
          <w:p w14:paraId="64391F7F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E7A42CB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3616906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B06C7A6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E25F530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13BE9A8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7FCD36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BF08223" w14:textId="12ABB2DD" w:rsidR="000E1F52" w:rsidRPr="009C2CAD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9C2CAD" w:rsidRPr="009C2CAD" w14:paraId="4F52F59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9663931" w14:textId="5DC7D443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บริษัท </w:t>
            </w:r>
            <w:r w:rsidR="002E01B1"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รอยัลไทย เซอร์เฟซ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 จำกัด</w:t>
            </w:r>
          </w:p>
        </w:tc>
        <w:tc>
          <w:tcPr>
            <w:tcW w:w="134" w:type="dxa"/>
          </w:tcPr>
          <w:p w14:paraId="31ACB7F6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1A23D2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7DD05C1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532AE7B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45C77B5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691820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CCF2E08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325E1C4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36BC9831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12EE7A29" w14:textId="68A67601" w:rsidR="002E01B1" w:rsidRPr="009C2CAD" w:rsidRDefault="002E01B1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(เดิมชื่อ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บริษัท 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เวชาไชย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 จำกัด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)</w:t>
            </w:r>
          </w:p>
        </w:tc>
        <w:tc>
          <w:tcPr>
            <w:tcW w:w="134" w:type="dxa"/>
          </w:tcPr>
          <w:p w14:paraId="61D1299F" w14:textId="77777777" w:rsidR="002E01B1" w:rsidRPr="009C2CAD" w:rsidRDefault="002E01B1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3036917A" w14:textId="77777777" w:rsidR="002E01B1" w:rsidRPr="009C2CAD" w:rsidRDefault="002E01B1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3877D18F" w14:textId="77777777" w:rsidR="002E01B1" w:rsidRPr="009C2CAD" w:rsidRDefault="002E01B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7AF256D" w14:textId="77777777" w:rsidR="002E01B1" w:rsidRPr="009C2CAD" w:rsidRDefault="002E01B1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34" w:type="dxa"/>
          </w:tcPr>
          <w:p w14:paraId="453BB591" w14:textId="77777777" w:rsidR="002E01B1" w:rsidRPr="009C2CAD" w:rsidRDefault="002E01B1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1EB155E4" w14:textId="77777777" w:rsidR="002E01B1" w:rsidRPr="009C2CAD" w:rsidRDefault="002E01B1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34" w:type="dxa"/>
          </w:tcPr>
          <w:p w14:paraId="1438D9FB" w14:textId="77777777" w:rsidR="002E01B1" w:rsidRPr="009C2CAD" w:rsidRDefault="002E01B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40F36F7" w14:textId="77777777" w:rsidR="002E01B1" w:rsidRPr="009C2CAD" w:rsidRDefault="002E01B1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7C91AA95" w14:textId="77777777" w:rsidTr="006B35F3">
        <w:trPr>
          <w:gridAfter w:val="1"/>
          <w:wAfter w:w="88" w:type="dxa"/>
          <w:cantSplit/>
        </w:trPr>
        <w:tc>
          <w:tcPr>
            <w:tcW w:w="8417" w:type="dxa"/>
            <w:gridSpan w:val="13"/>
          </w:tcPr>
          <w:p w14:paraId="6C365CC4" w14:textId="3F3F1BDB" w:rsidR="00EA54A7" w:rsidRPr="009C2CAD" w:rsidRDefault="00EA54A7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 xml:space="preserve">TCMC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Furniture Limited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pacing w:val="-2"/>
                <w:cs/>
                <w:lang w:eastAsia="th-TH"/>
              </w:rPr>
              <w:t xml:space="preserve"> และ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 xml:space="preserve"> 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pacing w:val="-2"/>
                <w:lang w:eastAsia="th-TH"/>
              </w:rPr>
              <w:t xml:space="preserve">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>Manor (2016) Holdings Limited*</w:t>
            </w:r>
          </w:p>
        </w:tc>
      </w:tr>
      <w:tr w:rsidR="009C2CAD" w:rsidRPr="009C2CAD" w14:paraId="72525E5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B4A1F2B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Alstons (Upholstery) Limited</w:t>
            </w:r>
          </w:p>
        </w:tc>
        <w:tc>
          <w:tcPr>
            <w:tcW w:w="134" w:type="dxa"/>
          </w:tcPr>
          <w:p w14:paraId="659ABD5D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C5F85A7" w14:textId="77777777" w:rsidR="007500BE" w:rsidRPr="009C2CAD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79754F2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3A2BCBB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52F0C4E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8F7D2EB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6635F41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4A314F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3ADBEF7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CFB1E9A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Alstons (Cabinet) Limited</w:t>
            </w:r>
          </w:p>
        </w:tc>
        <w:tc>
          <w:tcPr>
            <w:tcW w:w="134" w:type="dxa"/>
          </w:tcPr>
          <w:p w14:paraId="28D1EDDC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89EEAB0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ผลิตโครงไม้เก้าอี้โซฟา</w:t>
            </w:r>
          </w:p>
        </w:tc>
        <w:tc>
          <w:tcPr>
            <w:tcW w:w="134" w:type="dxa"/>
          </w:tcPr>
          <w:p w14:paraId="239E2CA5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6236D18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81CD935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5C59588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8063CA1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250A523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133CA84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27F0B44" w14:textId="780E76BE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 Living Limited</w:t>
            </w:r>
          </w:p>
        </w:tc>
        <w:tc>
          <w:tcPr>
            <w:tcW w:w="134" w:type="dxa"/>
          </w:tcPr>
          <w:p w14:paraId="7EDFF169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03D54CF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7BEB7937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396221A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01A70150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EEA0092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7224EF2D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F88CC2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5083875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90F5474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Ashley Manor Upholstery Limited</w:t>
            </w:r>
          </w:p>
        </w:tc>
        <w:tc>
          <w:tcPr>
            <w:tcW w:w="134" w:type="dxa"/>
          </w:tcPr>
          <w:p w14:paraId="7C279844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6095667" w14:textId="77777777" w:rsidR="007500BE" w:rsidRPr="009C2CAD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F445DE5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7CD30808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6E82633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0E3FC7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4B1998C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5C6B0D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361D6A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0ED2372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AMX Design Limited</w:t>
            </w:r>
          </w:p>
        </w:tc>
        <w:tc>
          <w:tcPr>
            <w:tcW w:w="134" w:type="dxa"/>
          </w:tcPr>
          <w:p w14:paraId="0475C7C0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357CC37A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0E63F80A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C2F4D82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DBD3EB5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01B6E5C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76599A3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FC3D05E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5C29FE0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19C22ED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Alexander and James Limited</w:t>
            </w:r>
          </w:p>
        </w:tc>
        <w:tc>
          <w:tcPr>
            <w:tcW w:w="134" w:type="dxa"/>
          </w:tcPr>
          <w:p w14:paraId="7DF4983D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B815A91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1C7C30A3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362AD63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5BA29670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77240F9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53354B7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D45DC87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4B44F74C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20374B0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บริษัท เจมส์ อเล็กซานเดอร์ จำกัด</w:t>
            </w:r>
          </w:p>
        </w:tc>
        <w:tc>
          <w:tcPr>
            <w:tcW w:w="134" w:type="dxa"/>
          </w:tcPr>
          <w:p w14:paraId="69A06079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vAlign w:val="bottom"/>
          </w:tcPr>
          <w:p w14:paraId="48A1E84F" w14:textId="77777777" w:rsidR="007500BE" w:rsidRPr="009C2CAD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วิจัยและพัฒนาผลิตภัณฑ์สินค้าต้นแบบ และจำหน่ายเก้าอี้โซฟา</w:t>
            </w:r>
          </w:p>
        </w:tc>
        <w:tc>
          <w:tcPr>
            <w:tcW w:w="134" w:type="dxa"/>
          </w:tcPr>
          <w:p w14:paraId="0659FD30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4552CFC9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4FA3873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E5452DE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3FBE63D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1BC98F6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561A6FFC" w14:textId="77777777" w:rsidTr="00EA54A7">
        <w:trPr>
          <w:gridAfter w:val="1"/>
          <w:wAfter w:w="88" w:type="dxa"/>
          <w:cantSplit/>
        </w:trPr>
        <w:tc>
          <w:tcPr>
            <w:tcW w:w="4252" w:type="dxa"/>
            <w:gridSpan w:val="3"/>
          </w:tcPr>
          <w:p w14:paraId="7D5630CC" w14:textId="1FA73B81" w:rsidR="00B768DF" w:rsidRPr="009C2CAD" w:rsidRDefault="00B768DF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TCMC HK (2017) Limited</w:t>
            </w:r>
          </w:p>
        </w:tc>
        <w:tc>
          <w:tcPr>
            <w:tcW w:w="142" w:type="dxa"/>
          </w:tcPr>
          <w:p w14:paraId="6E9AF87E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2" w:type="dxa"/>
          </w:tcPr>
          <w:p w14:paraId="4A3BF9AD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79E63E15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0E89C79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46C796B6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1EDAC44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45F698F9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057746E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4E20DF2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1947585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Costigan Limited</w:t>
            </w:r>
          </w:p>
        </w:tc>
        <w:tc>
          <w:tcPr>
            <w:tcW w:w="134" w:type="dxa"/>
          </w:tcPr>
          <w:p w14:paraId="376D3048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2E20023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32C3D0B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32EB26D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17FDADD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0FC0CE7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087D1BC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585EEA5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หมู่เกาะบริติชเวอร์จิน</w:t>
            </w:r>
          </w:p>
        </w:tc>
      </w:tr>
      <w:tr w:rsidR="009C2CAD" w:rsidRPr="009C2CAD" w14:paraId="6A18515F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E1D78EA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Anderry Limited</w:t>
            </w:r>
          </w:p>
        </w:tc>
        <w:tc>
          <w:tcPr>
            <w:tcW w:w="134" w:type="dxa"/>
          </w:tcPr>
          <w:p w14:paraId="2BB4871F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7B06922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55BE1205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77C62D65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8C864E5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D35992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91FE83D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81D60D4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หมู่เกาะบริติชเวอร์จิน</w:t>
            </w:r>
          </w:p>
        </w:tc>
      </w:tr>
      <w:tr w:rsidR="009C2CAD" w:rsidRPr="009C2CAD" w14:paraId="0D6128F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1F697BB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Onsen Limited</w:t>
            </w:r>
          </w:p>
        </w:tc>
        <w:tc>
          <w:tcPr>
            <w:tcW w:w="134" w:type="dxa"/>
          </w:tcPr>
          <w:p w14:paraId="2C27C231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C51A2CD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2DF5383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C93958B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DCBDE1" w14:textId="77777777" w:rsidR="0080588C" w:rsidRPr="009C2CAD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36D260D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D5974E0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BE57909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หมู่เกาะบริติชเวอร์จิน</w:t>
            </w:r>
          </w:p>
        </w:tc>
      </w:tr>
      <w:tr w:rsidR="009C2CAD" w:rsidRPr="009C2CAD" w14:paraId="166425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36C2A6B" w14:textId="77777777" w:rsidR="0063502A" w:rsidRPr="009C2CAD" w:rsidRDefault="0063502A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HK (2017) Limited</w:t>
            </w:r>
          </w:p>
        </w:tc>
        <w:tc>
          <w:tcPr>
            <w:tcW w:w="134" w:type="dxa"/>
          </w:tcPr>
          <w:p w14:paraId="47A443A8" w14:textId="77777777" w:rsidR="0063502A" w:rsidRPr="009C2CAD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3C45662" w14:textId="77777777" w:rsidR="0063502A" w:rsidRPr="009C2CAD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1E32929E" w14:textId="77777777" w:rsidR="0063502A" w:rsidRPr="009C2CAD" w:rsidRDefault="0063502A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52F86E6" w14:textId="77777777" w:rsidR="0063502A" w:rsidRPr="009C2CAD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B56F4AD" w14:textId="77777777" w:rsidR="0063502A" w:rsidRPr="009C2CAD" w:rsidRDefault="0063502A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1F589DC" w14:textId="77777777" w:rsidR="0063502A" w:rsidRPr="009C2CAD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3B67DD0" w14:textId="77777777" w:rsidR="0063502A" w:rsidRPr="009C2CAD" w:rsidRDefault="0063502A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7B055393" w14:textId="5629367C" w:rsidR="0063502A" w:rsidRPr="009C2CAD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9C2CAD" w:rsidRPr="009C2CAD" w14:paraId="4753C5A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AFB31E4" w14:textId="77777777" w:rsidR="003A67B0" w:rsidRPr="009C2CAD" w:rsidRDefault="003A67B0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Carpets (Foshan) Co., Ltd.</w:t>
            </w:r>
          </w:p>
        </w:tc>
        <w:tc>
          <w:tcPr>
            <w:tcW w:w="134" w:type="dxa"/>
          </w:tcPr>
          <w:p w14:paraId="31B5B306" w14:textId="77777777" w:rsidR="003A67B0" w:rsidRPr="009C2CAD" w:rsidRDefault="003A67B0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2A1B3B0" w14:textId="77777777" w:rsidR="003A67B0" w:rsidRPr="009C2CAD" w:rsidRDefault="003A67B0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0773DDB" w14:textId="77777777" w:rsidR="003A67B0" w:rsidRPr="009C2CAD" w:rsidRDefault="003A67B0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98CC902" w14:textId="77777777" w:rsidR="003A67B0" w:rsidRPr="009C2CAD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59083262" w14:textId="77777777" w:rsidR="003A67B0" w:rsidRPr="009C2CAD" w:rsidRDefault="003A67B0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A81BF95" w14:textId="77777777" w:rsidR="003A67B0" w:rsidRPr="009C2CAD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4E9F72C5" w14:textId="77777777" w:rsidR="003A67B0" w:rsidRPr="009C2CAD" w:rsidRDefault="003A67B0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602DFE2" w14:textId="77777777" w:rsidR="003A67B0" w:rsidRPr="009C2CAD" w:rsidRDefault="003A67B0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ประเทศจีน</w:t>
            </w:r>
          </w:p>
        </w:tc>
      </w:tr>
      <w:tr w:rsidR="009C2CAD" w:rsidRPr="009C2CAD" w14:paraId="3F4932B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3D28EBA" w14:textId="77777777" w:rsidR="00425B48" w:rsidRPr="009C2CAD" w:rsidRDefault="00425B48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Americas (2017) Inc.</w:t>
            </w:r>
          </w:p>
        </w:tc>
        <w:tc>
          <w:tcPr>
            <w:tcW w:w="134" w:type="dxa"/>
          </w:tcPr>
          <w:p w14:paraId="6FBA6775" w14:textId="77777777" w:rsidR="00425B48" w:rsidRPr="009C2CAD" w:rsidRDefault="00425B48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D1FF74D" w14:textId="77777777" w:rsidR="00425B48" w:rsidRPr="009C2CAD" w:rsidRDefault="00630DB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2E5F324B" w14:textId="77777777" w:rsidR="00425B48" w:rsidRPr="009C2CAD" w:rsidRDefault="00425B48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519419D" w14:textId="77777777" w:rsidR="00425B48" w:rsidRPr="009C2CAD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F6D9C3" w14:textId="77777777" w:rsidR="00425B48" w:rsidRPr="009C2CAD" w:rsidRDefault="00425B48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D0CCA63" w14:textId="77777777" w:rsidR="00425B48" w:rsidRPr="009C2CAD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EBCE273" w14:textId="77777777" w:rsidR="00425B48" w:rsidRPr="009C2CAD" w:rsidRDefault="00425B48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F482F3D" w14:textId="77777777" w:rsidR="00425B48" w:rsidRPr="009C2CAD" w:rsidRDefault="00425B48" w:rsidP="00EA54A7">
            <w:pPr>
              <w:spacing w:line="260" w:lineRule="exact"/>
              <w:ind w:right="-167"/>
              <w:jc w:val="both"/>
              <w:rPr>
                <w:rFonts w:ascii="Angsana New" w:hAnsi="Angsana New"/>
                <w:snapToGrid w:val="0"/>
                <w:color w:val="000000" w:themeColor="text1"/>
                <w:spacing w:val="-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pacing w:val="-6"/>
                <w:cs/>
                <w:lang w:eastAsia="th-TH"/>
              </w:rPr>
              <w:t>ประเทศสหรัฐอเมริกา</w:t>
            </w:r>
          </w:p>
        </w:tc>
      </w:tr>
      <w:tr w:rsidR="009C2CAD" w:rsidRPr="009C2CAD" w14:paraId="2BE19A57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BDA8832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Singapore (2017) Pte. Ltd.</w:t>
            </w:r>
          </w:p>
        </w:tc>
        <w:tc>
          <w:tcPr>
            <w:tcW w:w="134" w:type="dxa"/>
          </w:tcPr>
          <w:p w14:paraId="19A7D43D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85D51E" w14:textId="77777777" w:rsidR="00B768DF" w:rsidRPr="009C2CAD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674DB923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BC45A5E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CB9C25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C3202AB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59D420C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FB9DCE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ประเทศสิงคโปร์</w:t>
            </w:r>
          </w:p>
        </w:tc>
      </w:tr>
      <w:tr w:rsidR="009C2CAD" w:rsidRPr="009C2CAD" w14:paraId="731E40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08EABF6B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Macau (2017) Limited</w:t>
            </w:r>
          </w:p>
        </w:tc>
        <w:tc>
          <w:tcPr>
            <w:tcW w:w="134" w:type="dxa"/>
          </w:tcPr>
          <w:p w14:paraId="30BE2E1C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AFBB188" w14:textId="77777777" w:rsidR="00B768DF" w:rsidRPr="009C2CAD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74D65B36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5E761848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38E711F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A96B2D7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4257B042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91198C3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มาเก๊า</w:t>
            </w:r>
          </w:p>
        </w:tc>
      </w:tr>
      <w:tr w:rsidR="009C2CAD" w:rsidRPr="009C2CAD" w14:paraId="20A76933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CA1A822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India (2017) Limited</w:t>
            </w:r>
          </w:p>
        </w:tc>
        <w:tc>
          <w:tcPr>
            <w:tcW w:w="134" w:type="dxa"/>
          </w:tcPr>
          <w:p w14:paraId="50BBFBB0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B378E3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E317029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9A8AA9E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A61B15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69CA7F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E8A4A1E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4A4A54E3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ินเดีย</w:t>
            </w:r>
          </w:p>
        </w:tc>
      </w:tr>
      <w:tr w:rsidR="009C2CAD" w:rsidRPr="009C2CAD" w14:paraId="5A5EA3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17B901C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RT UK (2017) Limited</w:t>
            </w:r>
          </w:p>
        </w:tc>
        <w:tc>
          <w:tcPr>
            <w:tcW w:w="134" w:type="dxa"/>
          </w:tcPr>
          <w:p w14:paraId="0C54600F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BF5E9C8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4165853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8474A9C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061012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A374BB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2C1FCE2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0F2080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1B67234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E0B360D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China Trading Limited</w:t>
            </w:r>
          </w:p>
        </w:tc>
        <w:tc>
          <w:tcPr>
            <w:tcW w:w="134" w:type="dxa"/>
          </w:tcPr>
          <w:p w14:paraId="2F2558BB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6C9C6C4" w14:textId="77777777" w:rsidR="0080588C" w:rsidRPr="009C2CAD" w:rsidRDefault="00575056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5DB15F5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0E64029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C380471" w14:textId="77777777" w:rsidR="0080588C" w:rsidRPr="009C2CAD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C0F2896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C94D70C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50AD3AB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ศจีน</w:t>
            </w:r>
          </w:p>
        </w:tc>
      </w:tr>
      <w:tr w:rsidR="009C2CAD" w:rsidRPr="009C2CAD" w14:paraId="21DB317E" w14:textId="77777777" w:rsidTr="00EA54A7">
        <w:trPr>
          <w:cantSplit/>
        </w:trPr>
        <w:tc>
          <w:tcPr>
            <w:tcW w:w="6520" w:type="dxa"/>
            <w:gridSpan w:val="9"/>
          </w:tcPr>
          <w:p w14:paraId="329E6771" w14:textId="1141D63F" w:rsidR="002E01B1" w:rsidRPr="009C2CAD" w:rsidRDefault="002E01B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บริษัทย่อยที่บริษัทถือหุ้นทางอ้อมโดย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บริษัท รอยัลไทย เซอร์เฟซ จำกัด (เดิมชื่อ บริษัท เวชาไชย จำกัด)</w:t>
            </w:r>
          </w:p>
        </w:tc>
        <w:tc>
          <w:tcPr>
            <w:tcW w:w="426" w:type="dxa"/>
            <w:gridSpan w:val="3"/>
          </w:tcPr>
          <w:p w14:paraId="01F33A56" w14:textId="77777777" w:rsidR="002E01B1" w:rsidRPr="009C2CAD" w:rsidRDefault="002E01B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559" w:type="dxa"/>
            <w:gridSpan w:val="2"/>
          </w:tcPr>
          <w:p w14:paraId="6B11B860" w14:textId="77777777" w:rsidR="002E01B1" w:rsidRPr="009C2CAD" w:rsidRDefault="002E01B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4EA39CD1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1183141" w14:textId="41508DD4" w:rsidR="0080588C" w:rsidRPr="009C2CAD" w:rsidRDefault="0080588C" w:rsidP="00EA54A7">
            <w:pPr>
              <w:spacing w:line="260" w:lineRule="exact"/>
              <w:ind w:left="397" w:hanging="17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บริษัท คาร์เปท อินเตอร์เนชั่นแนล </w:t>
            </w:r>
            <w:r w:rsidR="00C024DF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br/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ไทยแลนด์ จำกัด (มหาชน)</w:t>
            </w:r>
          </w:p>
        </w:tc>
        <w:tc>
          <w:tcPr>
            <w:tcW w:w="134" w:type="dxa"/>
          </w:tcPr>
          <w:p w14:paraId="4826795B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70A83E2" w14:textId="77777777" w:rsidR="0080588C" w:rsidRPr="009C2CAD" w:rsidRDefault="0080588C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9723730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DBC0E37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627A55C1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38BE09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3DDF087B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0552CC7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</w:tbl>
    <w:p w14:paraId="69A08050" w14:textId="7D804E20" w:rsidR="00E44A1C" w:rsidRPr="009C2CAD" w:rsidRDefault="00E44A1C" w:rsidP="00601CB6">
      <w:pPr>
        <w:overflowPunct w:val="0"/>
        <w:autoSpaceDE w:val="0"/>
        <w:autoSpaceDN w:val="0"/>
        <w:adjustRightInd w:val="0"/>
        <w:spacing w:line="380" w:lineRule="exact"/>
        <w:ind w:left="851" w:firstLine="567"/>
        <w:jc w:val="thaiDistribute"/>
        <w:textAlignment w:val="baselin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lastRenderedPageBreak/>
        <w:t>งบการเงิ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นระหว่างกาล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รวม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นี้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ได้จัดทำโดย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ใช้หลักเกณฑ์เดียวกับงบการเงินรวมสำหรับปีสิ้นสุดวันที่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31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63502A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6</w:t>
      </w:r>
    </w:p>
    <w:p w14:paraId="28FC573E" w14:textId="77777777" w:rsidR="00E44A1C" w:rsidRPr="009C2CAD" w:rsidRDefault="00E44A1C" w:rsidP="00601CB6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color w:val="000000" w:themeColor="text1"/>
          <w:sz w:val="32"/>
          <w:szCs w:val="32"/>
          <w:cs/>
        </w:rPr>
      </w:pPr>
    </w:p>
    <w:p w14:paraId="1C7E0A7A" w14:textId="77777777" w:rsidR="00C81FE8" w:rsidRPr="009C2CAD" w:rsidRDefault="00C81FE8" w:rsidP="00601CB6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2.3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มาตรฐานการรายงานทางการเงินใหม่ที่เริ่มมีผลบังคับใช้ในงวดปัจจุบัน </w:t>
      </w:r>
    </w:p>
    <w:p w14:paraId="73E55882" w14:textId="2BCC41A3" w:rsidR="0063502A" w:rsidRPr="009C2CAD" w:rsidRDefault="0063502A" w:rsidP="0076058A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firstLine="568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ในระหว่างงวด บริษัทและบริษัทย่อยได้นำมาตรฐานการรายงานทางการเงินฉบับ</w:t>
      </w:r>
      <w:r w:rsidRPr="009C2CAD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</w:rPr>
        <w:t>ปรับปรุง</w:t>
      </w:r>
      <w:r w:rsidRPr="009C2CA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2566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มาถือปฏิบัติ </w:t>
      </w:r>
      <w:r w:rsidRPr="009C2CA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ซึ่งการปรับปรุงนี้เป็นการปรับปรุงเพื่อให้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มาตรฐานการรายงานทางการเงิน</w:t>
      </w:r>
      <w:r w:rsidRPr="009C2CA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มีความชัดเจนและมีความเหมาะสมมากยิ่งขึ้น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โดย</w:t>
      </w:r>
      <w:r w:rsidRPr="009C2CA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จะ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มีผลบังคับใช้สำหรับ</w:t>
      </w:r>
      <w:r w:rsidRPr="009C2CA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งบการเงิน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1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มกราคม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</w:rPr>
        <w:t>2567</w:t>
      </w:r>
    </w:p>
    <w:p w14:paraId="40816F62" w14:textId="2BA47979" w:rsidR="0063502A" w:rsidRPr="009C2CAD" w:rsidRDefault="0063502A" w:rsidP="0063502A">
      <w:pPr>
        <w:tabs>
          <w:tab w:val="left" w:pos="851"/>
          <w:tab w:val="left" w:pos="1134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</w:t>
      </w:r>
      <w:r w:rsidR="008D6EE1" w:rsidRPr="009C2CAD">
        <w:rPr>
          <w:rFonts w:asciiTheme="majorBidi" w:hAnsiTheme="majorBidi" w:cstheme="majorBidi"/>
          <w:color w:val="000000" w:themeColor="text1"/>
          <w:sz w:val="32"/>
          <w:szCs w:val="32"/>
        </w:rPr>
        <w:br/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สำคัญต่องบการเงิน</w:t>
      </w:r>
      <w:r w:rsidRPr="009C2CA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ในงวดปัจจุบัน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p w14:paraId="32EBF310" w14:textId="77777777" w:rsidR="00DA5E00" w:rsidRPr="009C2CAD" w:rsidRDefault="00DA5E00" w:rsidP="00DA5E00">
      <w:pPr>
        <w:tabs>
          <w:tab w:val="left" w:pos="851"/>
          <w:tab w:val="left" w:pos="1134"/>
        </w:tabs>
        <w:spacing w:line="380" w:lineRule="exact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14:paraId="55552C6C" w14:textId="46883F58" w:rsidR="00DA5E00" w:rsidRPr="009C2CAD" w:rsidRDefault="00DA5E00" w:rsidP="00DA5E00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2.4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   มาตรฐานการรายงานทางการเงินฉบับปรับปรุงที่ใช้ในอนาคต</w:t>
      </w:r>
    </w:p>
    <w:p w14:paraId="3F960898" w14:textId="1D94EAE9" w:rsidR="00DA5E00" w:rsidRPr="009C2CAD" w:rsidRDefault="00DA5E00" w:rsidP="00DA5E00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firstLine="568"/>
        <w:jc w:val="thaiDistribute"/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</w:pP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ab/>
        <w:t xml:space="preserve">สภาวิชาชีพบัญชีได้ประกาศใช้มาตรฐานการรายงานทางการเงิน ฉบับปรับปรุง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2567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และลงประกาศราชกิจจานุเบกษาแล้วเมื่อวันที่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17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กันยายน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2567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จำนวน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4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ฉบับ</w:t>
      </w:r>
      <w:r w:rsidRPr="009C2CAD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ซึ่งเป็นฉบับปรับปรุงตามมาตรฐานรายงานทางการเงินระหว่างประเทศ ฉบับรวมเล่มปี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2567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โดยจะมีผลบังคับใช้สำหรับ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br/>
        <w:t xml:space="preserve">งบการเงินรอบระยะเวลาบัญชีที่เริ่มในหรือหลังวันที่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1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มกราคม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2568</w:t>
      </w:r>
    </w:p>
    <w:p w14:paraId="35257677" w14:textId="79D4957E" w:rsidR="00DA5E00" w:rsidRPr="009C2CAD" w:rsidRDefault="00DA5E00" w:rsidP="00DA5E00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firstLine="568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ฝ่ายบริหารของบริษัทและบริษัทย่อยประเมินแล้วและเชื่อว่าการปรับปรุงมาตรฐานนี้จะไม่มีผลกระทบอย่าง</w:t>
      </w:r>
      <w:r w:rsidRPr="009C2CAD">
        <w:rPr>
          <w:rFonts w:asciiTheme="majorBidi" w:hAnsiTheme="majorBidi"/>
          <w:color w:val="000000" w:themeColor="text1"/>
          <w:sz w:val="32"/>
          <w:szCs w:val="32"/>
          <w:cs/>
        </w:rPr>
        <w:t>เป็นสาระสำคัญต่องบการเงินในปีที่เริ่มนำมาตรฐานดังกล่าวมาถือปฏิบัติ</w:t>
      </w:r>
    </w:p>
    <w:p w14:paraId="0073D2EC" w14:textId="77777777" w:rsidR="0063786D" w:rsidRPr="009C2CAD" w:rsidRDefault="0063786D" w:rsidP="00601CB6">
      <w:pPr>
        <w:overflowPunct w:val="0"/>
        <w:autoSpaceDE w:val="0"/>
        <w:autoSpaceDN w:val="0"/>
        <w:adjustRightInd w:val="0"/>
        <w:spacing w:line="380" w:lineRule="exact"/>
        <w:ind w:left="993" w:hanging="426"/>
        <w:jc w:val="thaiDistribute"/>
        <w:textAlignment w:val="baseline"/>
        <w:rPr>
          <w:rFonts w:ascii="Angsana New" w:hAnsi="Angsana New"/>
          <w:color w:val="000000" w:themeColor="text1"/>
          <w:sz w:val="32"/>
          <w:szCs w:val="32"/>
        </w:rPr>
      </w:pPr>
    </w:p>
    <w:p w14:paraId="766F5CB5" w14:textId="1AE7E12E" w:rsidR="0063786D" w:rsidRPr="009C2CAD" w:rsidRDefault="0063786D" w:rsidP="00601CB6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3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นโยบายการบัญชี</w:t>
      </w:r>
    </w:p>
    <w:p w14:paraId="294475B5" w14:textId="568BC03E" w:rsidR="00641D48" w:rsidRPr="009C2CAD" w:rsidRDefault="00344194" w:rsidP="00601CB6">
      <w:pPr>
        <w:tabs>
          <w:tab w:val="left" w:pos="900"/>
          <w:tab w:val="left" w:pos="3960"/>
        </w:tabs>
        <w:spacing w:line="380" w:lineRule="exact"/>
        <w:ind w:left="284" w:right="28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งบการเงินระหว่างกาล</w:t>
      </w:r>
      <w:r w:rsidR="0046123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นี้</w:t>
      </w:r>
      <w:r w:rsidR="00BE2631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</w:t>
      </w:r>
      <w:r w:rsidR="0046123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จัดทำขึ้นโดยใช้นโยบายการบัญชีและวิธีคำนวณเช่นเดียวกับที่ใช้ใน</w:t>
      </w:r>
      <w:r w:rsidR="00461232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งบการเงินสำหรับปีสิ้นสุดวันที่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31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ธันวาคม </w:t>
      </w:r>
      <w:r w:rsidR="00386C50" w:rsidRPr="009C2CAD">
        <w:rPr>
          <w:rFonts w:ascii="Angsana New" w:hAnsi="Angsana New"/>
          <w:color w:val="000000" w:themeColor="text1"/>
          <w:sz w:val="32"/>
          <w:szCs w:val="32"/>
        </w:rPr>
        <w:t>25</w:t>
      </w:r>
      <w:r w:rsidR="0063786D" w:rsidRPr="009C2CAD">
        <w:rPr>
          <w:rFonts w:ascii="Angsana New" w:hAnsi="Angsana New" w:hint="cs"/>
          <w:color w:val="000000" w:themeColor="text1"/>
          <w:sz w:val="32"/>
          <w:szCs w:val="32"/>
        </w:rPr>
        <w:t>6</w:t>
      </w:r>
      <w:r w:rsidR="00AB7FC4" w:rsidRPr="009C2CAD">
        <w:rPr>
          <w:rFonts w:ascii="Angsana New" w:hAnsi="Angsana New"/>
          <w:color w:val="000000" w:themeColor="text1"/>
          <w:sz w:val="32"/>
          <w:szCs w:val="32"/>
        </w:rPr>
        <w:t>6</w:t>
      </w:r>
    </w:p>
    <w:p w14:paraId="742D02B9" w14:textId="77777777" w:rsidR="00AB7FC4" w:rsidRPr="009C2CAD" w:rsidRDefault="00AB7FC4" w:rsidP="00601CB6">
      <w:pPr>
        <w:tabs>
          <w:tab w:val="left" w:pos="900"/>
          <w:tab w:val="left" w:pos="3960"/>
        </w:tabs>
        <w:spacing w:line="380" w:lineRule="exact"/>
        <w:ind w:left="851" w:right="28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ECF23CC" w14:textId="77777777" w:rsidR="0063786D" w:rsidRPr="009C2CAD" w:rsidRDefault="0063786D" w:rsidP="0067644E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4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รายการบัญชีกับบุคคลและกิจการที่เกี่ยวข้องกัน</w:t>
      </w:r>
    </w:p>
    <w:p w14:paraId="0B9D0654" w14:textId="412EE558" w:rsidR="00612078" w:rsidRPr="009C2CAD" w:rsidRDefault="00A7686F" w:rsidP="00607122">
      <w:pPr>
        <w:tabs>
          <w:tab w:val="left" w:pos="900"/>
          <w:tab w:val="left" w:pos="3960"/>
        </w:tabs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บุคคลหรือกิจการที่เกี่ยวข้องกันได้แก่บุคคลหรือกิจการต่าง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ๆ ที่มีความเกี่ยวข้องกับบริษัทและ</w:t>
      </w:r>
      <w:r w:rsidR="00607122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บริษัทย่อย โดยการเป็นผู้ถือหุ้นหรือมีผู้ถือหุ้นร่วมกันหรือมีกรรมการร่วมกัน บริษัทและบริษัทย่อย</w:t>
      </w:r>
      <w:r w:rsidR="00607122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มีรายการกับบุคคลหรือกิจการที่เกี่ยวข้องกัน งบการเงินนี้รวมผลของรายการดังกล่าวซึ่งเป็นไปตามเงื่อนไขที่ระบุไว้ในสัญญาที่ตกลงร่วมกัน</w:t>
      </w:r>
    </w:p>
    <w:p w14:paraId="1DD926FA" w14:textId="77777777" w:rsidR="00612078" w:rsidRPr="009C2CAD" w:rsidRDefault="00612078" w:rsidP="0067644E">
      <w:pPr>
        <w:tabs>
          <w:tab w:val="left" w:pos="851"/>
        </w:tabs>
        <w:spacing w:line="360" w:lineRule="exact"/>
        <w:ind w:left="284"/>
        <w:jc w:val="thaiDistribute"/>
        <w:rPr>
          <w:rFonts w:ascii="Angsana New" w:hAnsi="Angsana New"/>
          <w:color w:val="000000" w:themeColor="text1"/>
          <w:spacing w:val="-6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บริษัทและบริษัทย่อยมีนโนบายการกำหนดราคาสำหรับรายการกับบุคคลหรือกิจการที่เกี่ยวข้องกันดังนี้</w:t>
      </w:r>
    </w:p>
    <w:tbl>
      <w:tblPr>
        <w:tblW w:w="839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35"/>
        <w:gridCol w:w="4797"/>
      </w:tblGrid>
      <w:tr w:rsidR="009C2CAD" w:rsidRPr="009C2CAD" w14:paraId="4C8BC602" w14:textId="77777777" w:rsidTr="00306349">
        <w:tc>
          <w:tcPr>
            <w:tcW w:w="3458" w:type="dxa"/>
            <w:tcBorders>
              <w:bottom w:val="single" w:sz="6" w:space="0" w:color="auto"/>
            </w:tcBorders>
          </w:tcPr>
          <w:p w14:paraId="0A39C05A" w14:textId="77777777" w:rsidR="00612078" w:rsidRPr="009C2CAD" w:rsidRDefault="00612078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รายการ</w:t>
            </w:r>
          </w:p>
        </w:tc>
        <w:tc>
          <w:tcPr>
            <w:tcW w:w="135" w:type="dxa"/>
          </w:tcPr>
          <w:p w14:paraId="6494F99C" w14:textId="77777777" w:rsidR="00612078" w:rsidRPr="009C2CAD" w:rsidRDefault="00612078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  <w:tcBorders>
              <w:bottom w:val="single" w:sz="6" w:space="0" w:color="auto"/>
            </w:tcBorders>
          </w:tcPr>
          <w:p w14:paraId="1791B9A6" w14:textId="77777777" w:rsidR="00612078" w:rsidRPr="009C2CAD" w:rsidRDefault="00612078" w:rsidP="0067644E">
            <w:pPr>
              <w:spacing w:line="340" w:lineRule="exact"/>
              <w:ind w:left="85" w:right="-57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9C2CAD" w:rsidRPr="009C2CAD" w14:paraId="23FC9154" w14:textId="77777777" w:rsidTr="00306349">
        <w:tc>
          <w:tcPr>
            <w:tcW w:w="3458" w:type="dxa"/>
            <w:tcBorders>
              <w:top w:val="single" w:sz="6" w:space="0" w:color="auto"/>
            </w:tcBorders>
          </w:tcPr>
          <w:p w14:paraId="2938171D" w14:textId="77777777" w:rsidR="00612078" w:rsidRPr="009C2CAD" w:rsidRDefault="00612078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รายได้จากการขายสินค้า</w:t>
            </w:r>
          </w:p>
        </w:tc>
        <w:tc>
          <w:tcPr>
            <w:tcW w:w="135" w:type="dxa"/>
          </w:tcPr>
          <w:p w14:paraId="67DB8BF3" w14:textId="77777777" w:rsidR="00612078" w:rsidRPr="009C2CAD" w:rsidRDefault="00612078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  <w:tcBorders>
              <w:top w:val="single" w:sz="6" w:space="0" w:color="auto"/>
            </w:tcBorders>
          </w:tcPr>
          <w:p w14:paraId="6C94D000" w14:textId="77777777" w:rsidR="00612078" w:rsidRPr="009C2CAD" w:rsidRDefault="00612078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ตามเงื่อนไขการค้าทั่วไปและใกล้เคียงกับราคาตลาด</w:t>
            </w:r>
          </w:p>
        </w:tc>
      </w:tr>
      <w:tr w:rsidR="009C2CAD" w:rsidRPr="009C2CAD" w14:paraId="0A103418" w14:textId="77777777" w:rsidTr="00306349">
        <w:tc>
          <w:tcPr>
            <w:tcW w:w="3458" w:type="dxa"/>
          </w:tcPr>
          <w:p w14:paraId="2B600AC6" w14:textId="77777777" w:rsidR="00612078" w:rsidRPr="009C2CAD" w:rsidRDefault="00612078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รายได้จากการรับจ้างและค่าบริการ</w:t>
            </w:r>
          </w:p>
        </w:tc>
        <w:tc>
          <w:tcPr>
            <w:tcW w:w="135" w:type="dxa"/>
          </w:tcPr>
          <w:p w14:paraId="1E8A1DCE" w14:textId="77777777" w:rsidR="00612078" w:rsidRPr="009C2CAD" w:rsidRDefault="00612078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33A63371" w14:textId="77777777" w:rsidR="00612078" w:rsidRPr="009C2CAD" w:rsidRDefault="00612078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ตามอัตราที่ตกลงร่วมกัน</w:t>
            </w:r>
            <w:r w:rsidRPr="009C2CAD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และใกล้เคียงกับราคาตลาด</w:t>
            </w:r>
          </w:p>
        </w:tc>
      </w:tr>
      <w:tr w:rsidR="009C2CAD" w:rsidRPr="009C2CAD" w14:paraId="1B3225F2" w14:textId="77777777" w:rsidTr="00306349">
        <w:tc>
          <w:tcPr>
            <w:tcW w:w="3458" w:type="dxa"/>
          </w:tcPr>
          <w:p w14:paraId="2AAB3F7B" w14:textId="77777777" w:rsidR="00A14026" w:rsidRPr="009C2CAD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รายได้จากการบริหารงาน</w:t>
            </w:r>
          </w:p>
        </w:tc>
        <w:tc>
          <w:tcPr>
            <w:tcW w:w="135" w:type="dxa"/>
          </w:tcPr>
          <w:p w14:paraId="06AF2575" w14:textId="77777777" w:rsidR="00A14026" w:rsidRPr="009C2CAD" w:rsidRDefault="00A14026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083CAFD5" w14:textId="77777777" w:rsidR="00A14026" w:rsidRPr="009C2CAD" w:rsidRDefault="00A14026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ตามอัตราที่ตกลงร่วมกัน</w:t>
            </w:r>
          </w:p>
        </w:tc>
      </w:tr>
      <w:tr w:rsidR="00F52C1C" w:rsidRPr="009C2CAD" w14:paraId="195E1B91" w14:textId="77777777" w:rsidTr="00306349">
        <w:tc>
          <w:tcPr>
            <w:tcW w:w="3458" w:type="dxa"/>
          </w:tcPr>
          <w:p w14:paraId="6DE664CA" w14:textId="77777777" w:rsidR="00A14026" w:rsidRPr="009C2CAD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ค่าซื้อสินค้า</w:t>
            </w:r>
          </w:p>
        </w:tc>
        <w:tc>
          <w:tcPr>
            <w:tcW w:w="135" w:type="dxa"/>
          </w:tcPr>
          <w:p w14:paraId="3AB59C35" w14:textId="77777777" w:rsidR="00A14026" w:rsidRPr="009C2CAD" w:rsidRDefault="00A14026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64367CC9" w14:textId="77777777" w:rsidR="00A14026" w:rsidRPr="009C2CAD" w:rsidRDefault="00A14026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ตามเงื่อนไขการค้าทั่วไปและใกล้เคียงกับราคาตลาด</w:t>
            </w:r>
          </w:p>
        </w:tc>
      </w:tr>
    </w:tbl>
    <w:p w14:paraId="2331ECCC" w14:textId="77777777" w:rsidR="006F7AF5" w:rsidRPr="009C2CAD" w:rsidRDefault="006F7AF5">
      <w:pPr>
        <w:rPr>
          <w:color w:val="000000" w:themeColor="text1"/>
        </w:rPr>
      </w:pPr>
    </w:p>
    <w:tbl>
      <w:tblPr>
        <w:tblW w:w="839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35"/>
        <w:gridCol w:w="4797"/>
      </w:tblGrid>
      <w:tr w:rsidR="009C2CAD" w:rsidRPr="009C2CAD" w14:paraId="0977F768" w14:textId="77777777" w:rsidTr="009D5DB7">
        <w:tc>
          <w:tcPr>
            <w:tcW w:w="3458" w:type="dxa"/>
            <w:tcBorders>
              <w:bottom w:val="single" w:sz="6" w:space="0" w:color="auto"/>
            </w:tcBorders>
          </w:tcPr>
          <w:p w14:paraId="0B33B3EF" w14:textId="77777777" w:rsidR="006F7AF5" w:rsidRPr="009C2CAD" w:rsidRDefault="006F7AF5" w:rsidP="009D5DB7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lastRenderedPageBreak/>
              <w:t>รายการ</w:t>
            </w:r>
          </w:p>
        </w:tc>
        <w:tc>
          <w:tcPr>
            <w:tcW w:w="135" w:type="dxa"/>
          </w:tcPr>
          <w:p w14:paraId="598A8049" w14:textId="77777777" w:rsidR="006F7AF5" w:rsidRPr="009C2CAD" w:rsidRDefault="006F7AF5" w:rsidP="009D5DB7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  <w:tcBorders>
              <w:bottom w:val="single" w:sz="6" w:space="0" w:color="auto"/>
            </w:tcBorders>
          </w:tcPr>
          <w:p w14:paraId="31684DA8" w14:textId="77777777" w:rsidR="006F7AF5" w:rsidRPr="009C2CAD" w:rsidRDefault="006F7AF5" w:rsidP="009D5DB7">
            <w:pPr>
              <w:spacing w:line="340" w:lineRule="exact"/>
              <w:ind w:left="85" w:right="-57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9C2CAD" w:rsidRPr="009C2CAD" w14:paraId="2BE9B31D" w14:textId="77777777" w:rsidTr="00306349">
        <w:tc>
          <w:tcPr>
            <w:tcW w:w="3458" w:type="dxa"/>
          </w:tcPr>
          <w:p w14:paraId="4A543668" w14:textId="77777777" w:rsidR="00A14026" w:rsidRPr="009C2CAD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35" w:type="dxa"/>
          </w:tcPr>
          <w:p w14:paraId="1BB81E7B" w14:textId="77777777" w:rsidR="00A14026" w:rsidRPr="009C2CAD" w:rsidRDefault="00A14026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01762157" w14:textId="77777777" w:rsidR="00A14026" w:rsidRPr="009C2CAD" w:rsidRDefault="00A14026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ตามอัตราที่ตกลงร่วมกัน</w:t>
            </w:r>
            <w:r w:rsidRPr="009C2CAD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และใกล้เคียงกับราคาตลาด</w:t>
            </w:r>
          </w:p>
        </w:tc>
      </w:tr>
      <w:tr w:rsidR="009C2CAD" w:rsidRPr="009C2CAD" w14:paraId="7FEC7DCE" w14:textId="77777777" w:rsidTr="00306349">
        <w:tc>
          <w:tcPr>
            <w:tcW w:w="3458" w:type="dxa"/>
          </w:tcPr>
          <w:p w14:paraId="3F893554" w14:textId="77777777" w:rsidR="00A14026" w:rsidRPr="009C2CAD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ค่าใช้จ่ายการตลาด</w:t>
            </w:r>
          </w:p>
        </w:tc>
        <w:tc>
          <w:tcPr>
            <w:tcW w:w="135" w:type="dxa"/>
          </w:tcPr>
          <w:p w14:paraId="0DCFBC09" w14:textId="77777777" w:rsidR="00A14026" w:rsidRPr="009C2CAD" w:rsidRDefault="00A14026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756D5F43" w14:textId="77777777" w:rsidR="00A14026" w:rsidRPr="009C2CAD" w:rsidRDefault="00A14026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ตามอัตราที่ตกลงร่วมกัน</w:t>
            </w:r>
            <w:r w:rsidRPr="009C2CAD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และใกล้เคียงกับราคาตลาด</w:t>
            </w:r>
          </w:p>
        </w:tc>
      </w:tr>
      <w:tr w:rsidR="009C2CAD" w:rsidRPr="009C2CAD" w14:paraId="3DE8D8C8" w14:textId="77777777" w:rsidTr="00306349">
        <w:tc>
          <w:tcPr>
            <w:tcW w:w="3458" w:type="dxa"/>
          </w:tcPr>
          <w:p w14:paraId="2EA33A67" w14:textId="77777777" w:rsidR="00A14026" w:rsidRPr="009C2CAD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ค่าช่วยเหลือทางเทคนิค</w:t>
            </w:r>
          </w:p>
        </w:tc>
        <w:tc>
          <w:tcPr>
            <w:tcW w:w="135" w:type="dxa"/>
          </w:tcPr>
          <w:p w14:paraId="470450EB" w14:textId="77777777" w:rsidR="00A14026" w:rsidRPr="009C2CAD" w:rsidRDefault="00A14026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0BA11680" w14:textId="77777777" w:rsidR="00A14026" w:rsidRPr="009C2CAD" w:rsidRDefault="002839B5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ตามอัตราที่ตกลงร่วมกัน</w:t>
            </w:r>
          </w:p>
        </w:tc>
      </w:tr>
      <w:tr w:rsidR="009C2CAD" w:rsidRPr="009C2CAD" w14:paraId="4D7FFC61" w14:textId="77777777" w:rsidTr="00306349">
        <w:tc>
          <w:tcPr>
            <w:tcW w:w="3458" w:type="dxa"/>
          </w:tcPr>
          <w:p w14:paraId="28D157E9" w14:textId="77777777" w:rsidR="00A14026" w:rsidRPr="009C2CAD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35" w:type="dxa"/>
          </w:tcPr>
          <w:p w14:paraId="022644AA" w14:textId="77777777" w:rsidR="00A14026" w:rsidRPr="009C2CAD" w:rsidRDefault="00A14026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1124D805" w14:textId="77777777" w:rsidR="00A14026" w:rsidRPr="009C2CAD" w:rsidRDefault="00A14026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ตามอัตราดอกเบี้ยตลาด</w:t>
            </w:r>
          </w:p>
        </w:tc>
      </w:tr>
      <w:tr w:rsidR="009C2CAD" w:rsidRPr="009C2CAD" w14:paraId="5012924F" w14:textId="77777777" w:rsidTr="00306349">
        <w:tc>
          <w:tcPr>
            <w:tcW w:w="3458" w:type="dxa"/>
          </w:tcPr>
          <w:p w14:paraId="4201E76F" w14:textId="77777777" w:rsidR="00A14026" w:rsidRPr="009C2CAD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135" w:type="dxa"/>
          </w:tcPr>
          <w:p w14:paraId="5E187121" w14:textId="77777777" w:rsidR="00A14026" w:rsidRPr="009C2CAD" w:rsidRDefault="00A14026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6AB8D6BA" w14:textId="77777777" w:rsidR="00A14026" w:rsidRPr="009C2CAD" w:rsidRDefault="00A14026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ตามที่ได้รับอนุมัติโดยกรรมการและหรือผู้ถือหุ้น</w:t>
            </w:r>
          </w:p>
        </w:tc>
      </w:tr>
      <w:tr w:rsidR="00A14026" w:rsidRPr="009C2CAD" w14:paraId="32A10FE4" w14:textId="77777777" w:rsidTr="00306349">
        <w:tc>
          <w:tcPr>
            <w:tcW w:w="3458" w:type="dxa"/>
          </w:tcPr>
          <w:p w14:paraId="7383BA63" w14:textId="77777777" w:rsidR="00A14026" w:rsidRPr="009C2CAD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ค่</w:t>
            </w:r>
            <w:r w:rsidR="002839B5" w:rsidRPr="009C2CAD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า</w:t>
            </w:r>
            <w:r w:rsidRPr="009C2CAD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บริหารงาน</w:t>
            </w:r>
          </w:p>
        </w:tc>
        <w:tc>
          <w:tcPr>
            <w:tcW w:w="135" w:type="dxa"/>
          </w:tcPr>
          <w:p w14:paraId="1F925211" w14:textId="77777777" w:rsidR="00A14026" w:rsidRPr="009C2CAD" w:rsidRDefault="00A14026" w:rsidP="0067644E">
            <w:pPr>
              <w:spacing w:line="34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4B631172" w14:textId="77777777" w:rsidR="00A14026" w:rsidRPr="009C2CAD" w:rsidRDefault="00A14026" w:rsidP="0067644E">
            <w:pPr>
              <w:spacing w:line="340" w:lineRule="exact"/>
              <w:ind w:right="-57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ตาม</w:t>
            </w:r>
            <w:r w:rsidRPr="009C2CAD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สัญญาที่ตกลงร่วมกัน</w:t>
            </w:r>
          </w:p>
        </w:tc>
      </w:tr>
    </w:tbl>
    <w:p w14:paraId="2CDCE56B" w14:textId="77777777" w:rsidR="00EA54A7" w:rsidRPr="009C2CAD" w:rsidRDefault="00EA54A7" w:rsidP="0067644E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2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</w:p>
    <w:p w14:paraId="4E4C78F3" w14:textId="407760E2" w:rsidR="00612078" w:rsidRPr="009C2CAD" w:rsidRDefault="00612078" w:rsidP="006F7E78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ยอดคงเหลือ</w:t>
      </w:r>
      <w:r w:rsidRPr="009C2CAD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กับ</w:t>
      </w: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บุคคลหรือกิจการที่เกี่ยวข้องกัน</w:t>
      </w:r>
      <w:r w:rsidRPr="009C2CAD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ณ</w:t>
      </w:r>
      <w:r w:rsidRPr="009C2CAD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วันที่</w:t>
      </w:r>
      <w:r w:rsidRPr="009C2CAD">
        <w:rPr>
          <w:rFonts w:ascii="Angsana New" w:hAnsi="Angsana New" w:cs="Angsana New" w:hint="cs"/>
          <w:color w:val="000000" w:themeColor="text1"/>
          <w:spacing w:val="-2"/>
          <w:sz w:val="32"/>
          <w:szCs w:val="32"/>
        </w:rPr>
        <w:t xml:space="preserve"> </w:t>
      </w:r>
      <w:r w:rsidR="006A381E"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30</w:t>
      </w: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7F4106" w:rsidRPr="009C2CAD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กันยายน</w:t>
      </w: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B7FC4"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9C2CAD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และวันที่</w:t>
      </w:r>
      <w:r w:rsidRPr="009C2CAD">
        <w:rPr>
          <w:rFonts w:ascii="Angsana New" w:hAnsi="Angsana New" w:cs="Angsana New" w:hint="cs"/>
          <w:color w:val="000000" w:themeColor="text1"/>
          <w:spacing w:val="-2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F97BAD"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6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ประกอบด้วย</w:t>
      </w: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7"/>
        <w:gridCol w:w="1134"/>
        <w:gridCol w:w="138"/>
        <w:gridCol w:w="1134"/>
        <w:gridCol w:w="140"/>
        <w:gridCol w:w="1128"/>
        <w:gridCol w:w="134"/>
        <w:gridCol w:w="1136"/>
      </w:tblGrid>
      <w:tr w:rsidR="009C2CAD" w:rsidRPr="009C2CAD" w14:paraId="1887B99F" w14:textId="77777777" w:rsidTr="00275FC7">
        <w:tc>
          <w:tcPr>
            <w:tcW w:w="3457" w:type="dxa"/>
          </w:tcPr>
          <w:p w14:paraId="66C8DF69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432FB6E1" w14:textId="77777777" w:rsidR="00612078" w:rsidRPr="009C2CAD" w:rsidRDefault="002B1A7D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61207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0809367D" w14:textId="77777777" w:rsidTr="00413D9B">
        <w:tc>
          <w:tcPr>
            <w:tcW w:w="3457" w:type="dxa"/>
          </w:tcPr>
          <w:p w14:paraId="29E8C11C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145196D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2ED44AA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3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36FEDF8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4F73603B" w14:textId="77777777" w:rsidTr="00413D9B">
        <w:tc>
          <w:tcPr>
            <w:tcW w:w="3457" w:type="dxa"/>
          </w:tcPr>
          <w:p w14:paraId="647C0265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74C43F" w14:textId="348679AD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6A381E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0E99596A" w14:textId="47209294" w:rsidR="00612078" w:rsidRPr="009C2CAD" w:rsidRDefault="007F4106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612078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1207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AB7FC4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8" w:type="dxa"/>
          </w:tcPr>
          <w:p w14:paraId="2C07F7A6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8B4615D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4B080041" w14:textId="42E8054D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AB7FC4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40" w:type="dxa"/>
          </w:tcPr>
          <w:p w14:paraId="0CFEA4CB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4149FB56" w14:textId="77777777" w:rsidR="006A381E" w:rsidRPr="009C2CAD" w:rsidRDefault="006A381E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2004B7CB" w14:textId="758A1E3D" w:rsidR="00612078" w:rsidRPr="009C2CAD" w:rsidRDefault="007F4106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6A381E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A381E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700BBB7D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0D2494F6" w14:textId="7295CAE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AB7FC4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57DBF177" w14:textId="77777777" w:rsidTr="00413D9B">
        <w:tc>
          <w:tcPr>
            <w:tcW w:w="3457" w:type="dxa"/>
          </w:tcPr>
          <w:p w14:paraId="183FA07C" w14:textId="77777777" w:rsidR="00612078" w:rsidRPr="009C2CAD" w:rsidRDefault="00612078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BFC81D9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010E42A5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B1F5B22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1CF7DAC2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6B8FF451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C9CB397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72A24FCA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9C2CAD" w14:paraId="43109868" w14:textId="77777777" w:rsidTr="00413D9B">
        <w:tc>
          <w:tcPr>
            <w:tcW w:w="3457" w:type="dxa"/>
          </w:tcPr>
          <w:p w14:paraId="2BCB5074" w14:textId="77777777" w:rsidR="00612078" w:rsidRPr="009C2CAD" w:rsidRDefault="00612078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และลูกหนี้</w:t>
            </w:r>
            <w:r w:rsidR="00C30E9D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134" w:type="dxa"/>
          </w:tcPr>
          <w:p w14:paraId="31DA2D09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19FE8345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3FEAF1A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6C906BC2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B82E038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6E0B02A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4D323C8" w14:textId="77777777" w:rsidR="00612078" w:rsidRPr="009C2CAD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9C2CAD" w14:paraId="35CC1534" w14:textId="77777777" w:rsidTr="00413D9B">
        <w:tc>
          <w:tcPr>
            <w:tcW w:w="3457" w:type="dxa"/>
          </w:tcPr>
          <w:p w14:paraId="6EB3A512" w14:textId="77777777" w:rsidR="00AB7FC4" w:rsidRPr="009C2CAD" w:rsidRDefault="00AB7FC4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134" w:type="dxa"/>
          </w:tcPr>
          <w:p w14:paraId="7CD094D4" w14:textId="564DACDD" w:rsidR="00AB7FC4" w:rsidRPr="009C2CAD" w:rsidRDefault="00AB7FC4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8EA7B6E" w14:textId="77777777" w:rsidR="00AB7FC4" w:rsidRPr="009C2CAD" w:rsidRDefault="00AB7FC4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68E12E4" w14:textId="4A6FC8A7" w:rsidR="00AB7FC4" w:rsidRPr="009C2CAD" w:rsidRDefault="00AB7FC4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37765D6" w14:textId="77777777" w:rsidR="00AB7FC4" w:rsidRPr="009C2CAD" w:rsidRDefault="00AB7FC4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A6E46" w14:textId="1198C4EF" w:rsidR="00AB7FC4" w:rsidRPr="009C2CAD" w:rsidRDefault="00BF5659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538,3</w:t>
            </w:r>
            <w:r w:rsidR="00000E4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74</w:t>
            </w:r>
          </w:p>
        </w:tc>
        <w:tc>
          <w:tcPr>
            <w:tcW w:w="134" w:type="dxa"/>
          </w:tcPr>
          <w:p w14:paraId="67B561B9" w14:textId="77777777" w:rsidR="00AB7FC4" w:rsidRPr="009C2CAD" w:rsidRDefault="00AB7FC4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472DE6F" w14:textId="72C0A1EE" w:rsidR="00AB7FC4" w:rsidRPr="009C2CAD" w:rsidRDefault="00AB7FC4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601,418</w:t>
            </w:r>
          </w:p>
        </w:tc>
      </w:tr>
      <w:tr w:rsidR="009C2CAD" w:rsidRPr="009C2CAD" w14:paraId="526BE155" w14:textId="77777777" w:rsidTr="00413D9B">
        <w:tc>
          <w:tcPr>
            <w:tcW w:w="3457" w:type="dxa"/>
          </w:tcPr>
          <w:p w14:paraId="24857126" w14:textId="2B4C4326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134" w:type="dxa"/>
          </w:tcPr>
          <w:p w14:paraId="2E527CB3" w14:textId="695D5A5B" w:rsidR="0058461C" w:rsidRPr="009C2CAD" w:rsidRDefault="00144BD7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38" w:type="dxa"/>
          </w:tcPr>
          <w:p w14:paraId="2D869F5B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09C2A5C" w14:textId="4266105F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1,498</w:t>
            </w:r>
          </w:p>
        </w:tc>
        <w:tc>
          <w:tcPr>
            <w:tcW w:w="140" w:type="dxa"/>
          </w:tcPr>
          <w:p w14:paraId="2211C169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E359AE6" w14:textId="31467AC4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98418CD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BB824E3" w14:textId="3928385B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404425B0" w14:textId="77777777" w:rsidTr="00413D9B">
        <w:tc>
          <w:tcPr>
            <w:tcW w:w="3457" w:type="dxa"/>
          </w:tcPr>
          <w:p w14:paraId="09A8DD86" w14:textId="7777777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E47102F" w14:textId="3312C441" w:rsidR="0058461C" w:rsidRPr="009C2CAD" w:rsidRDefault="00144BD7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38" w:type="dxa"/>
          </w:tcPr>
          <w:p w14:paraId="77449EE2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E902CB4" w14:textId="676C823E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1,498</w:t>
            </w:r>
          </w:p>
        </w:tc>
        <w:tc>
          <w:tcPr>
            <w:tcW w:w="140" w:type="dxa"/>
          </w:tcPr>
          <w:p w14:paraId="1C0FBEBF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2315788F" w14:textId="2EEA6BBF" w:rsidR="0058461C" w:rsidRPr="009C2CAD" w:rsidRDefault="00BF5659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538,3</w:t>
            </w:r>
            <w:r w:rsidR="00000E4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74</w:t>
            </w:r>
          </w:p>
        </w:tc>
        <w:tc>
          <w:tcPr>
            <w:tcW w:w="134" w:type="dxa"/>
          </w:tcPr>
          <w:p w14:paraId="09BED141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86E7324" w14:textId="2170F5DC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601,418</w:t>
            </w:r>
          </w:p>
        </w:tc>
      </w:tr>
      <w:tr w:rsidR="009C2CAD" w:rsidRPr="009C2CAD" w14:paraId="2921E412" w14:textId="77777777" w:rsidTr="00413D9B">
        <w:tc>
          <w:tcPr>
            <w:tcW w:w="3457" w:type="dxa"/>
          </w:tcPr>
          <w:p w14:paraId="3034FEC1" w14:textId="6CFA113B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เงินให้กู้ยืมระยะสั้นแก่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C1DEEE0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2362137E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4929607" w14:textId="77777777" w:rsidR="0058461C" w:rsidRPr="009C2CAD" w:rsidRDefault="0058461C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0" w:type="dxa"/>
          </w:tcPr>
          <w:p w14:paraId="06924870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34F1A583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35676E9A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5C0AE5E2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0BA20CA3" w14:textId="77777777" w:rsidTr="00413D9B">
        <w:tc>
          <w:tcPr>
            <w:tcW w:w="3457" w:type="dxa"/>
          </w:tcPr>
          <w:p w14:paraId="4B042EBC" w14:textId="5073EA43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7A81CE1E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60CD3D59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CB76144" w14:textId="77777777" w:rsidR="0058461C" w:rsidRPr="009C2CAD" w:rsidRDefault="0058461C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0" w:type="dxa"/>
          </w:tcPr>
          <w:p w14:paraId="621B30B0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4827B89D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36E22F5C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E3FAB79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5BAE6339" w14:textId="77777777" w:rsidTr="00413D9B">
        <w:tc>
          <w:tcPr>
            <w:tcW w:w="3457" w:type="dxa"/>
          </w:tcPr>
          <w:p w14:paraId="08760B8E" w14:textId="46F3F37B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ยอดคงเหลือยกมาต้นงวด</w:t>
            </w:r>
          </w:p>
        </w:tc>
        <w:tc>
          <w:tcPr>
            <w:tcW w:w="1134" w:type="dxa"/>
          </w:tcPr>
          <w:p w14:paraId="33A5F617" w14:textId="79A1C884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00DEB058" w14:textId="77777777" w:rsidR="0058461C" w:rsidRPr="009C2CAD" w:rsidRDefault="0058461C" w:rsidP="006F7AF5">
            <w:pPr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A1FC73A" w14:textId="4039689E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02B032B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D255AD0" w14:textId="28A11932" w:rsidR="0058461C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30,609</w:t>
            </w:r>
          </w:p>
        </w:tc>
        <w:tc>
          <w:tcPr>
            <w:tcW w:w="134" w:type="dxa"/>
          </w:tcPr>
          <w:p w14:paraId="1D19E7BC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5DBC8AE" w14:textId="11C0E50E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29,065</w:t>
            </w:r>
          </w:p>
        </w:tc>
      </w:tr>
      <w:tr w:rsidR="009C2CAD" w:rsidRPr="009C2CAD" w14:paraId="465997A3" w14:textId="77777777" w:rsidTr="00413D9B">
        <w:tc>
          <w:tcPr>
            <w:tcW w:w="3457" w:type="dxa"/>
          </w:tcPr>
          <w:p w14:paraId="40EFCD33" w14:textId="385B0B20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ให้กู้เพิ่มระหว่างงวด</w:t>
            </w:r>
          </w:p>
        </w:tc>
        <w:tc>
          <w:tcPr>
            <w:tcW w:w="1134" w:type="dxa"/>
          </w:tcPr>
          <w:p w14:paraId="4A9FEB87" w14:textId="4E96581A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41B7740" w14:textId="77777777" w:rsidR="0058461C" w:rsidRPr="009C2CAD" w:rsidRDefault="0058461C" w:rsidP="006F7AF5">
            <w:pPr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CBAD0F4" w14:textId="756F4E2F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5EF007A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CF20803" w14:textId="5F406DB0" w:rsidR="0058461C" w:rsidRPr="009C2CAD" w:rsidRDefault="00BF5659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134,135</w:t>
            </w:r>
          </w:p>
        </w:tc>
        <w:tc>
          <w:tcPr>
            <w:tcW w:w="134" w:type="dxa"/>
          </w:tcPr>
          <w:p w14:paraId="2C2A1DB4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66C24839" w14:textId="578E60A1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5A34AC9C" w14:textId="77777777" w:rsidTr="00413D9B">
        <w:tc>
          <w:tcPr>
            <w:tcW w:w="3457" w:type="dxa"/>
          </w:tcPr>
          <w:p w14:paraId="07E17897" w14:textId="10EDDB1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FDBF0F9" w14:textId="4A531D1E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3B88288" w14:textId="77777777" w:rsidR="0058461C" w:rsidRPr="009C2CAD" w:rsidRDefault="0058461C" w:rsidP="006F7AF5">
            <w:pPr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87481D6" w14:textId="7F63024C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8A5ADD4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370A9BF9" w14:textId="7D857CAA" w:rsidR="0058461C" w:rsidRPr="009C2CAD" w:rsidRDefault="00BF5659" w:rsidP="006F7AF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9,263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2D0E5FE6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B81B620" w14:textId="35667615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1,544</w:t>
            </w:r>
          </w:p>
        </w:tc>
      </w:tr>
      <w:tr w:rsidR="009C2CAD" w:rsidRPr="009C2CAD" w14:paraId="5E2F9BB5" w14:textId="77777777" w:rsidTr="00413D9B">
        <w:tc>
          <w:tcPr>
            <w:tcW w:w="3457" w:type="dxa"/>
          </w:tcPr>
          <w:p w14:paraId="5BEE432B" w14:textId="41DBFBC5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E93BC29" w14:textId="7190EF39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4A64E2E" w14:textId="77777777" w:rsidR="0058461C" w:rsidRPr="009C2CAD" w:rsidRDefault="0058461C" w:rsidP="006F7AF5">
            <w:pPr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B121A05" w14:textId="145C0CF5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07D0D74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3879FA9A" w14:textId="401883A6" w:rsidR="0058461C" w:rsidRPr="009C2CAD" w:rsidRDefault="00BF5659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155,481</w:t>
            </w:r>
          </w:p>
        </w:tc>
        <w:tc>
          <w:tcPr>
            <w:tcW w:w="134" w:type="dxa"/>
          </w:tcPr>
          <w:p w14:paraId="3A8FA928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4593AC0" w14:textId="6C283876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30,609</w:t>
            </w:r>
          </w:p>
        </w:tc>
      </w:tr>
      <w:tr w:rsidR="009C2CAD" w:rsidRPr="009C2CAD" w14:paraId="0AAD2887" w14:textId="77777777" w:rsidTr="00413D9B">
        <w:tc>
          <w:tcPr>
            <w:tcW w:w="3457" w:type="dxa"/>
          </w:tcPr>
          <w:p w14:paraId="07E5E3A2" w14:textId="7777777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ไม่หมุนเวียนอื่น</w:t>
            </w: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195A6F4F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3D6CD8AE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13C160C8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7CAA9CC3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double" w:sz="6" w:space="0" w:color="auto"/>
            </w:tcBorders>
          </w:tcPr>
          <w:p w14:paraId="384CE950" w14:textId="77777777" w:rsidR="0058461C" w:rsidRPr="009C2CAD" w:rsidRDefault="0058461C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99F814B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77301546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9C2CAD" w14:paraId="20FECE55" w14:textId="77777777" w:rsidTr="00413D9B">
        <w:trPr>
          <w:trHeight w:val="70"/>
        </w:trPr>
        <w:tc>
          <w:tcPr>
            <w:tcW w:w="3457" w:type="dxa"/>
          </w:tcPr>
          <w:p w14:paraId="2FF86D87" w14:textId="7777777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88EAD81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44A3296C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278DBDE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197A000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E1FD5D" w14:textId="4EB06F9F" w:rsidR="0058461C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560</w:t>
            </w:r>
          </w:p>
        </w:tc>
        <w:tc>
          <w:tcPr>
            <w:tcW w:w="134" w:type="dxa"/>
          </w:tcPr>
          <w:p w14:paraId="18C198B4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60BE28B" w14:textId="7745873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560</w:t>
            </w:r>
          </w:p>
        </w:tc>
      </w:tr>
      <w:tr w:rsidR="009C2CAD" w:rsidRPr="009C2CAD" w14:paraId="4EF97CD9" w14:textId="77777777" w:rsidTr="00703596">
        <w:tc>
          <w:tcPr>
            <w:tcW w:w="3457" w:type="dxa"/>
          </w:tcPr>
          <w:p w14:paraId="6A3E5291" w14:textId="7777777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3F26DA6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36656581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AF3C46D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4C37D24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7AA48526" w14:textId="6D1F6644" w:rsidR="0058461C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560</w:t>
            </w:r>
          </w:p>
        </w:tc>
        <w:tc>
          <w:tcPr>
            <w:tcW w:w="134" w:type="dxa"/>
          </w:tcPr>
          <w:p w14:paraId="1494F00E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0C9F645" w14:textId="49EB7CB8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560</w:t>
            </w:r>
          </w:p>
        </w:tc>
      </w:tr>
      <w:tr w:rsidR="009C2CAD" w:rsidRPr="009C2CAD" w14:paraId="55F04A84" w14:textId="77777777" w:rsidTr="00413D9B">
        <w:trPr>
          <w:trHeight w:val="25"/>
        </w:trPr>
        <w:tc>
          <w:tcPr>
            <w:tcW w:w="3457" w:type="dxa"/>
          </w:tcPr>
          <w:p w14:paraId="149DE220" w14:textId="7777777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07F8B427" w14:textId="77777777" w:rsidR="0058461C" w:rsidRPr="009C2CAD" w:rsidRDefault="0058461C" w:rsidP="006F7AF5">
            <w:pPr>
              <w:spacing w:line="300" w:lineRule="exact"/>
              <w:ind w:right="17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6B23FD6E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EBE46D1" w14:textId="77777777" w:rsidR="0058461C" w:rsidRPr="009C2CAD" w:rsidRDefault="0058461C" w:rsidP="006F7AF5">
            <w:pPr>
              <w:spacing w:line="300" w:lineRule="exact"/>
              <w:ind w:right="17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44AFA275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F836E0" w14:textId="77777777" w:rsidR="0058461C" w:rsidRPr="009C2CAD" w:rsidRDefault="0058461C" w:rsidP="006F7AF5">
            <w:pPr>
              <w:spacing w:line="300" w:lineRule="exact"/>
              <w:ind w:right="17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D5DF714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8DCB3F3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9C2CAD" w14:paraId="6C0D2EAC" w14:textId="77777777" w:rsidTr="00413D9B">
        <w:tc>
          <w:tcPr>
            <w:tcW w:w="3457" w:type="dxa"/>
          </w:tcPr>
          <w:p w14:paraId="7E67909A" w14:textId="7777777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6235E4D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5E5A1A3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576D91D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B73DA6B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F0D24" w14:textId="2EA61DFB" w:rsidR="0058461C" w:rsidRPr="009C2CAD" w:rsidRDefault="005778E3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22,257</w:t>
            </w:r>
          </w:p>
        </w:tc>
        <w:tc>
          <w:tcPr>
            <w:tcW w:w="134" w:type="dxa"/>
          </w:tcPr>
          <w:p w14:paraId="18F808DB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E7866D0" w14:textId="4218D951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24,280</w:t>
            </w:r>
          </w:p>
        </w:tc>
      </w:tr>
      <w:tr w:rsidR="009C2CAD" w:rsidRPr="009C2CAD" w14:paraId="65A645D0" w14:textId="77777777" w:rsidTr="00413D9B">
        <w:tc>
          <w:tcPr>
            <w:tcW w:w="3457" w:type="dxa"/>
          </w:tcPr>
          <w:p w14:paraId="50C47917" w14:textId="7777777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C6643E5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1A47682F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0748B32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20CD8E0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51E8EFCD" w14:textId="4D5EEE4D" w:rsidR="0058461C" w:rsidRPr="009C2CAD" w:rsidRDefault="005778E3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22,257</w:t>
            </w:r>
          </w:p>
        </w:tc>
        <w:tc>
          <w:tcPr>
            <w:tcW w:w="134" w:type="dxa"/>
          </w:tcPr>
          <w:p w14:paraId="704470EC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0CAD0BB1" w14:textId="4B6AE3A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24,280</w:t>
            </w:r>
          </w:p>
        </w:tc>
      </w:tr>
      <w:tr w:rsidR="009C2CAD" w:rsidRPr="009C2CAD" w14:paraId="36303091" w14:textId="77777777" w:rsidTr="00413D9B">
        <w:tc>
          <w:tcPr>
            <w:tcW w:w="3457" w:type="dxa"/>
          </w:tcPr>
          <w:p w14:paraId="36D12577" w14:textId="7777777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เงินให้กู้ยืมระยะ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ยาวแก่</w:t>
            </w:r>
          </w:p>
        </w:tc>
        <w:tc>
          <w:tcPr>
            <w:tcW w:w="1134" w:type="dxa"/>
          </w:tcPr>
          <w:p w14:paraId="10970519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0CAB52C6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3931C5F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0" w:type="dxa"/>
          </w:tcPr>
          <w:p w14:paraId="5DB422F4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2ADDE8E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433FC75A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00CF9267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0CB4C575" w14:textId="77777777" w:rsidTr="00413D9B">
        <w:tc>
          <w:tcPr>
            <w:tcW w:w="3457" w:type="dxa"/>
          </w:tcPr>
          <w:p w14:paraId="71C3F886" w14:textId="77777777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06222DC9" w14:textId="77777777" w:rsidR="0058461C" w:rsidRPr="009C2CAD" w:rsidRDefault="0058461C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68432A4B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3BA7AE0" w14:textId="77777777" w:rsidR="0058461C" w:rsidRPr="009C2CAD" w:rsidRDefault="0058461C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0" w:type="dxa"/>
          </w:tcPr>
          <w:p w14:paraId="5408D856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26049E9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73005458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EB0B8F7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7551E78C" w14:textId="77777777" w:rsidTr="00413D9B">
        <w:tc>
          <w:tcPr>
            <w:tcW w:w="3457" w:type="dxa"/>
          </w:tcPr>
          <w:p w14:paraId="0E07D85F" w14:textId="3AEB5655" w:rsidR="0058461C" w:rsidRPr="009C2CAD" w:rsidRDefault="0058461C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ยอดคงเหลือยกมาต้นงวด</w:t>
            </w:r>
          </w:p>
        </w:tc>
        <w:tc>
          <w:tcPr>
            <w:tcW w:w="1134" w:type="dxa"/>
          </w:tcPr>
          <w:p w14:paraId="5E047732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C5DAC54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0A8F352" w14:textId="77777777" w:rsidR="0058461C" w:rsidRPr="009C2CAD" w:rsidRDefault="0058461C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C8B84B4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F6EC728" w14:textId="720B1A83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183,704</w:t>
            </w:r>
          </w:p>
        </w:tc>
        <w:tc>
          <w:tcPr>
            <w:tcW w:w="134" w:type="dxa"/>
          </w:tcPr>
          <w:p w14:paraId="77DB143B" w14:textId="77777777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2AA41F4F" w14:textId="223E3C13" w:rsidR="0058461C" w:rsidRPr="009C2CAD" w:rsidRDefault="0058461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173,403</w:t>
            </w:r>
          </w:p>
        </w:tc>
      </w:tr>
      <w:tr w:rsidR="009C2CAD" w:rsidRPr="009C2CAD" w14:paraId="17BC3C99" w14:textId="77777777" w:rsidTr="00413D9B">
        <w:tc>
          <w:tcPr>
            <w:tcW w:w="3457" w:type="dxa"/>
          </w:tcPr>
          <w:p w14:paraId="4B61C583" w14:textId="19116A2B" w:rsidR="009441EF" w:rsidRPr="009C2CAD" w:rsidRDefault="009441EF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ดอกเบี้ยรับ</w:t>
            </w:r>
            <w:r w:rsidR="00A26B04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134" w:type="dxa"/>
          </w:tcPr>
          <w:p w14:paraId="00E31067" w14:textId="77777777" w:rsidR="009441EF" w:rsidRPr="009C2CAD" w:rsidRDefault="009441EF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21F902C8" w14:textId="77777777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8EC7172" w14:textId="77777777" w:rsidR="009441EF" w:rsidRPr="009C2CAD" w:rsidRDefault="009441EF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1C90FFF" w14:textId="77777777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977893F" w14:textId="680C5106" w:rsidR="009441EF" w:rsidRPr="009C2CAD" w:rsidRDefault="005778E3" w:rsidP="006F7AF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295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69D90708" w14:textId="77777777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45EFB33E" w14:textId="53744CFF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1,079</w:t>
            </w:r>
          </w:p>
        </w:tc>
      </w:tr>
      <w:tr w:rsidR="009C2CAD" w:rsidRPr="009C2CAD" w14:paraId="4DF76E6E" w14:textId="77777777" w:rsidTr="004C225B">
        <w:tc>
          <w:tcPr>
            <w:tcW w:w="3457" w:type="dxa"/>
          </w:tcPr>
          <w:p w14:paraId="2B6D82B7" w14:textId="77777777" w:rsidR="009441EF" w:rsidRPr="009C2CAD" w:rsidRDefault="009441EF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33C64BF" w14:textId="77777777" w:rsidR="009441EF" w:rsidRPr="009C2CAD" w:rsidRDefault="009441EF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5EF1CB0D" w14:textId="77777777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D079F7D" w14:textId="77777777" w:rsidR="009441EF" w:rsidRPr="009C2CAD" w:rsidRDefault="009441EF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87E8296" w14:textId="77777777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186477DB" w14:textId="7F717D90" w:rsidR="009441EF" w:rsidRPr="009C2CAD" w:rsidRDefault="00DB7EF8" w:rsidP="006F7AF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2,591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6156CB59" w14:textId="77777777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9C3F769" w14:textId="29BF1BBE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9,222</w:t>
            </w:r>
          </w:p>
        </w:tc>
      </w:tr>
      <w:tr w:rsidR="009441EF" w:rsidRPr="009C2CAD" w14:paraId="2FDA159A" w14:textId="77777777" w:rsidTr="004C225B">
        <w:tc>
          <w:tcPr>
            <w:tcW w:w="3457" w:type="dxa"/>
          </w:tcPr>
          <w:p w14:paraId="494AADAD" w14:textId="6C743B7C" w:rsidR="009441EF" w:rsidRPr="009C2CAD" w:rsidRDefault="009441EF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0F5A814" w14:textId="77777777" w:rsidR="009441EF" w:rsidRPr="009C2CAD" w:rsidRDefault="009441EF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B3DE61F" w14:textId="77777777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0B231D2" w14:textId="77777777" w:rsidR="009441EF" w:rsidRPr="009C2CAD" w:rsidRDefault="009441EF" w:rsidP="006F7AF5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F2DF0D3" w14:textId="77777777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407C9695" w14:textId="76F0FD69" w:rsidR="009441EF" w:rsidRPr="009C2CAD" w:rsidRDefault="005778E3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180,8</w:t>
            </w:r>
            <w:r w:rsidR="00DB7EF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134" w:type="dxa"/>
          </w:tcPr>
          <w:p w14:paraId="06A9BA5C" w14:textId="77777777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85F01F0" w14:textId="19A38326" w:rsidR="009441EF" w:rsidRPr="009C2CAD" w:rsidRDefault="009441EF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183,704</w:t>
            </w:r>
          </w:p>
        </w:tc>
      </w:tr>
    </w:tbl>
    <w:p w14:paraId="3F3A14CB" w14:textId="77777777" w:rsidR="006F7AF5" w:rsidRPr="009C2CAD" w:rsidRDefault="006F7AF5" w:rsidP="006F7AF5">
      <w:pPr>
        <w:spacing w:line="380" w:lineRule="exact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</w:p>
    <w:p w14:paraId="55468A62" w14:textId="77777777" w:rsidR="006F7AF5" w:rsidRPr="009C2CAD" w:rsidRDefault="006F7AF5" w:rsidP="006F7AF5">
      <w:pPr>
        <w:spacing w:line="380" w:lineRule="exact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</w:p>
    <w:p w14:paraId="2CDEE446" w14:textId="323C7AFA" w:rsidR="00D14C78" w:rsidRPr="009C2CAD" w:rsidRDefault="00A26B04" w:rsidP="006F7AF5">
      <w:pPr>
        <w:spacing w:line="38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u w:val="single"/>
          <w:cs/>
        </w:rPr>
        <w:lastRenderedPageBreak/>
        <w:t>เงินให้กู้ยืมระยะสั้น</w:t>
      </w:r>
    </w:p>
    <w:p w14:paraId="6A1189C3" w14:textId="4302967A" w:rsidR="00AB7FC4" w:rsidRPr="009C2CAD" w:rsidRDefault="00834769" w:rsidP="0067644E">
      <w:pPr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6A381E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7F4106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AB7FC4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และ</w:t>
      </w:r>
      <w:r w:rsidR="00C16658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วันที่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31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AB7FC4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6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AB7FC4"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</w:t>
      </w:r>
      <w:r w:rsidR="00AB7FC4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มีเงิน</w:t>
      </w:r>
      <w:r w:rsidR="00AB7FC4" w:rsidRPr="009C2CAD">
        <w:rPr>
          <w:rFonts w:ascii="Angsana New" w:hAnsi="Angsana New"/>
          <w:color w:val="000000" w:themeColor="text1"/>
          <w:sz w:val="32"/>
          <w:szCs w:val="32"/>
          <w:cs/>
        </w:rPr>
        <w:t>ให้กู้ยืมระยะสั้นแก่บริษัทย่อย</w:t>
      </w:r>
      <w:r w:rsidR="00306349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="00AB7FC4" w:rsidRPr="009C2CAD">
        <w:rPr>
          <w:rFonts w:ascii="Angsana New" w:hAnsi="Angsana New"/>
          <w:color w:val="000000" w:themeColor="text1"/>
          <w:sz w:val="32"/>
          <w:szCs w:val="32"/>
          <w:cs/>
        </w:rPr>
        <w:t>ในต่างประเทศ</w:t>
      </w:r>
      <w:r w:rsidR="00523759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สาม</w:t>
      </w:r>
      <w:r w:rsidR="00A26B04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แห่ง</w:t>
      </w:r>
      <w:r w:rsidR="00AB7FC4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จำนวนเงิน</w:t>
      </w:r>
      <w:r w:rsidR="00095A49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523759" w:rsidRPr="009C2CAD">
        <w:rPr>
          <w:rFonts w:ascii="Angsana New" w:hAnsi="Angsana New"/>
          <w:color w:val="000000" w:themeColor="text1"/>
          <w:sz w:val="32"/>
          <w:szCs w:val="32"/>
        </w:rPr>
        <w:t>3.63</w:t>
      </w:r>
      <w:r w:rsidR="00095A49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47482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ล้านปอนด์</w:t>
      </w:r>
      <w:r w:rsidR="00306349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47482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="00A26B04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หนึ่งแห่งจำนวนเงิน</w:t>
      </w:r>
      <w:r w:rsidR="00AB7FC4" w:rsidRPr="009C2CAD">
        <w:rPr>
          <w:rFonts w:ascii="Angsana New" w:hAnsi="Angsana New"/>
          <w:color w:val="000000" w:themeColor="text1"/>
          <w:sz w:val="32"/>
          <w:szCs w:val="32"/>
        </w:rPr>
        <w:t xml:space="preserve"> 0.71 </w:t>
      </w:r>
      <w:r w:rsidR="00AB7FC4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ล้านปอนด์</w:t>
      </w:r>
      <w:r w:rsidR="0047482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ตามลำดับ </w:t>
      </w:r>
      <w:r w:rsidR="00AB7FC4" w:rsidRPr="009C2CAD">
        <w:rPr>
          <w:rFonts w:ascii="Angsana New" w:hAnsi="Angsana New"/>
          <w:color w:val="000000" w:themeColor="text1"/>
          <w:sz w:val="32"/>
          <w:szCs w:val="32"/>
          <w:cs/>
        </w:rPr>
        <w:t>เพื่อใช้หมุนเวียนภายในกิจการในรูปของตั</w:t>
      </w:r>
      <w:r w:rsidR="00AB7FC4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๋</w:t>
      </w:r>
      <w:r w:rsidR="00AB7FC4" w:rsidRPr="009C2CAD">
        <w:rPr>
          <w:rFonts w:ascii="Angsana New" w:hAnsi="Angsana New"/>
          <w:color w:val="000000" w:themeColor="text1"/>
          <w:sz w:val="32"/>
          <w:szCs w:val="32"/>
          <w:cs/>
        </w:rPr>
        <w:t>วสัญญาใช้เงิน</w:t>
      </w:r>
      <w:r w:rsidR="00AB7FC4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มีระยะเวลา </w:t>
      </w:r>
      <w:r w:rsidR="00AB7FC4" w:rsidRPr="009C2CAD">
        <w:rPr>
          <w:rFonts w:ascii="Angsana New" w:hAnsi="Angsana New"/>
          <w:color w:val="000000" w:themeColor="text1"/>
          <w:sz w:val="32"/>
          <w:szCs w:val="32"/>
        </w:rPr>
        <w:t xml:space="preserve">1 </w:t>
      </w:r>
      <w:r w:rsidR="00AB7FC4" w:rsidRPr="009C2CAD">
        <w:rPr>
          <w:rFonts w:ascii="Angsana New" w:hAnsi="Angsana New"/>
          <w:color w:val="000000" w:themeColor="text1"/>
          <w:sz w:val="32"/>
          <w:szCs w:val="32"/>
          <w:cs/>
        </w:rPr>
        <w:t>ปี คิดดอกเบี้ยในอัตราร้อยละ</w:t>
      </w:r>
      <w:r w:rsidR="00474825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986235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="00523759" w:rsidRPr="009C2CAD">
        <w:rPr>
          <w:rFonts w:ascii="Angsana New" w:hAnsi="Angsana New"/>
          <w:color w:val="000000" w:themeColor="text1"/>
          <w:sz w:val="32"/>
          <w:szCs w:val="32"/>
        </w:rPr>
        <w:t xml:space="preserve">4 </w:t>
      </w:r>
      <w:r w:rsidR="00523759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-</w:t>
      </w:r>
      <w:r w:rsidR="00523759" w:rsidRPr="009C2CAD">
        <w:rPr>
          <w:rFonts w:ascii="Angsana New" w:hAnsi="Angsana New"/>
          <w:color w:val="000000" w:themeColor="text1"/>
          <w:sz w:val="32"/>
          <w:szCs w:val="32"/>
        </w:rPr>
        <w:t xml:space="preserve"> 5.35 </w:t>
      </w:r>
      <w:r w:rsidR="00417267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ต่อปี</w:t>
      </w:r>
      <w:r w:rsidR="00474825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47482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="00AB7FC4" w:rsidRPr="009C2CAD">
        <w:rPr>
          <w:rFonts w:ascii="Angsana New" w:hAnsi="Angsana New"/>
          <w:color w:val="000000" w:themeColor="text1"/>
          <w:sz w:val="32"/>
          <w:szCs w:val="32"/>
        </w:rPr>
        <w:t xml:space="preserve"> 4</w:t>
      </w:r>
      <w:r w:rsidR="002E01B1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AB7FC4" w:rsidRPr="009C2CAD">
        <w:rPr>
          <w:rFonts w:ascii="Angsana New" w:hAnsi="Angsana New"/>
          <w:color w:val="000000" w:themeColor="text1"/>
          <w:sz w:val="32"/>
          <w:szCs w:val="32"/>
          <w:cs/>
        </w:rPr>
        <w:t>ต่อปี</w:t>
      </w:r>
      <w:r w:rsidR="002E01B1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47482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ตามลำดับ</w:t>
      </w:r>
    </w:p>
    <w:p w14:paraId="598B3F81" w14:textId="77777777" w:rsidR="004C225B" w:rsidRPr="009C2CAD" w:rsidRDefault="004C225B" w:rsidP="0067644E">
      <w:pPr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3F43C51" w14:textId="71EC5CB0" w:rsidR="00A26B04" w:rsidRPr="009C2CAD" w:rsidRDefault="0043205D" w:rsidP="0043205D">
      <w:pPr>
        <w:spacing w:line="400" w:lineRule="exact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    </w:t>
      </w:r>
      <w:r w:rsidR="00A26B04" w:rsidRPr="009C2CAD">
        <w:rPr>
          <w:rFonts w:ascii="Angsana New" w:hAnsi="Angsana New" w:hint="cs"/>
          <w:color w:val="000000" w:themeColor="text1"/>
          <w:sz w:val="32"/>
          <w:szCs w:val="32"/>
          <w:u w:val="single"/>
          <w:cs/>
        </w:rPr>
        <w:t>เงินให้กู้ยืมระยะยาว</w:t>
      </w:r>
    </w:p>
    <w:p w14:paraId="4176E7BA" w14:textId="37FC444A" w:rsidR="00474825" w:rsidRPr="009C2CAD" w:rsidRDefault="00474825" w:rsidP="0067644E">
      <w:pPr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3</w:t>
      </w:r>
      <w:r w:rsidR="006A381E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="007F4106"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กันยายน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2567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และวันที่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31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2566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บริษัท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มีเงินให้กู้ยืมระยะยาวคงเหลือจำนวนเงิน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990B97" w:rsidRPr="009C2CAD">
        <w:rPr>
          <w:rFonts w:ascii="Angsana New" w:hAnsi="Angsana New"/>
          <w:color w:val="000000" w:themeColor="text1"/>
          <w:sz w:val="32"/>
          <w:szCs w:val="32"/>
        </w:rPr>
        <w:t>4.29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ล้านปอนด์ </w:t>
      </w:r>
      <w:r w:rsidR="002E01B1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โดย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ไม่มีหลักทรัพย์ค้ำประกัน </w:t>
      </w:r>
      <w:r w:rsidR="004D042E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ดังนี้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</w:p>
    <w:p w14:paraId="09A48FCF" w14:textId="183F38BA" w:rsidR="00474825" w:rsidRPr="009C2CAD" w:rsidRDefault="00474825" w:rsidP="00306349">
      <w:pPr>
        <w:pStyle w:val="ListParagraph"/>
        <w:numPr>
          <w:ilvl w:val="0"/>
          <w:numId w:val="16"/>
        </w:numPr>
        <w:spacing w:line="400" w:lineRule="exact"/>
        <w:ind w:left="993" w:hanging="142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เงินให้กู้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ยืมระยะยาว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แก่บริษัทย่อยเพื่อซื้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อกิจการ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Alstons Furniture Group Limited </w:t>
      </w:r>
      <w:r w:rsidR="00A05E88"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มียอดคงเหลือ </w:t>
      </w:r>
      <w:r w:rsidR="00A05E88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3.79 </w:t>
      </w:r>
      <w:r w:rsidR="00A05E88"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ล้านปอนด์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วงเงินรวม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>8.36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ล้านปอนด์ มีอัตราดอกเบี้ยคงที่ร้อยละ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2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2.84 - 3.29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ต่อปี)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ดอกเบี้ย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มีกำหนดจ่ายชำระเป็นรายปี</w:t>
      </w:r>
      <w:r w:rsidR="00306349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br/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ในทุกๆ 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30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มิถุนายน ของทุกปี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ซึ่งจำนวนเงินต้นที่จะชำระในแต่ละงวดนั้นไม่มีระบุที่แน่นอน แต่จะมีการตกลงกันในการ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กำหนดตารางการชำระคืนจากประมาณการกระแสเงินสดของบริษัทย่อย และตั้งแต่วันที่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</w:rPr>
        <w:t>1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มกราคม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2565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คิดอัตรา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ดอกเบี้ยคงที่ร้อยละ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3.75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3.85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ต่อปี)</w:t>
      </w:r>
    </w:p>
    <w:p w14:paraId="1A0C2F9C" w14:textId="4C6FFBD4" w:rsidR="00474825" w:rsidRPr="009C2CAD" w:rsidRDefault="00474825" w:rsidP="00306349">
      <w:pPr>
        <w:pStyle w:val="ListParagraph"/>
        <w:numPr>
          <w:ilvl w:val="0"/>
          <w:numId w:val="16"/>
        </w:numPr>
        <w:spacing w:line="400" w:lineRule="exact"/>
        <w:ind w:left="993" w:hanging="142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เงินให้กู้ยืมระยะยาวแก่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Manor (2016) Holdings Limited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มียอดคงเหลือจำนวน</w:t>
      </w:r>
      <w:r w:rsidR="002E01B1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เงิน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0.5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ล้านปอนด์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306349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ไม่มีการคิดดอกเบี้ยระหว่างกัน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(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รับรู้ดอกเบี้ยรับด้วยอัตราดอกเบี้ยที่แท้จริงในอัตราร้อยละ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2.21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ต่อปี) โดยบริษัทมีความตั้งใจจะไม่เรียกคืนภายใน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1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ปี จึงจัดประเภทเป็นเงินให้กู้ยืมระยะยาว</w:t>
      </w:r>
    </w:p>
    <w:tbl>
      <w:tblPr>
        <w:tblW w:w="834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0"/>
        <w:gridCol w:w="1134"/>
        <w:gridCol w:w="134"/>
        <w:gridCol w:w="1136"/>
        <w:gridCol w:w="134"/>
        <w:gridCol w:w="1134"/>
        <w:gridCol w:w="134"/>
        <w:gridCol w:w="1138"/>
      </w:tblGrid>
      <w:tr w:rsidR="009C2CAD" w:rsidRPr="009C2CAD" w14:paraId="2793E80D" w14:textId="77777777" w:rsidTr="00E561E1">
        <w:tc>
          <w:tcPr>
            <w:tcW w:w="3400" w:type="dxa"/>
          </w:tcPr>
          <w:p w14:paraId="41AE81FC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5EBD8493" w14:textId="77777777" w:rsidR="00612078" w:rsidRPr="009C2CAD" w:rsidRDefault="00834769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61207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3C3C60CB" w14:textId="77777777" w:rsidTr="00474825">
        <w:tc>
          <w:tcPr>
            <w:tcW w:w="3400" w:type="dxa"/>
          </w:tcPr>
          <w:p w14:paraId="7039FCBB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A1931B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09578B6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48203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3F8E264E" w14:textId="77777777" w:rsidTr="00474825">
        <w:tc>
          <w:tcPr>
            <w:tcW w:w="3400" w:type="dxa"/>
          </w:tcPr>
          <w:p w14:paraId="735A1775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242CE93" w14:textId="6E83F71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6A381E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37FBCCF9" w14:textId="47219607" w:rsidR="00612078" w:rsidRPr="009C2CAD" w:rsidRDefault="007F4106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612078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1207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47482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1F331B1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9C626D8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41CD1A9D" w14:textId="42CF6743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47482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7482D379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FB9D8C9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59F7AC03" w14:textId="6B9F04E3" w:rsidR="00612078" w:rsidRPr="009C2CAD" w:rsidRDefault="007F4106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6A381E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A381E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0D8ECE07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3A829B57" w14:textId="6F4820D3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47482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4E6B307F" w14:textId="77777777" w:rsidTr="00474825">
        <w:tc>
          <w:tcPr>
            <w:tcW w:w="3400" w:type="dxa"/>
          </w:tcPr>
          <w:p w14:paraId="4B606609" w14:textId="77777777" w:rsidR="00612078" w:rsidRPr="009C2CAD" w:rsidRDefault="00612078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หนี้สิน</w:t>
            </w:r>
          </w:p>
        </w:tc>
        <w:tc>
          <w:tcPr>
            <w:tcW w:w="1134" w:type="dxa"/>
          </w:tcPr>
          <w:p w14:paraId="4C375018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10886FC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F2F11FE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BD209B4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3CB07D3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EF7DD6D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5F68C25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9C2CAD" w14:paraId="5825E6E5" w14:textId="77777777" w:rsidTr="00474825">
        <w:tc>
          <w:tcPr>
            <w:tcW w:w="3400" w:type="dxa"/>
          </w:tcPr>
          <w:p w14:paraId="013055CD" w14:textId="77777777" w:rsidR="00612078" w:rsidRPr="009C2CAD" w:rsidRDefault="00612078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 w:right="-52"/>
              <w:jc w:val="both"/>
              <w:rPr>
                <w:rFonts w:ascii="Angsana New" w:hAnsi="Angsana New"/>
                <w:color w:val="000000" w:themeColor="text1"/>
                <w:spacing w:val="-2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26"/>
                <w:szCs w:val="26"/>
                <w:cs/>
              </w:rPr>
              <w:t>เจ้าหนี้การค้าและเจ้าหนี้</w:t>
            </w:r>
            <w:r w:rsidR="00834769" w:rsidRPr="009C2CAD">
              <w:rPr>
                <w:rFonts w:ascii="Angsana New" w:hAnsi="Angsana New" w:hint="cs"/>
                <w:color w:val="000000" w:themeColor="text1"/>
                <w:spacing w:val="-2"/>
                <w:sz w:val="26"/>
                <w:szCs w:val="26"/>
                <w:cs/>
              </w:rPr>
              <w:t>หมุนเวียน</w:t>
            </w: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26"/>
                <w:szCs w:val="26"/>
                <w:cs/>
              </w:rPr>
              <w:t>อื่น</w:t>
            </w:r>
          </w:p>
        </w:tc>
        <w:tc>
          <w:tcPr>
            <w:tcW w:w="1134" w:type="dxa"/>
          </w:tcPr>
          <w:p w14:paraId="36584EE6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4D79496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D6C2B4B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9C585D6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9AC0EF2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58C6608F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4D733786" w14:textId="77777777" w:rsidR="00612078" w:rsidRPr="009C2CAD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9C2CAD" w14:paraId="1DB25DFB" w14:textId="77777777" w:rsidTr="00474825">
        <w:tc>
          <w:tcPr>
            <w:tcW w:w="3400" w:type="dxa"/>
          </w:tcPr>
          <w:p w14:paraId="4117C984" w14:textId="3731BE20" w:rsidR="00474825" w:rsidRPr="009C2CAD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489A9D20" w14:textId="31D4EA46" w:rsidR="00474825" w:rsidRPr="009C2CA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6E8ABC19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B5F055D" w14:textId="7E728690" w:rsidR="00474825" w:rsidRPr="009C2CA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75DAB68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F85A0D5" w14:textId="63CA61AA" w:rsidR="00474825" w:rsidRPr="009C2CAD" w:rsidRDefault="002D50DC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755,432</w:t>
            </w:r>
          </w:p>
        </w:tc>
        <w:tc>
          <w:tcPr>
            <w:tcW w:w="134" w:type="dxa"/>
          </w:tcPr>
          <w:p w14:paraId="1477BC03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50746E25" w14:textId="4F7A894B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634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,243</w:t>
            </w:r>
          </w:p>
        </w:tc>
      </w:tr>
      <w:tr w:rsidR="009C2CAD" w:rsidRPr="009C2CAD" w14:paraId="096867F3" w14:textId="77777777" w:rsidTr="00474825">
        <w:tc>
          <w:tcPr>
            <w:tcW w:w="3400" w:type="dxa"/>
          </w:tcPr>
          <w:p w14:paraId="5ECC262C" w14:textId="5FF52A6D" w:rsidR="00474825" w:rsidRPr="009C2CAD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บุคคลและกิจการที่เกี่ยวข้อง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</w:t>
            </w:r>
          </w:p>
        </w:tc>
        <w:tc>
          <w:tcPr>
            <w:tcW w:w="1134" w:type="dxa"/>
          </w:tcPr>
          <w:p w14:paraId="58E14478" w14:textId="3FD5F716" w:rsidR="00474825" w:rsidRPr="009C2CAD" w:rsidRDefault="00144BD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9,564</w:t>
            </w:r>
          </w:p>
        </w:tc>
        <w:tc>
          <w:tcPr>
            <w:tcW w:w="134" w:type="dxa"/>
          </w:tcPr>
          <w:p w14:paraId="550C8B4E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D4915C3" w14:textId="6708396C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26,363</w:t>
            </w:r>
          </w:p>
        </w:tc>
        <w:tc>
          <w:tcPr>
            <w:tcW w:w="134" w:type="dxa"/>
          </w:tcPr>
          <w:p w14:paraId="57D4BF4B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7BB77D7" w14:textId="199ED655" w:rsidR="00474825" w:rsidRPr="009C2CA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DF1338C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79533D6D" w14:textId="1C61207C" w:rsidR="00474825" w:rsidRPr="009C2CA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7E247591" w14:textId="77777777" w:rsidTr="00474825">
        <w:tc>
          <w:tcPr>
            <w:tcW w:w="3400" w:type="dxa"/>
          </w:tcPr>
          <w:p w14:paraId="056897BE" w14:textId="77777777" w:rsidR="00474825" w:rsidRPr="009C2CAD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8920BEC" w14:textId="79959F8C" w:rsidR="00474825" w:rsidRPr="009C2CAD" w:rsidRDefault="00144BD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9,564</w:t>
            </w:r>
          </w:p>
        </w:tc>
        <w:tc>
          <w:tcPr>
            <w:tcW w:w="134" w:type="dxa"/>
          </w:tcPr>
          <w:p w14:paraId="35E0238B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2C057EC" w14:textId="477DB6E5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26,363</w:t>
            </w:r>
          </w:p>
        </w:tc>
        <w:tc>
          <w:tcPr>
            <w:tcW w:w="134" w:type="dxa"/>
          </w:tcPr>
          <w:p w14:paraId="57F9DD10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7A2910C" w14:textId="045C2075" w:rsidR="00474825" w:rsidRPr="009C2CAD" w:rsidRDefault="002D50DC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755,432</w:t>
            </w:r>
          </w:p>
        </w:tc>
        <w:tc>
          <w:tcPr>
            <w:tcW w:w="134" w:type="dxa"/>
          </w:tcPr>
          <w:p w14:paraId="22A331DC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69BC76BF" w14:textId="7923F66C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634,243</w:t>
            </w:r>
          </w:p>
        </w:tc>
      </w:tr>
      <w:tr w:rsidR="009C2CAD" w:rsidRPr="009C2CAD" w14:paraId="442BB9C3" w14:textId="77777777" w:rsidTr="00474825">
        <w:tc>
          <w:tcPr>
            <w:tcW w:w="3400" w:type="dxa"/>
          </w:tcPr>
          <w:p w14:paraId="0CD3881A" w14:textId="77777777" w:rsidR="00474825" w:rsidRPr="009C2CAD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134" w:type="dxa"/>
          </w:tcPr>
          <w:p w14:paraId="2A18F83B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1AF7BE69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D5086DB" w14:textId="77777777" w:rsidR="00474825" w:rsidRPr="009C2CA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055248B1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0BB6C91" w14:textId="77777777" w:rsidR="00474825" w:rsidRPr="009C2CA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7140CE57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</w:tcPr>
          <w:p w14:paraId="5E38CD60" w14:textId="77777777" w:rsidR="00474825" w:rsidRPr="009C2CA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52D4D8C7" w14:textId="77777777" w:rsidTr="00474825">
        <w:tc>
          <w:tcPr>
            <w:tcW w:w="3400" w:type="dxa"/>
          </w:tcPr>
          <w:p w14:paraId="5C82382B" w14:textId="7263642C" w:rsidR="00474825" w:rsidRPr="009C2CAD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AB1AAA8" w14:textId="77777777" w:rsidR="00474825" w:rsidRPr="009C2CAD" w:rsidRDefault="00474825" w:rsidP="001B3E70">
            <w:pPr>
              <w:tabs>
                <w:tab w:val="left" w:pos="426"/>
              </w:tabs>
              <w:spacing w:line="300" w:lineRule="exact"/>
              <w:ind w:right="17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CECAB1F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E6DB806" w14:textId="77777777" w:rsidR="00474825" w:rsidRPr="009C2CA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239B05F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A2FFF76" w14:textId="5455B4BF" w:rsidR="00474825" w:rsidRPr="009C2CAD" w:rsidRDefault="000C3103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23,597</w:t>
            </w:r>
          </w:p>
        </w:tc>
        <w:tc>
          <w:tcPr>
            <w:tcW w:w="134" w:type="dxa"/>
          </w:tcPr>
          <w:p w14:paraId="6E680843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2811ED99" w14:textId="7E356BE0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25,323</w:t>
            </w:r>
          </w:p>
        </w:tc>
      </w:tr>
      <w:tr w:rsidR="00474825" w:rsidRPr="009C2CAD" w14:paraId="4401684A" w14:textId="77777777" w:rsidTr="00474825">
        <w:tc>
          <w:tcPr>
            <w:tcW w:w="3400" w:type="dxa"/>
          </w:tcPr>
          <w:p w14:paraId="4A8D2E19" w14:textId="77777777" w:rsidR="00474825" w:rsidRPr="009C2CAD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52E4CD3" w14:textId="77777777" w:rsidR="00474825" w:rsidRPr="009C2CAD" w:rsidRDefault="00474825" w:rsidP="001B3E70">
            <w:pPr>
              <w:tabs>
                <w:tab w:val="left" w:pos="426"/>
              </w:tabs>
              <w:spacing w:line="300" w:lineRule="exact"/>
              <w:ind w:right="17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C460906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5D52B3C" w14:textId="77777777" w:rsidR="00474825" w:rsidRPr="009C2CAD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DE8609B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6CF02E8" w14:textId="27BEDE48" w:rsidR="00474825" w:rsidRPr="009C2CAD" w:rsidRDefault="000C3103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23,597</w:t>
            </w:r>
          </w:p>
        </w:tc>
        <w:tc>
          <w:tcPr>
            <w:tcW w:w="134" w:type="dxa"/>
          </w:tcPr>
          <w:p w14:paraId="5EAF6DFF" w14:textId="77777777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0B1BC92D" w14:textId="419AAE7A" w:rsidR="00474825" w:rsidRPr="009C2CAD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25,323</w:t>
            </w:r>
          </w:p>
        </w:tc>
      </w:tr>
    </w:tbl>
    <w:p w14:paraId="050AA76B" w14:textId="5D43C5AD" w:rsidR="00231629" w:rsidRPr="009C2CAD" w:rsidRDefault="00231629" w:rsidP="00076428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C77431C" w14:textId="52D14EAD" w:rsidR="00EA54A7" w:rsidRPr="009C2CAD" w:rsidRDefault="00474825" w:rsidP="00911F23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6A381E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7F4106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2567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และวันที่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31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2566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มีสัญญาเช่าอาคารสำนักงานกับบริษัท คาร์เปท อินเตอร์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แนชั่นแนล ไทยแลนด์ จำกัด (มหาชน) ระยะเวลาสัญญาเช่า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ปี โดยคิดค่าเช่าในอัตรา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28</w:t>
      </w:r>
      <w:r w:rsidR="001D236E" w:rsidRPr="009C2CAD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,000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บาทต่อเดือ</w:t>
      </w:r>
      <w:r w:rsidR="00E1531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น</w:t>
      </w:r>
    </w:p>
    <w:p w14:paraId="42520060" w14:textId="33AB5E90" w:rsidR="00612078" w:rsidRPr="009C2CAD" w:rsidRDefault="006A381E" w:rsidP="00076428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lastRenderedPageBreak/>
        <w:t>รายได้และค่าใช้จ่ายที่เกิดขึ้นกับบุคคลและกิจการที่เกี่ยวข้องกันสำหรับงวดสามเดือนและ</w:t>
      </w:r>
      <w:r w:rsidR="007F4106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30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7F4106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2567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2566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ประกอบด้วย</w:t>
      </w: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2"/>
        <w:gridCol w:w="1246"/>
        <w:gridCol w:w="134"/>
        <w:gridCol w:w="1249"/>
        <w:gridCol w:w="134"/>
        <w:gridCol w:w="1246"/>
        <w:gridCol w:w="134"/>
        <w:gridCol w:w="1246"/>
        <w:gridCol w:w="10"/>
      </w:tblGrid>
      <w:tr w:rsidR="009C2CAD" w:rsidRPr="009C2CAD" w14:paraId="75A0F7DD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F4F611E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89" w:type="dxa"/>
            <w:gridSpan w:val="7"/>
            <w:tcBorders>
              <w:bottom w:val="single" w:sz="6" w:space="0" w:color="auto"/>
            </w:tcBorders>
          </w:tcPr>
          <w:p w14:paraId="234DAADF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39C1C50C" w14:textId="77777777" w:rsidTr="007D4D6C">
        <w:trPr>
          <w:cantSplit/>
        </w:trPr>
        <w:tc>
          <w:tcPr>
            <w:tcW w:w="3002" w:type="dxa"/>
          </w:tcPr>
          <w:p w14:paraId="3B51C4BC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4AF5260E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9C2CAD" w:rsidRPr="009C2CAD" w14:paraId="708E5AA2" w14:textId="77777777" w:rsidTr="007D4D6C">
        <w:trPr>
          <w:cantSplit/>
        </w:trPr>
        <w:tc>
          <w:tcPr>
            <w:tcW w:w="3002" w:type="dxa"/>
          </w:tcPr>
          <w:p w14:paraId="59B12EA8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7D57BFF0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2A6B6362" w14:textId="069A9D14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4" w:type="dxa"/>
          </w:tcPr>
          <w:p w14:paraId="74D0708E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6" w:type="dxa"/>
            <w:gridSpan w:val="4"/>
            <w:tcBorders>
              <w:bottom w:val="single" w:sz="6" w:space="0" w:color="auto"/>
            </w:tcBorders>
          </w:tcPr>
          <w:p w14:paraId="7B7ADC23" w14:textId="28D894B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335C21ED" w14:textId="6806F3A2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</w:tr>
      <w:tr w:rsidR="009C2CAD" w:rsidRPr="009C2CAD" w14:paraId="3CA5238D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037FB61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1EB37BE7" w14:textId="59887F13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2567</w:t>
            </w:r>
          </w:p>
        </w:tc>
        <w:tc>
          <w:tcPr>
            <w:tcW w:w="134" w:type="dxa"/>
          </w:tcPr>
          <w:p w14:paraId="66A50137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632C92F0" w14:textId="00BD901A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EB7AF2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400DF9F9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33B97CD" w14:textId="68E9A2DD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503B8537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16725EA2" w14:textId="2BF08281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9C2CAD" w:rsidRPr="009C2CAD" w14:paraId="32785623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651A2A1" w14:textId="77777777" w:rsidR="006A381E" w:rsidRPr="009C2CAD" w:rsidRDefault="006A381E" w:rsidP="001B3E70">
            <w:pPr>
              <w:tabs>
                <w:tab w:val="left" w:pos="176"/>
                <w:tab w:val="left" w:pos="459"/>
              </w:tabs>
              <w:spacing w:line="300" w:lineRule="exact"/>
              <w:ind w:hanging="55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รายการธุรกิจกับกิจการที่เกี่ยวข้องกัน</w:t>
            </w:r>
          </w:p>
        </w:tc>
        <w:tc>
          <w:tcPr>
            <w:tcW w:w="1246" w:type="dxa"/>
          </w:tcPr>
          <w:p w14:paraId="24D8BC21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29B5F5F6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44A9AC25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3C3DCFBF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A57B718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0217CBFE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5F9928F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6FD01BD0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4D8D538E" w14:textId="77777777" w:rsidR="006864D3" w:rsidRPr="009C2CAD" w:rsidRDefault="006864D3" w:rsidP="006864D3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170" w:hanging="229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รายได้จากการขายและบริการ</w:t>
            </w:r>
          </w:p>
        </w:tc>
        <w:tc>
          <w:tcPr>
            <w:tcW w:w="1246" w:type="dxa"/>
          </w:tcPr>
          <w:p w14:paraId="41CB5C6E" w14:textId="1F9C2761" w:rsidR="006864D3" w:rsidRPr="009C2CAD" w:rsidRDefault="006638B5" w:rsidP="006638B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229</w:t>
            </w:r>
          </w:p>
        </w:tc>
        <w:tc>
          <w:tcPr>
            <w:tcW w:w="134" w:type="dxa"/>
          </w:tcPr>
          <w:p w14:paraId="31A5CCBE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40AC5443" w14:textId="32A64147" w:rsidR="006864D3" w:rsidRPr="009C2CAD" w:rsidRDefault="006864D3" w:rsidP="006864D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68</w:t>
            </w:r>
          </w:p>
        </w:tc>
        <w:tc>
          <w:tcPr>
            <w:tcW w:w="134" w:type="dxa"/>
            <w:tcBorders>
              <w:left w:val="nil"/>
            </w:tcBorders>
          </w:tcPr>
          <w:p w14:paraId="2E2973DE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74EEA36" w14:textId="7732DE0C" w:rsidR="006864D3" w:rsidRPr="009C2CAD" w:rsidRDefault="006638B5" w:rsidP="006638B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897</w:t>
            </w:r>
          </w:p>
        </w:tc>
        <w:tc>
          <w:tcPr>
            <w:tcW w:w="134" w:type="dxa"/>
          </w:tcPr>
          <w:p w14:paraId="797BD5EE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ECB1422" w14:textId="639FCB50" w:rsidR="006864D3" w:rsidRPr="009C2CAD" w:rsidRDefault="006864D3" w:rsidP="006864D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69</w:t>
            </w:r>
          </w:p>
        </w:tc>
      </w:tr>
      <w:tr w:rsidR="009C2CAD" w:rsidRPr="009C2CAD" w14:paraId="10B7151B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1DC7F4FF" w14:textId="77777777" w:rsidR="006864D3" w:rsidRPr="009C2CAD" w:rsidRDefault="006864D3" w:rsidP="006864D3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170" w:hanging="229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246" w:type="dxa"/>
          </w:tcPr>
          <w:p w14:paraId="1B0EACFC" w14:textId="1A3E09E7" w:rsidR="006864D3" w:rsidRPr="009C2CAD" w:rsidRDefault="006638B5" w:rsidP="006864D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3,750</w:t>
            </w:r>
          </w:p>
        </w:tc>
        <w:tc>
          <w:tcPr>
            <w:tcW w:w="134" w:type="dxa"/>
          </w:tcPr>
          <w:p w14:paraId="1D0F0AED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522F598" w14:textId="6E51C696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15,402</w:t>
            </w:r>
          </w:p>
        </w:tc>
        <w:tc>
          <w:tcPr>
            <w:tcW w:w="134" w:type="dxa"/>
            <w:tcBorders>
              <w:left w:val="nil"/>
            </w:tcBorders>
          </w:tcPr>
          <w:p w14:paraId="0934BDB6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475E9B66" w14:textId="371A8040" w:rsidR="006864D3" w:rsidRPr="009C2CAD" w:rsidRDefault="006638B5" w:rsidP="006864D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23,959</w:t>
            </w:r>
          </w:p>
        </w:tc>
        <w:tc>
          <w:tcPr>
            <w:tcW w:w="134" w:type="dxa"/>
          </w:tcPr>
          <w:p w14:paraId="137C7F4F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A2CB8B7" w14:textId="4D81A039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29,955</w:t>
            </w:r>
          </w:p>
        </w:tc>
      </w:tr>
      <w:tr w:rsidR="009C2CAD" w:rsidRPr="009C2CAD" w14:paraId="0080682D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5AB1715E" w14:textId="77777777" w:rsidR="006864D3" w:rsidRPr="009C2CAD" w:rsidRDefault="006864D3" w:rsidP="006864D3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170" w:right="-150" w:hanging="229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ต้นทุน</w:t>
            </w:r>
            <w:r w:rsidRPr="009C2CAD">
              <w:rPr>
                <w:rFonts w:ascii="Angsana New" w:hAnsi="Angsana New" w:hint="cs"/>
                <w:color w:val="000000" w:themeColor="text1"/>
                <w:spacing w:val="-4"/>
                <w:sz w:val="26"/>
                <w:szCs w:val="26"/>
                <w:cs/>
              </w:rPr>
              <w:t>ในการจัดจำหน่ายและค่าใช้จ่ายบริหาร</w:t>
            </w:r>
          </w:p>
        </w:tc>
        <w:tc>
          <w:tcPr>
            <w:tcW w:w="1246" w:type="dxa"/>
          </w:tcPr>
          <w:p w14:paraId="645704B4" w14:textId="201EDACF" w:rsidR="006864D3" w:rsidRPr="009C2CAD" w:rsidRDefault="006638B5" w:rsidP="006864D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4,623</w:t>
            </w:r>
          </w:p>
        </w:tc>
        <w:tc>
          <w:tcPr>
            <w:tcW w:w="134" w:type="dxa"/>
          </w:tcPr>
          <w:p w14:paraId="795C5A42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6FF9341" w14:textId="6E8154C3" w:rsidR="006864D3" w:rsidRPr="009C2CAD" w:rsidRDefault="006864D3" w:rsidP="006864D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4,545</w:t>
            </w:r>
          </w:p>
        </w:tc>
        <w:tc>
          <w:tcPr>
            <w:tcW w:w="134" w:type="dxa"/>
            <w:tcBorders>
              <w:left w:val="nil"/>
            </w:tcBorders>
          </w:tcPr>
          <w:p w14:paraId="75C1196C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BF94B42" w14:textId="595EDAA5" w:rsidR="006864D3" w:rsidRPr="009C2CAD" w:rsidRDefault="006638B5" w:rsidP="006864D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13,476</w:t>
            </w:r>
          </w:p>
        </w:tc>
        <w:tc>
          <w:tcPr>
            <w:tcW w:w="134" w:type="dxa"/>
          </w:tcPr>
          <w:p w14:paraId="75C8E2BD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36AF5C9B" w14:textId="0B91CCF3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18,978</w:t>
            </w:r>
          </w:p>
        </w:tc>
      </w:tr>
      <w:tr w:rsidR="009C2CAD" w:rsidRPr="009C2CAD" w14:paraId="09BCB6BC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59292CDC" w14:textId="77777777" w:rsidR="006A381E" w:rsidRPr="009C2CAD" w:rsidRDefault="006A381E" w:rsidP="001B3E70">
            <w:pPr>
              <w:tabs>
                <w:tab w:val="left" w:pos="176"/>
                <w:tab w:val="left" w:pos="459"/>
              </w:tabs>
              <w:spacing w:line="300" w:lineRule="exact"/>
              <w:ind w:right="-108" w:hanging="55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ค่าตอบแทนผู้บริหาร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246" w:type="dxa"/>
          </w:tcPr>
          <w:p w14:paraId="1BAADBB4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04BB36ED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1D36CDDC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5A842765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AE8298E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578EFA96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33029B4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694457F9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7BB03B2" w14:textId="77777777" w:rsidR="006864D3" w:rsidRPr="009C2CAD" w:rsidRDefault="006864D3" w:rsidP="006864D3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312" w:hanging="369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46" w:type="dxa"/>
          </w:tcPr>
          <w:p w14:paraId="4C897C62" w14:textId="65C4B67D" w:rsidR="006864D3" w:rsidRPr="009C2CAD" w:rsidRDefault="006638B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43,714</w:t>
            </w:r>
          </w:p>
        </w:tc>
        <w:tc>
          <w:tcPr>
            <w:tcW w:w="134" w:type="dxa"/>
          </w:tcPr>
          <w:p w14:paraId="5175A8B2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29D5A07D" w14:textId="3BEACBB3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56,413</w:t>
            </w:r>
          </w:p>
        </w:tc>
        <w:tc>
          <w:tcPr>
            <w:tcW w:w="134" w:type="dxa"/>
            <w:tcBorders>
              <w:left w:val="nil"/>
            </w:tcBorders>
          </w:tcPr>
          <w:p w14:paraId="037A9D80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1F8F2EC" w14:textId="47F86DEE" w:rsidR="006864D3" w:rsidRPr="009C2CAD" w:rsidRDefault="006638B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166,894</w:t>
            </w:r>
          </w:p>
        </w:tc>
        <w:tc>
          <w:tcPr>
            <w:tcW w:w="134" w:type="dxa"/>
          </w:tcPr>
          <w:p w14:paraId="168BFCC9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36D7594" w14:textId="5AC89A6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180,010</w:t>
            </w:r>
          </w:p>
        </w:tc>
      </w:tr>
      <w:tr w:rsidR="009C2CAD" w:rsidRPr="009C2CAD" w14:paraId="0267CA19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DEFE7E9" w14:textId="77777777" w:rsidR="006864D3" w:rsidRPr="009C2CAD" w:rsidRDefault="006864D3" w:rsidP="006864D3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312" w:hanging="369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7A0CA88" w14:textId="6F3A0D33" w:rsidR="006864D3" w:rsidRPr="009C2CAD" w:rsidRDefault="006638B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1,148</w:t>
            </w:r>
          </w:p>
        </w:tc>
        <w:tc>
          <w:tcPr>
            <w:tcW w:w="134" w:type="dxa"/>
          </w:tcPr>
          <w:p w14:paraId="6E86AB08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3F5C33D7" w14:textId="3623E0A1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1,988</w:t>
            </w:r>
          </w:p>
        </w:tc>
        <w:tc>
          <w:tcPr>
            <w:tcW w:w="134" w:type="dxa"/>
            <w:tcBorders>
              <w:left w:val="nil"/>
            </w:tcBorders>
          </w:tcPr>
          <w:p w14:paraId="4F3D822A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05B774E8" w14:textId="119FD0FC" w:rsidR="006864D3" w:rsidRPr="009C2CAD" w:rsidRDefault="006638B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3,291</w:t>
            </w:r>
          </w:p>
        </w:tc>
        <w:tc>
          <w:tcPr>
            <w:tcW w:w="134" w:type="dxa"/>
          </w:tcPr>
          <w:p w14:paraId="6A0C8E1E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EB50AAF" w14:textId="713A840E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5,952</w:t>
            </w:r>
          </w:p>
        </w:tc>
      </w:tr>
      <w:tr w:rsidR="006864D3" w:rsidRPr="009C2CAD" w14:paraId="3EBEA1DD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62C0D18F" w14:textId="77777777" w:rsidR="006864D3" w:rsidRPr="009C2CAD" w:rsidRDefault="006864D3" w:rsidP="006864D3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170" w:hanging="371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A3448CD" w14:textId="501F471B" w:rsidR="006864D3" w:rsidRPr="009C2CAD" w:rsidRDefault="006638B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44,862</w:t>
            </w:r>
          </w:p>
        </w:tc>
        <w:tc>
          <w:tcPr>
            <w:tcW w:w="134" w:type="dxa"/>
          </w:tcPr>
          <w:p w14:paraId="62D98F87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</w:tcPr>
          <w:p w14:paraId="4F640A94" w14:textId="1209E762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58,401</w:t>
            </w:r>
          </w:p>
        </w:tc>
        <w:tc>
          <w:tcPr>
            <w:tcW w:w="134" w:type="dxa"/>
            <w:tcBorders>
              <w:left w:val="nil"/>
            </w:tcBorders>
          </w:tcPr>
          <w:p w14:paraId="4BF6B61E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52B57B62" w14:textId="6CF2FA46" w:rsidR="006864D3" w:rsidRPr="009C2CAD" w:rsidRDefault="006638B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170,185</w:t>
            </w:r>
          </w:p>
        </w:tc>
        <w:tc>
          <w:tcPr>
            <w:tcW w:w="134" w:type="dxa"/>
          </w:tcPr>
          <w:p w14:paraId="174B3A51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3C08F57D" w14:textId="4336E710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185,962</w:t>
            </w:r>
          </w:p>
        </w:tc>
      </w:tr>
    </w:tbl>
    <w:p w14:paraId="1BDB5B1B" w14:textId="77777777" w:rsidR="00294CFD" w:rsidRPr="009C2CAD" w:rsidRDefault="00294CFD" w:rsidP="001B3E70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0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26"/>
          <w:szCs w:val="26"/>
        </w:rPr>
      </w:pP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2"/>
        <w:gridCol w:w="1246"/>
        <w:gridCol w:w="134"/>
        <w:gridCol w:w="1249"/>
        <w:gridCol w:w="134"/>
        <w:gridCol w:w="1246"/>
        <w:gridCol w:w="134"/>
        <w:gridCol w:w="1246"/>
        <w:gridCol w:w="10"/>
      </w:tblGrid>
      <w:tr w:rsidR="009C2CAD" w:rsidRPr="009C2CAD" w14:paraId="2B46ECE9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43C20EB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89" w:type="dxa"/>
            <w:gridSpan w:val="7"/>
            <w:tcBorders>
              <w:bottom w:val="single" w:sz="6" w:space="0" w:color="auto"/>
            </w:tcBorders>
          </w:tcPr>
          <w:p w14:paraId="41C7DBC5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3692DF94" w14:textId="77777777" w:rsidTr="007D4D6C">
        <w:trPr>
          <w:cantSplit/>
        </w:trPr>
        <w:tc>
          <w:tcPr>
            <w:tcW w:w="3002" w:type="dxa"/>
          </w:tcPr>
          <w:p w14:paraId="5AFB600A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78A03EB7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46C4D75F" w14:textId="77777777" w:rsidTr="007D4D6C">
        <w:trPr>
          <w:cantSplit/>
        </w:trPr>
        <w:tc>
          <w:tcPr>
            <w:tcW w:w="3002" w:type="dxa"/>
          </w:tcPr>
          <w:p w14:paraId="3B97F63A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4FCDD128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25DDCD51" w14:textId="35F4D04F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4" w:type="dxa"/>
          </w:tcPr>
          <w:p w14:paraId="491A517A" w14:textId="77777777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6" w:type="dxa"/>
            <w:gridSpan w:val="4"/>
            <w:tcBorders>
              <w:bottom w:val="single" w:sz="6" w:space="0" w:color="auto"/>
            </w:tcBorders>
          </w:tcPr>
          <w:p w14:paraId="11B47FE1" w14:textId="5A2A912D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549A83F3" w14:textId="79A50E09" w:rsidR="006A381E" w:rsidRPr="009C2CAD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</w:tr>
      <w:tr w:rsidR="009C2CAD" w:rsidRPr="009C2CAD" w14:paraId="0C33328F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0887260A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43CB0EE5" w14:textId="62084762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6007490C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128A33BE" w14:textId="1E3E934B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4" w:type="dxa"/>
            <w:tcBorders>
              <w:left w:val="nil"/>
            </w:tcBorders>
          </w:tcPr>
          <w:p w14:paraId="5AEFC674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3B9D4674" w14:textId="38D795BF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BA4A2B7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16030067" w14:textId="61B5FF9B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9C2CAD" w:rsidRPr="009C2CAD" w14:paraId="6ED75CD8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32741D6" w14:textId="77777777" w:rsidR="00E07D97" w:rsidRPr="009C2CAD" w:rsidRDefault="00E07D9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246" w:type="dxa"/>
          </w:tcPr>
          <w:p w14:paraId="341576D3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367C4C74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598DC2C6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2E760E75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21560E5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0932E220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0198A32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30BD9023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5711C05C" w14:textId="77777777" w:rsidR="006864D3" w:rsidRPr="009C2CAD" w:rsidRDefault="006864D3" w:rsidP="006864D3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รายได้จากการขายและบริการ</w:t>
            </w:r>
          </w:p>
        </w:tc>
        <w:tc>
          <w:tcPr>
            <w:tcW w:w="1246" w:type="dxa"/>
          </w:tcPr>
          <w:p w14:paraId="5F0D6DC0" w14:textId="6533E51D" w:rsidR="006864D3" w:rsidRPr="009C2CAD" w:rsidRDefault="00987695" w:rsidP="006864D3">
            <w:pPr>
              <w:spacing w:line="300" w:lineRule="exact"/>
              <w:ind w:right="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186,284</w:t>
            </w:r>
          </w:p>
        </w:tc>
        <w:tc>
          <w:tcPr>
            <w:tcW w:w="134" w:type="dxa"/>
          </w:tcPr>
          <w:p w14:paraId="213840E9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061EDC2D" w14:textId="76229CC4" w:rsidR="006864D3" w:rsidRPr="009C2CAD" w:rsidRDefault="00823482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181,378</w:t>
            </w:r>
          </w:p>
        </w:tc>
        <w:tc>
          <w:tcPr>
            <w:tcW w:w="134" w:type="dxa"/>
            <w:tcBorders>
              <w:left w:val="nil"/>
            </w:tcBorders>
          </w:tcPr>
          <w:p w14:paraId="68F1604B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F08150F" w14:textId="613FEB7F" w:rsidR="006864D3" w:rsidRPr="009C2CAD" w:rsidRDefault="00C47C4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420,157</w:t>
            </w:r>
          </w:p>
        </w:tc>
        <w:tc>
          <w:tcPr>
            <w:tcW w:w="134" w:type="dxa"/>
          </w:tcPr>
          <w:p w14:paraId="441CA4EF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9F03F6A" w14:textId="1BA4389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451,566</w:t>
            </w:r>
          </w:p>
        </w:tc>
      </w:tr>
      <w:tr w:rsidR="009C2CAD" w:rsidRPr="009C2CAD" w14:paraId="44C356EF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34F6541" w14:textId="5826A05B" w:rsidR="006864D3" w:rsidRPr="009C2CAD" w:rsidRDefault="006864D3" w:rsidP="006864D3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246" w:type="dxa"/>
          </w:tcPr>
          <w:p w14:paraId="47EC66F3" w14:textId="3E588646" w:rsidR="006864D3" w:rsidRPr="009C2CAD" w:rsidRDefault="00987695" w:rsidP="00987695">
            <w:pPr>
              <w:spacing w:line="300" w:lineRule="exact"/>
              <w:ind w:right="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16,324</w:t>
            </w:r>
          </w:p>
        </w:tc>
        <w:tc>
          <w:tcPr>
            <w:tcW w:w="134" w:type="dxa"/>
          </w:tcPr>
          <w:p w14:paraId="53364753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45B2D31" w14:textId="3A997B14" w:rsidR="006864D3" w:rsidRPr="009C2CAD" w:rsidRDefault="00823482" w:rsidP="00823482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25,355</w:t>
            </w:r>
          </w:p>
        </w:tc>
        <w:tc>
          <w:tcPr>
            <w:tcW w:w="134" w:type="dxa"/>
            <w:tcBorders>
              <w:left w:val="nil"/>
            </w:tcBorders>
          </w:tcPr>
          <w:p w14:paraId="18E19C2D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23128FD" w14:textId="2DCB7036" w:rsidR="006864D3" w:rsidRPr="009C2CAD" w:rsidRDefault="00C47C4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38,573</w:t>
            </w:r>
          </w:p>
        </w:tc>
        <w:tc>
          <w:tcPr>
            <w:tcW w:w="134" w:type="dxa"/>
          </w:tcPr>
          <w:p w14:paraId="52FE460E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7FD2603F" w14:textId="718929B3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48,498</w:t>
            </w:r>
          </w:p>
        </w:tc>
      </w:tr>
      <w:tr w:rsidR="009C2CAD" w:rsidRPr="009C2CAD" w14:paraId="2D5CAEF5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14EAE705" w14:textId="77777777" w:rsidR="006864D3" w:rsidRPr="009C2CAD" w:rsidRDefault="006864D3" w:rsidP="006864D3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246" w:type="dxa"/>
          </w:tcPr>
          <w:p w14:paraId="12AD5647" w14:textId="0DF08205" w:rsidR="006864D3" w:rsidRPr="009C2CAD" w:rsidRDefault="00987695" w:rsidP="006864D3">
            <w:pPr>
              <w:spacing w:line="300" w:lineRule="exact"/>
              <w:ind w:right="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15,901</w:t>
            </w:r>
          </w:p>
        </w:tc>
        <w:tc>
          <w:tcPr>
            <w:tcW w:w="134" w:type="dxa"/>
          </w:tcPr>
          <w:p w14:paraId="1ED3A2C2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3817B276" w14:textId="72306711" w:rsidR="006864D3" w:rsidRPr="009C2CAD" w:rsidRDefault="00823482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14,276</w:t>
            </w:r>
          </w:p>
        </w:tc>
        <w:tc>
          <w:tcPr>
            <w:tcW w:w="134" w:type="dxa"/>
            <w:tcBorders>
              <w:left w:val="nil"/>
            </w:tcBorders>
          </w:tcPr>
          <w:p w14:paraId="00262560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2747272" w14:textId="717D1324" w:rsidR="006864D3" w:rsidRPr="009C2CAD" w:rsidRDefault="00C47C4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45,915</w:t>
            </w:r>
          </w:p>
        </w:tc>
        <w:tc>
          <w:tcPr>
            <w:tcW w:w="134" w:type="dxa"/>
          </w:tcPr>
          <w:p w14:paraId="58575D73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AA8EB6E" w14:textId="5F2094D6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43,613</w:t>
            </w:r>
          </w:p>
        </w:tc>
      </w:tr>
      <w:tr w:rsidR="009C2CAD" w:rsidRPr="009C2CAD" w14:paraId="765307B0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57B0B83B" w14:textId="693E5AE6" w:rsidR="006864D3" w:rsidRPr="009C2CAD" w:rsidRDefault="006864D3" w:rsidP="006864D3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รายได้อื่นๆ</w:t>
            </w:r>
          </w:p>
        </w:tc>
        <w:tc>
          <w:tcPr>
            <w:tcW w:w="1246" w:type="dxa"/>
          </w:tcPr>
          <w:p w14:paraId="3198975C" w14:textId="4F9E278E" w:rsidR="006864D3" w:rsidRPr="009C2CAD" w:rsidRDefault="00987695" w:rsidP="006864D3">
            <w:pPr>
              <w:spacing w:line="300" w:lineRule="exact"/>
              <w:ind w:right="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3,243</w:t>
            </w:r>
          </w:p>
        </w:tc>
        <w:tc>
          <w:tcPr>
            <w:tcW w:w="134" w:type="dxa"/>
          </w:tcPr>
          <w:p w14:paraId="45F37BCA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28E0C648" w14:textId="6FBF4996" w:rsidR="006864D3" w:rsidRPr="009C2CAD" w:rsidRDefault="00823482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5,524</w:t>
            </w:r>
          </w:p>
        </w:tc>
        <w:tc>
          <w:tcPr>
            <w:tcW w:w="134" w:type="dxa"/>
            <w:tcBorders>
              <w:left w:val="nil"/>
            </w:tcBorders>
          </w:tcPr>
          <w:p w14:paraId="52238016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36F5B438" w14:textId="4819AA6B" w:rsidR="006864D3" w:rsidRPr="009C2CAD" w:rsidRDefault="009B23CD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8,183</w:t>
            </w:r>
          </w:p>
        </w:tc>
        <w:tc>
          <w:tcPr>
            <w:tcW w:w="134" w:type="dxa"/>
          </w:tcPr>
          <w:p w14:paraId="0B0F9539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FDC6D1E" w14:textId="520BB7D2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10,100</w:t>
            </w:r>
          </w:p>
        </w:tc>
      </w:tr>
      <w:tr w:rsidR="009C2CAD" w:rsidRPr="009C2CAD" w14:paraId="3DECB438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6A5AEB70" w14:textId="77777777" w:rsidR="006864D3" w:rsidRPr="009C2CAD" w:rsidRDefault="006864D3" w:rsidP="006864D3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246" w:type="dxa"/>
          </w:tcPr>
          <w:p w14:paraId="3D07154F" w14:textId="46A4F85A" w:rsidR="006864D3" w:rsidRPr="009C2CAD" w:rsidRDefault="00987695" w:rsidP="006864D3">
            <w:pPr>
              <w:spacing w:line="300" w:lineRule="exact"/>
              <w:ind w:right="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279,474</w:t>
            </w:r>
          </w:p>
        </w:tc>
        <w:tc>
          <w:tcPr>
            <w:tcW w:w="134" w:type="dxa"/>
          </w:tcPr>
          <w:p w14:paraId="53C94792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BCB9E01" w14:textId="708AD0D7" w:rsidR="006864D3" w:rsidRPr="009C2CAD" w:rsidRDefault="00823482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243,748</w:t>
            </w:r>
          </w:p>
        </w:tc>
        <w:tc>
          <w:tcPr>
            <w:tcW w:w="134" w:type="dxa"/>
            <w:tcBorders>
              <w:left w:val="nil"/>
            </w:tcBorders>
          </w:tcPr>
          <w:p w14:paraId="7D7970C4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36E7F854" w14:textId="60181455" w:rsidR="006864D3" w:rsidRPr="009C2CAD" w:rsidRDefault="00C47C4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637,831</w:t>
            </w:r>
          </w:p>
        </w:tc>
        <w:tc>
          <w:tcPr>
            <w:tcW w:w="134" w:type="dxa"/>
          </w:tcPr>
          <w:p w14:paraId="7C2E825B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F4BE714" w14:textId="2C14D51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630,151</w:t>
            </w:r>
          </w:p>
        </w:tc>
      </w:tr>
      <w:tr w:rsidR="009C2CAD" w:rsidRPr="009C2CAD" w14:paraId="518DC912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3CCAACE6" w14:textId="77777777" w:rsidR="006864D3" w:rsidRPr="009C2CAD" w:rsidRDefault="006864D3" w:rsidP="006864D3">
            <w:pPr>
              <w:tabs>
                <w:tab w:val="left" w:pos="176"/>
                <w:tab w:val="left" w:pos="459"/>
              </w:tabs>
              <w:spacing w:line="300" w:lineRule="exact"/>
              <w:ind w:left="-57" w:right="-175"/>
              <w:jc w:val="both"/>
              <w:rPr>
                <w:rFonts w:ascii="Angsana New" w:hAnsi="Angsana New"/>
                <w:color w:val="000000" w:themeColor="text1"/>
                <w:spacing w:val="-4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4"/>
                <w:sz w:val="26"/>
                <w:szCs w:val="26"/>
                <w:cs/>
              </w:rPr>
              <w:t>ต้นทุนในการจัดจำหน่ายและค่าใช้จ่ายบริหาร</w:t>
            </w:r>
          </w:p>
        </w:tc>
        <w:tc>
          <w:tcPr>
            <w:tcW w:w="1246" w:type="dxa"/>
          </w:tcPr>
          <w:p w14:paraId="4657C441" w14:textId="638C1F5F" w:rsidR="006864D3" w:rsidRPr="009C2CAD" w:rsidRDefault="00987695" w:rsidP="006864D3">
            <w:pPr>
              <w:spacing w:line="300" w:lineRule="exact"/>
              <w:ind w:right="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14,622</w:t>
            </w:r>
          </w:p>
        </w:tc>
        <w:tc>
          <w:tcPr>
            <w:tcW w:w="134" w:type="dxa"/>
          </w:tcPr>
          <w:p w14:paraId="3010BD24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0D34EB84" w14:textId="6C406575" w:rsidR="006864D3" w:rsidRPr="009C2CAD" w:rsidRDefault="00823482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14,724</w:t>
            </w:r>
          </w:p>
        </w:tc>
        <w:tc>
          <w:tcPr>
            <w:tcW w:w="134" w:type="dxa"/>
            <w:tcBorders>
              <w:left w:val="nil"/>
            </w:tcBorders>
          </w:tcPr>
          <w:p w14:paraId="423BEDD6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01FFE24" w14:textId="4989CB3E" w:rsidR="006864D3" w:rsidRPr="009C2CAD" w:rsidRDefault="00C47C45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46,012</w:t>
            </w:r>
          </w:p>
        </w:tc>
        <w:tc>
          <w:tcPr>
            <w:tcW w:w="134" w:type="dxa"/>
          </w:tcPr>
          <w:p w14:paraId="366564EC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ADD9443" w14:textId="3ED0E34B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45,307</w:t>
            </w:r>
          </w:p>
        </w:tc>
      </w:tr>
      <w:tr w:rsidR="009C2CAD" w:rsidRPr="009C2CAD" w14:paraId="2DAA7658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4767A5C2" w14:textId="77777777" w:rsidR="00E07D97" w:rsidRPr="009C2CAD" w:rsidRDefault="00E07D9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ค่าตอบแทนผู้บริหาร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246" w:type="dxa"/>
          </w:tcPr>
          <w:p w14:paraId="6E4EE4BB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63A9D14B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04CF11BA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16E7BA21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2DC483F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67CC84EE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C149BD1" w14:textId="77777777" w:rsidR="00E07D97" w:rsidRPr="009C2CAD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632E06A3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F8AEA80" w14:textId="77777777" w:rsidR="006864D3" w:rsidRPr="009C2CAD" w:rsidRDefault="006864D3" w:rsidP="006864D3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46" w:type="dxa"/>
          </w:tcPr>
          <w:p w14:paraId="0F533D38" w14:textId="4A6E1913" w:rsidR="006864D3" w:rsidRPr="009C2CAD" w:rsidRDefault="00A14029" w:rsidP="00A14029">
            <w:pPr>
              <w:spacing w:line="300" w:lineRule="exact"/>
              <w:ind w:right="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10,414</w:t>
            </w:r>
          </w:p>
        </w:tc>
        <w:tc>
          <w:tcPr>
            <w:tcW w:w="134" w:type="dxa"/>
          </w:tcPr>
          <w:p w14:paraId="0760459E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135B81B0" w14:textId="07F58608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7,291</w:t>
            </w:r>
          </w:p>
        </w:tc>
        <w:tc>
          <w:tcPr>
            <w:tcW w:w="134" w:type="dxa"/>
            <w:tcBorders>
              <w:left w:val="nil"/>
            </w:tcBorders>
          </w:tcPr>
          <w:p w14:paraId="388AF4C3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45DC9CAE" w14:textId="31E88EAF" w:rsidR="006864D3" w:rsidRPr="009C2CAD" w:rsidRDefault="00000E46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30,569</w:t>
            </w:r>
          </w:p>
        </w:tc>
        <w:tc>
          <w:tcPr>
            <w:tcW w:w="134" w:type="dxa"/>
          </w:tcPr>
          <w:p w14:paraId="3B738FC2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B5EE96E" w14:textId="7CD50CD5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21,936</w:t>
            </w:r>
          </w:p>
        </w:tc>
      </w:tr>
      <w:tr w:rsidR="009C2CAD" w:rsidRPr="009C2CAD" w14:paraId="0AC7760C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7C187B5" w14:textId="77777777" w:rsidR="006864D3" w:rsidRPr="009C2CAD" w:rsidRDefault="006864D3" w:rsidP="006864D3">
            <w:pPr>
              <w:tabs>
                <w:tab w:val="left" w:pos="176"/>
                <w:tab w:val="left" w:pos="284"/>
                <w:tab w:val="left" w:pos="851"/>
                <w:tab w:val="left" w:pos="1418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6802B8E" w14:textId="1D34E6AC" w:rsidR="006864D3" w:rsidRPr="009C2CAD" w:rsidRDefault="00A14029" w:rsidP="00A14029">
            <w:pPr>
              <w:spacing w:line="300" w:lineRule="exact"/>
              <w:ind w:right="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444</w:t>
            </w:r>
          </w:p>
        </w:tc>
        <w:tc>
          <w:tcPr>
            <w:tcW w:w="134" w:type="dxa"/>
          </w:tcPr>
          <w:p w14:paraId="0E13C9B8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282E573C" w14:textId="7A5CC3A9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814</w:t>
            </w:r>
          </w:p>
        </w:tc>
        <w:tc>
          <w:tcPr>
            <w:tcW w:w="134" w:type="dxa"/>
            <w:tcBorders>
              <w:left w:val="nil"/>
            </w:tcBorders>
          </w:tcPr>
          <w:p w14:paraId="14D565E7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9B2FEDF" w14:textId="73AA0B66" w:rsidR="006864D3" w:rsidRPr="009C2CAD" w:rsidRDefault="00000E46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1,085</w:t>
            </w:r>
          </w:p>
        </w:tc>
        <w:tc>
          <w:tcPr>
            <w:tcW w:w="134" w:type="dxa"/>
          </w:tcPr>
          <w:p w14:paraId="42E89471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F938E50" w14:textId="65A71A64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2,442</w:t>
            </w:r>
          </w:p>
        </w:tc>
      </w:tr>
      <w:tr w:rsidR="006864D3" w:rsidRPr="009C2CAD" w14:paraId="3D3F83C9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1085BE4" w14:textId="77777777" w:rsidR="006864D3" w:rsidRPr="009C2CAD" w:rsidRDefault="006864D3" w:rsidP="006864D3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58B9EFC6" w14:textId="0FBEE444" w:rsidR="006864D3" w:rsidRPr="009C2CAD" w:rsidRDefault="00A14029" w:rsidP="00A14029">
            <w:pPr>
              <w:spacing w:line="300" w:lineRule="exact"/>
              <w:ind w:right="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10,858</w:t>
            </w:r>
          </w:p>
        </w:tc>
        <w:tc>
          <w:tcPr>
            <w:tcW w:w="134" w:type="dxa"/>
          </w:tcPr>
          <w:p w14:paraId="703076BD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</w:tcPr>
          <w:p w14:paraId="0E481B83" w14:textId="3586F1D0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8,105</w:t>
            </w:r>
          </w:p>
        </w:tc>
        <w:tc>
          <w:tcPr>
            <w:tcW w:w="134" w:type="dxa"/>
            <w:tcBorders>
              <w:left w:val="nil"/>
            </w:tcBorders>
          </w:tcPr>
          <w:p w14:paraId="7F5424F6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5A1AF04B" w14:textId="351D4366" w:rsidR="006864D3" w:rsidRPr="009C2CAD" w:rsidRDefault="00000E46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31,654</w:t>
            </w:r>
          </w:p>
        </w:tc>
        <w:tc>
          <w:tcPr>
            <w:tcW w:w="134" w:type="dxa"/>
          </w:tcPr>
          <w:p w14:paraId="5681620F" w14:textId="77777777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3C9BBA1B" w14:textId="2B75FE7E" w:rsidR="006864D3" w:rsidRPr="009C2CAD" w:rsidRDefault="006864D3" w:rsidP="006864D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24,378</w:t>
            </w:r>
          </w:p>
        </w:tc>
      </w:tr>
    </w:tbl>
    <w:p w14:paraId="5EA70DF8" w14:textId="77777777" w:rsidR="006A381E" w:rsidRPr="009C2CAD" w:rsidRDefault="006A381E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A87C39D" w14:textId="77777777" w:rsidR="001B3E70" w:rsidRPr="009C2CAD" w:rsidRDefault="001B3E70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3EE8897" w14:textId="77777777" w:rsidR="006F7AF5" w:rsidRPr="009C2CAD" w:rsidRDefault="006F7AF5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6EB34F9" w14:textId="77777777" w:rsidR="006F7AF5" w:rsidRPr="009C2CAD" w:rsidRDefault="006F7AF5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22D8FA87" w14:textId="77777777" w:rsidR="006F7AF5" w:rsidRPr="009C2CAD" w:rsidRDefault="006F7AF5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6765BE60" w14:textId="77777777" w:rsidR="001B3E70" w:rsidRPr="009C2CAD" w:rsidRDefault="001B3E70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1F70049" w14:textId="77777777" w:rsidR="001B3E70" w:rsidRPr="009C2CAD" w:rsidRDefault="001B3E70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C867D2E" w14:textId="6E270851" w:rsidR="009571AC" w:rsidRPr="009C2CAD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lastRenderedPageBreak/>
        <w:t>5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เงินสดและรายการเทียบเท่าเงินสด</w:t>
      </w:r>
    </w:p>
    <w:p w14:paraId="6E7D0D2C" w14:textId="77777777" w:rsidR="009571AC" w:rsidRPr="009C2CAD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8407" w:type="dxa"/>
        <w:tblInd w:w="851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003"/>
        <w:gridCol w:w="1246"/>
        <w:gridCol w:w="140"/>
        <w:gridCol w:w="1247"/>
        <w:gridCol w:w="140"/>
        <w:gridCol w:w="1247"/>
        <w:gridCol w:w="132"/>
        <w:gridCol w:w="1252"/>
      </w:tblGrid>
      <w:tr w:rsidR="009C2CAD" w:rsidRPr="009C2CAD" w14:paraId="71D3A1B8" w14:textId="77777777" w:rsidTr="00A54C1D">
        <w:trPr>
          <w:cantSplit/>
        </w:trPr>
        <w:tc>
          <w:tcPr>
            <w:tcW w:w="3003" w:type="dxa"/>
          </w:tcPr>
          <w:p w14:paraId="4E6F4B6B" w14:textId="77777777" w:rsidR="009571AC" w:rsidRPr="009C2CAD" w:rsidRDefault="009571AC" w:rsidP="007C42D2">
            <w:pPr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40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AD1A38" w14:textId="77777777" w:rsidR="009571AC" w:rsidRPr="009C2CAD" w:rsidRDefault="009571AC" w:rsidP="007C42D2">
            <w:pPr>
              <w:pStyle w:val="Heading9"/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u w:val="none"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none"/>
                <w:cs/>
              </w:rPr>
              <w:t>พัน</w:t>
            </w: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u w:val="none"/>
                <w:cs/>
              </w:rPr>
              <w:t>บาท</w:t>
            </w:r>
          </w:p>
        </w:tc>
      </w:tr>
      <w:tr w:rsidR="009C2CAD" w:rsidRPr="009C2CAD" w14:paraId="50DE73C6" w14:textId="77777777" w:rsidTr="00A54C1D">
        <w:trPr>
          <w:cantSplit/>
        </w:trPr>
        <w:tc>
          <w:tcPr>
            <w:tcW w:w="3003" w:type="dxa"/>
          </w:tcPr>
          <w:p w14:paraId="5EF005B4" w14:textId="77777777" w:rsidR="009571AC" w:rsidRPr="009C2CAD" w:rsidRDefault="009571AC" w:rsidP="007C42D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17BFF4" w14:textId="77777777" w:rsidR="009571AC" w:rsidRPr="009C2CAD" w:rsidRDefault="009571AC" w:rsidP="007C42D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2BCD41" w14:textId="77777777" w:rsidR="009571AC" w:rsidRPr="009C2CAD" w:rsidRDefault="009571AC" w:rsidP="007C42D2">
            <w:pPr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E6E19BF" w14:textId="77777777" w:rsidR="009571AC" w:rsidRPr="009C2CAD" w:rsidRDefault="009571AC" w:rsidP="007C42D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54433FDC" w14:textId="77777777" w:rsidTr="00A54C1D">
        <w:trPr>
          <w:cantSplit/>
        </w:trPr>
        <w:tc>
          <w:tcPr>
            <w:tcW w:w="3003" w:type="dxa"/>
          </w:tcPr>
          <w:p w14:paraId="010C6666" w14:textId="77777777" w:rsidR="00B06452" w:rsidRPr="009C2CAD" w:rsidRDefault="00B06452" w:rsidP="00B0645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3C10702" w14:textId="01345478" w:rsidR="00B06452" w:rsidRPr="009C2CAD" w:rsidRDefault="00B06452" w:rsidP="00B0645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07D9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47482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36BB29" w14:textId="77777777" w:rsidR="00B06452" w:rsidRPr="009C2CAD" w:rsidRDefault="00B06452" w:rsidP="00B0645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B6D442" w14:textId="1EFC5AC0" w:rsidR="00B06452" w:rsidRPr="009C2CAD" w:rsidRDefault="00B06452" w:rsidP="00B0645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47482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40" w:type="dxa"/>
          </w:tcPr>
          <w:p w14:paraId="3DF9C2F1" w14:textId="77777777" w:rsidR="00B06452" w:rsidRPr="009C2CAD" w:rsidRDefault="00B06452" w:rsidP="00B0645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B85EA9" w14:textId="252B90CE" w:rsidR="00B06452" w:rsidRPr="009C2CAD" w:rsidRDefault="00B06452" w:rsidP="00B0645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07D9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47482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143B56" w14:textId="77777777" w:rsidR="00B06452" w:rsidRPr="009C2CAD" w:rsidRDefault="00B06452" w:rsidP="00B0645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34FFB9" w14:textId="26A307B3" w:rsidR="00B06452" w:rsidRPr="009C2CAD" w:rsidRDefault="00B06452" w:rsidP="00B06452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47482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1C047AD1" w14:textId="77777777" w:rsidTr="00A54C1D">
        <w:trPr>
          <w:cantSplit/>
        </w:trPr>
        <w:tc>
          <w:tcPr>
            <w:tcW w:w="3003" w:type="dxa"/>
          </w:tcPr>
          <w:p w14:paraId="32F5CB17" w14:textId="77777777" w:rsidR="00474825" w:rsidRPr="009C2CAD" w:rsidRDefault="00474825" w:rsidP="00474825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เงินสด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ในมือ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7D07FA" w14:textId="6EAAEBF1" w:rsidR="00474825" w:rsidRPr="009C2CAD" w:rsidRDefault="00FB3B47" w:rsidP="00474825">
            <w:pPr>
              <w:spacing w:line="320" w:lineRule="exact"/>
              <w:ind w:left="-5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703</w:t>
            </w:r>
          </w:p>
        </w:tc>
        <w:tc>
          <w:tcPr>
            <w:tcW w:w="140" w:type="dxa"/>
          </w:tcPr>
          <w:p w14:paraId="49A7B466" w14:textId="77777777" w:rsidR="00474825" w:rsidRPr="009C2CAD" w:rsidRDefault="00474825" w:rsidP="00474825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C077D5" w14:textId="22F46B51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557</w:t>
            </w:r>
          </w:p>
        </w:tc>
        <w:tc>
          <w:tcPr>
            <w:tcW w:w="140" w:type="dxa"/>
          </w:tcPr>
          <w:p w14:paraId="0FC20ADC" w14:textId="77777777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2763A7" w14:textId="4263203B" w:rsidR="00474825" w:rsidRPr="009C2CAD" w:rsidRDefault="005516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132" w:type="dxa"/>
          </w:tcPr>
          <w:p w14:paraId="5C26CD51" w14:textId="77777777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9F797C" w14:textId="6121E200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70</w:t>
            </w:r>
          </w:p>
        </w:tc>
      </w:tr>
      <w:tr w:rsidR="009C2CAD" w:rsidRPr="009C2CAD" w14:paraId="0F620C26" w14:textId="77777777" w:rsidTr="00474825">
        <w:trPr>
          <w:cantSplit/>
        </w:trPr>
        <w:tc>
          <w:tcPr>
            <w:tcW w:w="3003" w:type="dxa"/>
          </w:tcPr>
          <w:p w14:paraId="72E8658F" w14:textId="77777777" w:rsidR="00474825" w:rsidRPr="009C2CAD" w:rsidRDefault="00474825" w:rsidP="00474825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เงินฝากธนาคาร - กระแสรายวัน</w:t>
            </w:r>
          </w:p>
        </w:tc>
        <w:tc>
          <w:tcPr>
            <w:tcW w:w="1246" w:type="dxa"/>
          </w:tcPr>
          <w:p w14:paraId="588D23A5" w14:textId="4900802A" w:rsidR="00474825" w:rsidRPr="009C2CAD" w:rsidRDefault="00FB3B47" w:rsidP="00474825">
            <w:pPr>
              <w:spacing w:line="320" w:lineRule="exact"/>
              <w:ind w:left="-369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183,644</w:t>
            </w:r>
          </w:p>
        </w:tc>
        <w:tc>
          <w:tcPr>
            <w:tcW w:w="140" w:type="dxa"/>
          </w:tcPr>
          <w:p w14:paraId="399D6528" w14:textId="77777777" w:rsidR="00474825" w:rsidRPr="009C2CAD" w:rsidRDefault="00474825" w:rsidP="00474825">
            <w:pPr>
              <w:spacing w:line="320" w:lineRule="exact"/>
              <w:ind w:left="-70" w:right="57"/>
              <w:contextualSpacing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3E7ECE" w14:textId="15C5C125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286,357</w:t>
            </w:r>
          </w:p>
        </w:tc>
        <w:tc>
          <w:tcPr>
            <w:tcW w:w="140" w:type="dxa"/>
          </w:tcPr>
          <w:p w14:paraId="0693856C" w14:textId="77777777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47238E1" w14:textId="78392035" w:rsidR="00474825" w:rsidRPr="009C2CAD" w:rsidRDefault="005516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671</w:t>
            </w:r>
          </w:p>
        </w:tc>
        <w:tc>
          <w:tcPr>
            <w:tcW w:w="132" w:type="dxa"/>
          </w:tcPr>
          <w:p w14:paraId="0CFCF5DE" w14:textId="77777777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</w:tcPr>
          <w:p w14:paraId="5F710F3A" w14:textId="6BE812C8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4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,264</w:t>
            </w:r>
          </w:p>
        </w:tc>
      </w:tr>
      <w:tr w:rsidR="009C2CAD" w:rsidRPr="009C2CAD" w14:paraId="359E69C6" w14:textId="77777777" w:rsidTr="00474825">
        <w:trPr>
          <w:cantSplit/>
        </w:trPr>
        <w:tc>
          <w:tcPr>
            <w:tcW w:w="3003" w:type="dxa"/>
          </w:tcPr>
          <w:p w14:paraId="3F78CCBF" w14:textId="77777777" w:rsidR="00474825" w:rsidRPr="009C2CAD" w:rsidRDefault="00474825" w:rsidP="00474825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เงินฝากธนาคาร - สะสมทรัพย์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</w:tcPr>
          <w:p w14:paraId="1853850B" w14:textId="38FC5403" w:rsidR="00474825" w:rsidRPr="009C2CAD" w:rsidRDefault="00FB3B47" w:rsidP="00474825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118,494</w:t>
            </w:r>
          </w:p>
        </w:tc>
        <w:tc>
          <w:tcPr>
            <w:tcW w:w="140" w:type="dxa"/>
          </w:tcPr>
          <w:p w14:paraId="5723BFAD" w14:textId="77777777" w:rsidR="00474825" w:rsidRPr="009C2CAD" w:rsidRDefault="00474825" w:rsidP="00474825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117D3108" w14:textId="5E8F5D30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153,486</w:t>
            </w:r>
          </w:p>
        </w:tc>
        <w:tc>
          <w:tcPr>
            <w:tcW w:w="140" w:type="dxa"/>
          </w:tcPr>
          <w:p w14:paraId="0ACEC9F0" w14:textId="77777777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3A25C159" w14:textId="366C9EB8" w:rsidR="00474825" w:rsidRPr="009C2CAD" w:rsidRDefault="005516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65,231</w:t>
            </w:r>
          </w:p>
        </w:tc>
        <w:tc>
          <w:tcPr>
            <w:tcW w:w="132" w:type="dxa"/>
          </w:tcPr>
          <w:p w14:paraId="55773FE8" w14:textId="77777777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5ADB998C" w14:textId="41257B5E" w:rsidR="00474825" w:rsidRPr="009C2CAD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91,796</w:t>
            </w:r>
          </w:p>
        </w:tc>
      </w:tr>
      <w:tr w:rsidR="009C2CAD" w:rsidRPr="009C2CAD" w14:paraId="3D3ED19E" w14:textId="77777777" w:rsidTr="00474825">
        <w:trPr>
          <w:cantSplit/>
        </w:trPr>
        <w:tc>
          <w:tcPr>
            <w:tcW w:w="3003" w:type="dxa"/>
          </w:tcPr>
          <w:p w14:paraId="3610439F" w14:textId="499C72FA" w:rsidR="00C506E7" w:rsidRPr="009C2CAD" w:rsidRDefault="00C506E7" w:rsidP="00C506E7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ใบรับเงินฝากธนาคาร</w:t>
            </w:r>
          </w:p>
        </w:tc>
        <w:tc>
          <w:tcPr>
            <w:tcW w:w="1246" w:type="dxa"/>
            <w:tcBorders>
              <w:left w:val="nil"/>
              <w:bottom w:val="single" w:sz="6" w:space="0" w:color="auto"/>
              <w:right w:val="nil"/>
            </w:tcBorders>
          </w:tcPr>
          <w:p w14:paraId="28FEF937" w14:textId="64954922" w:rsidR="00C506E7" w:rsidRPr="009C2CAD" w:rsidRDefault="00FB3B47" w:rsidP="00C506E7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20,000</w:t>
            </w:r>
          </w:p>
        </w:tc>
        <w:tc>
          <w:tcPr>
            <w:tcW w:w="140" w:type="dxa"/>
          </w:tcPr>
          <w:p w14:paraId="58AB6D46" w14:textId="77777777" w:rsidR="00C506E7" w:rsidRPr="009C2CAD" w:rsidRDefault="00C506E7" w:rsidP="00C506E7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</w:tcPr>
          <w:p w14:paraId="438BFC68" w14:textId="3CF6F5D8" w:rsidR="00C506E7" w:rsidRPr="009C2CAD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30,000</w:t>
            </w:r>
          </w:p>
        </w:tc>
        <w:tc>
          <w:tcPr>
            <w:tcW w:w="140" w:type="dxa"/>
          </w:tcPr>
          <w:p w14:paraId="6C5F03C9" w14:textId="77777777" w:rsidR="00C506E7" w:rsidRPr="009C2CAD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</w:tcPr>
          <w:p w14:paraId="14212657" w14:textId="4674A6E3" w:rsidR="00C506E7" w:rsidRPr="009C2CAD" w:rsidRDefault="00C64CBE" w:rsidP="00C506E7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" w:type="dxa"/>
          </w:tcPr>
          <w:p w14:paraId="56C895DF" w14:textId="77777777" w:rsidR="00C506E7" w:rsidRPr="009C2CAD" w:rsidRDefault="00C506E7" w:rsidP="00C506E7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left w:val="nil"/>
              <w:bottom w:val="single" w:sz="6" w:space="0" w:color="auto"/>
              <w:right w:val="nil"/>
            </w:tcBorders>
          </w:tcPr>
          <w:p w14:paraId="682A63AD" w14:textId="55FA909A" w:rsidR="00C506E7" w:rsidRPr="009C2CAD" w:rsidRDefault="00C506E7" w:rsidP="00C506E7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C506E7" w:rsidRPr="009C2CAD" w14:paraId="7978020F" w14:textId="77777777" w:rsidTr="00A54C1D">
        <w:trPr>
          <w:cantSplit/>
        </w:trPr>
        <w:tc>
          <w:tcPr>
            <w:tcW w:w="3003" w:type="dxa"/>
          </w:tcPr>
          <w:p w14:paraId="194CA993" w14:textId="77777777" w:rsidR="00C506E7" w:rsidRPr="009C2CAD" w:rsidRDefault="00C506E7" w:rsidP="00C506E7">
            <w:pPr>
              <w:tabs>
                <w:tab w:val="left" w:pos="228"/>
              </w:tabs>
              <w:spacing w:line="320" w:lineRule="exact"/>
              <w:ind w:left="-56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D121B4F" w14:textId="4EBD06A2" w:rsidR="00C506E7" w:rsidRPr="009C2CAD" w:rsidRDefault="00FB3B47" w:rsidP="00C506E7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322,841</w:t>
            </w:r>
          </w:p>
        </w:tc>
        <w:tc>
          <w:tcPr>
            <w:tcW w:w="140" w:type="dxa"/>
          </w:tcPr>
          <w:p w14:paraId="2AAE744D" w14:textId="77777777" w:rsidR="00C506E7" w:rsidRPr="009C2CAD" w:rsidRDefault="00C506E7" w:rsidP="00C506E7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1B07635" w14:textId="69423F86" w:rsidR="00C506E7" w:rsidRPr="009C2CAD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470,400</w:t>
            </w:r>
          </w:p>
        </w:tc>
        <w:tc>
          <w:tcPr>
            <w:tcW w:w="140" w:type="dxa"/>
          </w:tcPr>
          <w:p w14:paraId="69B386A0" w14:textId="77777777" w:rsidR="00C506E7" w:rsidRPr="009C2CAD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7408AE2" w14:textId="5487EFC3" w:rsidR="00C506E7" w:rsidRPr="009C2CAD" w:rsidRDefault="00551625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65,977</w:t>
            </w:r>
          </w:p>
        </w:tc>
        <w:tc>
          <w:tcPr>
            <w:tcW w:w="132" w:type="dxa"/>
          </w:tcPr>
          <w:p w14:paraId="721CDA03" w14:textId="77777777" w:rsidR="00C506E7" w:rsidRPr="009C2CAD" w:rsidRDefault="00C506E7" w:rsidP="00C506E7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7E4A418" w14:textId="088A3A6B" w:rsidR="00C506E7" w:rsidRPr="009C2CAD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96,130</w:t>
            </w:r>
          </w:p>
        </w:tc>
      </w:tr>
    </w:tbl>
    <w:p w14:paraId="214D2E73" w14:textId="77777777" w:rsidR="0082517E" w:rsidRPr="009C2CAD" w:rsidRDefault="0082517E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BF3F562" w14:textId="4CF2FFD3" w:rsidR="004768DF" w:rsidRPr="009C2CAD" w:rsidRDefault="00A54C1D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6</w:t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ลูกหนี้การค้า</w:t>
      </w:r>
      <w:r w:rsidR="004768DF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และลูกหนี้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หมุนเวียน</w:t>
      </w:r>
      <w:r w:rsidR="004768DF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อื่น</w:t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 xml:space="preserve"> </w:t>
      </w:r>
    </w:p>
    <w:p w14:paraId="291974DD" w14:textId="77777777" w:rsidR="004768DF" w:rsidRPr="009C2CAD" w:rsidRDefault="004768DF" w:rsidP="00FD4A5C">
      <w:pPr>
        <w:tabs>
          <w:tab w:val="left" w:pos="426"/>
          <w:tab w:val="left" w:pos="851"/>
        </w:tabs>
        <w:spacing w:line="3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ลูกหนี้การค้า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และลูกหนี้</w:t>
      </w:r>
      <w:r w:rsidR="00A54C1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หมุนเวียน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อื่น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9C2CAD" w:rsidRPr="009C2CAD" w14:paraId="491DFD69" w14:textId="77777777" w:rsidTr="00076428">
        <w:tc>
          <w:tcPr>
            <w:tcW w:w="3005" w:type="dxa"/>
          </w:tcPr>
          <w:p w14:paraId="50A507F8" w14:textId="77777777" w:rsidR="004768DF" w:rsidRPr="009C2CAD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62F8C15" w14:textId="77777777" w:rsidR="004768DF" w:rsidRPr="009C2CAD" w:rsidRDefault="00A54C1D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4768DF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3BB0BECB" w14:textId="77777777" w:rsidTr="00786C38">
        <w:tc>
          <w:tcPr>
            <w:tcW w:w="3005" w:type="dxa"/>
          </w:tcPr>
          <w:p w14:paraId="1E8F81AF" w14:textId="77777777" w:rsidR="004768DF" w:rsidRPr="009C2CAD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6ED691" w14:textId="77777777" w:rsidR="004768DF" w:rsidRPr="009C2CAD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12A30CB" w14:textId="77777777" w:rsidR="004768DF" w:rsidRPr="009C2CAD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9EDDD2" w14:textId="77777777" w:rsidR="004768DF" w:rsidRPr="009C2CAD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730911CF" w14:textId="77777777" w:rsidTr="00786C38">
        <w:tc>
          <w:tcPr>
            <w:tcW w:w="3005" w:type="dxa"/>
          </w:tcPr>
          <w:p w14:paraId="0694552E" w14:textId="77777777" w:rsidR="00EB7897" w:rsidRPr="009C2CAD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3947A9D" w14:textId="124DBC16" w:rsidR="00EB7897" w:rsidRPr="009C2CAD" w:rsidRDefault="00E07D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723095A6" w14:textId="77777777" w:rsidR="00EB7897" w:rsidRPr="009C2CAD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47FB0D64" w14:textId="71036704" w:rsidR="00EB7897" w:rsidRPr="009C2CAD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47482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053D8AE6" w14:textId="77777777" w:rsidR="00EB7897" w:rsidRPr="009C2CAD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04420DF" w14:textId="1FCEE738" w:rsidR="00EB7897" w:rsidRPr="009C2CAD" w:rsidRDefault="00E07D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50ADC3E2" w14:textId="77777777" w:rsidR="00EB7897" w:rsidRPr="009C2CAD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07F23C89" w14:textId="1FDAE4C6" w:rsidR="00EB7897" w:rsidRPr="009C2CAD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47482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06E89266" w14:textId="77777777" w:rsidTr="00786C38">
        <w:tc>
          <w:tcPr>
            <w:tcW w:w="3005" w:type="dxa"/>
            <w:vAlign w:val="bottom"/>
          </w:tcPr>
          <w:p w14:paraId="3DFD1B53" w14:textId="77777777" w:rsidR="00474825" w:rsidRPr="009C2CAD" w:rsidRDefault="00474825" w:rsidP="00474825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(หมายเหตุข้อ </w:t>
            </w: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6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.1)</w:t>
            </w:r>
          </w:p>
        </w:tc>
        <w:tc>
          <w:tcPr>
            <w:tcW w:w="1245" w:type="dxa"/>
            <w:vAlign w:val="bottom"/>
          </w:tcPr>
          <w:p w14:paraId="320E1300" w14:textId="51666922" w:rsidR="00474825" w:rsidRPr="009C2CAD" w:rsidRDefault="00AD64CA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812,141</w:t>
            </w:r>
          </w:p>
        </w:tc>
        <w:tc>
          <w:tcPr>
            <w:tcW w:w="134" w:type="dxa"/>
            <w:vAlign w:val="bottom"/>
          </w:tcPr>
          <w:p w14:paraId="60FBA44A" w14:textId="77777777" w:rsidR="00474825" w:rsidRPr="009C2CAD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0DA9B0D" w14:textId="17265C24" w:rsidR="00474825" w:rsidRPr="009C2CAD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4D7B1857" w14:textId="77777777" w:rsidR="00474825" w:rsidRPr="009C2CAD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6619A8D" w14:textId="0FCF03FB" w:rsidR="00474825" w:rsidRPr="009C2CAD" w:rsidRDefault="001A2F98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551,859</w:t>
            </w:r>
          </w:p>
        </w:tc>
        <w:tc>
          <w:tcPr>
            <w:tcW w:w="134" w:type="dxa"/>
            <w:vAlign w:val="bottom"/>
          </w:tcPr>
          <w:p w14:paraId="6972B7A3" w14:textId="777777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70FBCCB1" w14:textId="7AB08F81" w:rsidR="00474825" w:rsidRPr="009C2CAD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614,369</w:t>
            </w:r>
          </w:p>
        </w:tc>
      </w:tr>
      <w:tr w:rsidR="009C2CAD" w:rsidRPr="009C2CAD" w14:paraId="2AE8A7DE" w14:textId="77777777" w:rsidTr="00786C38">
        <w:tc>
          <w:tcPr>
            <w:tcW w:w="3005" w:type="dxa"/>
            <w:vAlign w:val="bottom"/>
          </w:tcPr>
          <w:p w14:paraId="2344FC58" w14:textId="77777777" w:rsidR="00474825" w:rsidRPr="009C2CAD" w:rsidRDefault="00474825" w:rsidP="00474825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หมุนเวียนอื่น (หมายเหตุข้อ </w:t>
            </w: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6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.</w:t>
            </w: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289172AB" w14:textId="10D52460" w:rsidR="00474825" w:rsidRPr="009C2CAD" w:rsidRDefault="00AD64CA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201,756</w:t>
            </w:r>
          </w:p>
        </w:tc>
        <w:tc>
          <w:tcPr>
            <w:tcW w:w="134" w:type="dxa"/>
            <w:vAlign w:val="bottom"/>
          </w:tcPr>
          <w:p w14:paraId="6EE8D486" w14:textId="77777777" w:rsidR="00474825" w:rsidRPr="009C2CAD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752E00AD" w14:textId="35A9889A" w:rsidR="00474825" w:rsidRPr="009C2CAD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248,667</w:t>
            </w:r>
          </w:p>
        </w:tc>
        <w:tc>
          <w:tcPr>
            <w:tcW w:w="134" w:type="dxa"/>
            <w:vAlign w:val="bottom"/>
          </w:tcPr>
          <w:p w14:paraId="00DCF18D" w14:textId="77777777" w:rsidR="00474825" w:rsidRPr="009C2CAD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372B55B6" w14:textId="367F5FDB" w:rsidR="00474825" w:rsidRPr="009C2CAD" w:rsidRDefault="001A2F98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110,943</w:t>
            </w:r>
          </w:p>
        </w:tc>
        <w:tc>
          <w:tcPr>
            <w:tcW w:w="134" w:type="dxa"/>
            <w:vAlign w:val="bottom"/>
          </w:tcPr>
          <w:p w14:paraId="1483F665" w14:textId="777777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25904660" w14:textId="627E3BED" w:rsidR="00474825" w:rsidRPr="009C2CAD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86,101</w:t>
            </w:r>
          </w:p>
        </w:tc>
      </w:tr>
      <w:tr w:rsidR="009C2CAD" w:rsidRPr="009C2CAD" w14:paraId="1292FDF8" w14:textId="77777777" w:rsidTr="00786C38">
        <w:tc>
          <w:tcPr>
            <w:tcW w:w="3005" w:type="dxa"/>
            <w:vAlign w:val="bottom"/>
          </w:tcPr>
          <w:p w14:paraId="3A7CC511" w14:textId="77777777" w:rsidR="00474825" w:rsidRPr="009C2CAD" w:rsidRDefault="00474825" w:rsidP="00474825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245" w:type="dxa"/>
            <w:tcBorders>
              <w:top w:val="single" w:sz="6" w:space="0" w:color="auto"/>
            </w:tcBorders>
            <w:vAlign w:val="bottom"/>
          </w:tcPr>
          <w:p w14:paraId="5FA0F9B6" w14:textId="750A795F" w:rsidR="00474825" w:rsidRPr="009C2CAD" w:rsidRDefault="00AD64CA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1,013,897</w:t>
            </w:r>
          </w:p>
        </w:tc>
        <w:tc>
          <w:tcPr>
            <w:tcW w:w="134" w:type="dxa"/>
            <w:vAlign w:val="bottom"/>
          </w:tcPr>
          <w:p w14:paraId="3D98A178" w14:textId="777777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  <w:vAlign w:val="bottom"/>
          </w:tcPr>
          <w:p w14:paraId="23775715" w14:textId="43EA4646" w:rsidR="00474825" w:rsidRPr="009C2CAD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1,252,209</w:t>
            </w:r>
          </w:p>
        </w:tc>
        <w:tc>
          <w:tcPr>
            <w:tcW w:w="134" w:type="dxa"/>
            <w:vAlign w:val="bottom"/>
          </w:tcPr>
          <w:p w14:paraId="345475FB" w14:textId="777777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273EDE40" w14:textId="51D03215" w:rsidR="00474825" w:rsidRPr="009C2CAD" w:rsidRDefault="004E02FA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662,802</w:t>
            </w:r>
          </w:p>
        </w:tc>
        <w:tc>
          <w:tcPr>
            <w:tcW w:w="134" w:type="dxa"/>
            <w:vAlign w:val="bottom"/>
          </w:tcPr>
          <w:p w14:paraId="31E0FC57" w14:textId="777777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1F3D6D33" w14:textId="1FCDDAE0" w:rsidR="00474825" w:rsidRPr="009C2CAD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700,470</w:t>
            </w:r>
          </w:p>
        </w:tc>
      </w:tr>
      <w:tr w:rsidR="009C2CAD" w:rsidRPr="009C2CAD" w14:paraId="6BD79C30" w14:textId="77777777" w:rsidTr="00786C38">
        <w:tc>
          <w:tcPr>
            <w:tcW w:w="3005" w:type="dxa"/>
            <w:vAlign w:val="bottom"/>
          </w:tcPr>
          <w:p w14:paraId="2C25CEAA" w14:textId="7342E353" w:rsidR="00474825" w:rsidRPr="009C2CAD" w:rsidRDefault="00474825" w:rsidP="0097115D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20" w:lineRule="exact"/>
              <w:ind w:left="227" w:hanging="284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ค่าเผื่อ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ผลขาดทุนด้านเครดิตที่คาดว่า   จะเกิดขึ้น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417612BE" w14:textId="0418FCF5" w:rsidR="00474825" w:rsidRPr="009C2CAD" w:rsidRDefault="00AD64CA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(19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,488)</w:t>
            </w:r>
          </w:p>
        </w:tc>
        <w:tc>
          <w:tcPr>
            <w:tcW w:w="134" w:type="dxa"/>
            <w:vAlign w:val="bottom"/>
          </w:tcPr>
          <w:p w14:paraId="69B9EBB2" w14:textId="777777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1C94025A" w14:textId="0D96CC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(23,104)</w:t>
            </w:r>
          </w:p>
        </w:tc>
        <w:tc>
          <w:tcPr>
            <w:tcW w:w="134" w:type="dxa"/>
            <w:vAlign w:val="bottom"/>
          </w:tcPr>
          <w:p w14:paraId="752B05BE" w14:textId="777777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E883C11" w14:textId="5233FA7F" w:rsidR="00474825" w:rsidRPr="009C2CAD" w:rsidRDefault="004E02FA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18,229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1B751D56" w14:textId="777777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76F338D1" w14:textId="37528CCE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(19,044)</w:t>
            </w:r>
          </w:p>
        </w:tc>
      </w:tr>
      <w:tr w:rsidR="00474825" w:rsidRPr="009C2CAD" w14:paraId="00F3613C" w14:textId="77777777" w:rsidTr="00786C38">
        <w:tc>
          <w:tcPr>
            <w:tcW w:w="3005" w:type="dxa"/>
            <w:vAlign w:val="bottom"/>
          </w:tcPr>
          <w:p w14:paraId="498FDDCA" w14:textId="77777777" w:rsidR="00474825" w:rsidRPr="009C2CAD" w:rsidRDefault="00474825" w:rsidP="00474825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F3C6E11" w14:textId="432E0098" w:rsidR="00474825" w:rsidRPr="009C2CAD" w:rsidRDefault="009B041F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994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,4</w:t>
            </w:r>
            <w:r w:rsidR="00AD64C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09</w:t>
            </w:r>
          </w:p>
        </w:tc>
        <w:tc>
          <w:tcPr>
            <w:tcW w:w="134" w:type="dxa"/>
            <w:vAlign w:val="bottom"/>
          </w:tcPr>
          <w:p w14:paraId="3C575A4B" w14:textId="77777777" w:rsidR="00474825" w:rsidRPr="009C2CAD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2FBA19" w14:textId="6D2EAD52" w:rsidR="00474825" w:rsidRPr="009C2CAD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,229,105</w:t>
            </w:r>
          </w:p>
        </w:tc>
        <w:tc>
          <w:tcPr>
            <w:tcW w:w="134" w:type="dxa"/>
            <w:vAlign w:val="bottom"/>
          </w:tcPr>
          <w:p w14:paraId="08033C88" w14:textId="77777777" w:rsidR="00474825" w:rsidRPr="009C2CAD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F35F329" w14:textId="274EFFE5" w:rsidR="00474825" w:rsidRPr="009C2CAD" w:rsidRDefault="004E02FA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644,573</w:t>
            </w:r>
          </w:p>
        </w:tc>
        <w:tc>
          <w:tcPr>
            <w:tcW w:w="134" w:type="dxa"/>
            <w:vAlign w:val="bottom"/>
          </w:tcPr>
          <w:p w14:paraId="53BE7038" w14:textId="77777777" w:rsidR="00474825" w:rsidRPr="009C2CAD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BE3E5CA" w14:textId="74F094F9" w:rsidR="00474825" w:rsidRPr="009C2CAD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681,426</w:t>
            </w:r>
          </w:p>
        </w:tc>
      </w:tr>
    </w:tbl>
    <w:p w14:paraId="13E5EF06" w14:textId="77777777" w:rsidR="00E125E4" w:rsidRPr="009C2CAD" w:rsidRDefault="00E125E4" w:rsidP="00B200DB">
      <w:pPr>
        <w:tabs>
          <w:tab w:val="left" w:pos="426"/>
          <w:tab w:val="left" w:pos="851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70F83CE" w14:textId="260C4E35" w:rsidR="00D86657" w:rsidRPr="009C2CAD" w:rsidRDefault="00D86657" w:rsidP="00AC59CB">
      <w:pPr>
        <w:tabs>
          <w:tab w:val="left" w:pos="426"/>
          <w:tab w:val="left" w:pos="851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รายการเปลี่ยนแปลงของ</w:t>
      </w:r>
      <w:r w:rsidR="00AC59CB" w:rsidRPr="009C2CAD">
        <w:rPr>
          <w:rFonts w:ascii="Angsana New" w:hAnsi="Angsana New"/>
          <w:color w:val="000000" w:themeColor="text1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AC59C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403790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9C2CAD" w:rsidRPr="009C2CAD" w14:paraId="3F2F378F" w14:textId="77777777" w:rsidTr="00076428">
        <w:tc>
          <w:tcPr>
            <w:tcW w:w="3005" w:type="dxa"/>
          </w:tcPr>
          <w:p w14:paraId="29407E3F" w14:textId="77777777" w:rsidR="00D86657" w:rsidRPr="009C2CA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2A37F142" w14:textId="77777777" w:rsidR="00D86657" w:rsidRPr="009C2CAD" w:rsidRDefault="007F5583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D86657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537A8989" w14:textId="77777777" w:rsidTr="00076428">
        <w:tc>
          <w:tcPr>
            <w:tcW w:w="3005" w:type="dxa"/>
          </w:tcPr>
          <w:p w14:paraId="117346D6" w14:textId="77777777" w:rsidR="00D86657" w:rsidRPr="009C2CA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714A13" w14:textId="77777777" w:rsidR="00D86657" w:rsidRPr="009C2CA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B337593" w14:textId="77777777" w:rsidR="00D86657" w:rsidRPr="009C2CA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32447E" w14:textId="77777777" w:rsidR="00D86657" w:rsidRPr="009C2CA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5D341FB4" w14:textId="77777777" w:rsidTr="00076428">
        <w:tc>
          <w:tcPr>
            <w:tcW w:w="3005" w:type="dxa"/>
          </w:tcPr>
          <w:p w14:paraId="1EFB3F0A" w14:textId="77777777" w:rsidR="00403790" w:rsidRPr="009C2CA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27AE162F" w14:textId="637A47F6" w:rsidR="00E125E4" w:rsidRPr="009C2CA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5C95E1B7" w14:textId="19E08750" w:rsidR="00403790" w:rsidRPr="009C2CA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C1409F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4" w:type="dxa"/>
          </w:tcPr>
          <w:p w14:paraId="7D00FEBF" w14:textId="77777777" w:rsidR="00403790" w:rsidRPr="009C2CA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bottom w:val="single" w:sz="6" w:space="0" w:color="auto"/>
            </w:tcBorders>
          </w:tcPr>
          <w:p w14:paraId="2A39DA5A" w14:textId="1B281137" w:rsidR="00E125E4" w:rsidRPr="009C2CA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087A7701" w14:textId="06968E47" w:rsidR="00403790" w:rsidRPr="009C2CA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C1409F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</w:tr>
      <w:tr w:rsidR="009C2CAD" w:rsidRPr="009C2CAD" w14:paraId="51EADA89" w14:textId="77777777" w:rsidTr="00076428">
        <w:tc>
          <w:tcPr>
            <w:tcW w:w="3005" w:type="dxa"/>
          </w:tcPr>
          <w:p w14:paraId="33B11B07" w14:textId="77777777" w:rsidR="000B07B8" w:rsidRPr="009C2CA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2C669ED5" w14:textId="131D217B" w:rsidR="000B07B8" w:rsidRPr="009C2CA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93781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7E80933" w14:textId="77777777" w:rsidR="000B07B8" w:rsidRPr="009C2CA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BB5CFBB" w14:textId="35FDC154" w:rsidR="000B07B8" w:rsidRPr="009C2CA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93781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28EF097C" w14:textId="77777777" w:rsidR="000B07B8" w:rsidRPr="009C2CA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54B97A3" w14:textId="7170133B" w:rsidR="000B07B8" w:rsidRPr="009C2CA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93781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0052DE4" w14:textId="77777777" w:rsidR="000B07B8" w:rsidRPr="009C2CA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1BE7067" w14:textId="2CD33BA7" w:rsidR="000B07B8" w:rsidRPr="009C2CA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93781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0B7028E1" w14:textId="77777777" w:rsidTr="00A678F8">
        <w:tc>
          <w:tcPr>
            <w:tcW w:w="3005" w:type="dxa"/>
          </w:tcPr>
          <w:p w14:paraId="39CE9FAC" w14:textId="77777777" w:rsidR="00E9067B" w:rsidRPr="009C2CAD" w:rsidRDefault="00E9067B" w:rsidP="00E9067B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ยอดคงเหลือยกมาต้น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</w:tcBorders>
          </w:tcPr>
          <w:p w14:paraId="46D06486" w14:textId="53C25E32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23,104</w:t>
            </w:r>
          </w:p>
        </w:tc>
        <w:tc>
          <w:tcPr>
            <w:tcW w:w="134" w:type="dxa"/>
          </w:tcPr>
          <w:p w14:paraId="43AD36C1" w14:textId="77777777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71A6E4A" w14:textId="3B74A891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17,395</w:t>
            </w:r>
          </w:p>
        </w:tc>
        <w:tc>
          <w:tcPr>
            <w:tcW w:w="134" w:type="dxa"/>
          </w:tcPr>
          <w:p w14:paraId="7C060776" w14:textId="77777777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0E59405E" w14:textId="3AE1B3AA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19,044</w:t>
            </w:r>
          </w:p>
        </w:tc>
        <w:tc>
          <w:tcPr>
            <w:tcW w:w="134" w:type="dxa"/>
          </w:tcPr>
          <w:p w14:paraId="11070B6D" w14:textId="77777777" w:rsidR="00E9067B" w:rsidRPr="009C2CAD" w:rsidRDefault="00E9067B" w:rsidP="00E9067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64E0DB1" w14:textId="0525A5DB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11,057</w:t>
            </w:r>
          </w:p>
        </w:tc>
      </w:tr>
      <w:tr w:rsidR="009C2CAD" w:rsidRPr="009C2CAD" w14:paraId="416E3CE7" w14:textId="77777777" w:rsidTr="00076428">
        <w:tc>
          <w:tcPr>
            <w:tcW w:w="3005" w:type="dxa"/>
          </w:tcPr>
          <w:p w14:paraId="68DCF097" w14:textId="47A4FC1B" w:rsidR="00E9067B" w:rsidRPr="009C2CAD" w:rsidRDefault="00E9067B" w:rsidP="00E9067B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เพิ่มขึ้นระหว่าง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7F06BB2D" w14:textId="61A92777" w:rsidR="00E9067B" w:rsidRPr="009C2CAD" w:rsidRDefault="00AD64CA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1,318</w:t>
            </w:r>
          </w:p>
        </w:tc>
        <w:tc>
          <w:tcPr>
            <w:tcW w:w="134" w:type="dxa"/>
          </w:tcPr>
          <w:p w14:paraId="4047A3E2" w14:textId="77777777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766FCBB" w14:textId="3C7F65B3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4,500</w:t>
            </w:r>
          </w:p>
        </w:tc>
        <w:tc>
          <w:tcPr>
            <w:tcW w:w="134" w:type="dxa"/>
          </w:tcPr>
          <w:p w14:paraId="64FA4D6D" w14:textId="77777777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17930FA" w14:textId="274813BD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5158D39E" w14:textId="77777777" w:rsidR="00E9067B" w:rsidRPr="009C2CAD" w:rsidRDefault="00E9067B" w:rsidP="00E9067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57BB2459" w14:textId="2AF1BD3F" w:rsidR="00E9067B" w:rsidRPr="009C2CAD" w:rsidRDefault="00E9067B" w:rsidP="00E9067B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,561</w:t>
            </w:r>
          </w:p>
        </w:tc>
      </w:tr>
      <w:tr w:rsidR="009C2CAD" w:rsidRPr="009C2CAD" w14:paraId="5E0E23FD" w14:textId="77777777" w:rsidTr="00076428">
        <w:tc>
          <w:tcPr>
            <w:tcW w:w="3005" w:type="dxa"/>
          </w:tcPr>
          <w:p w14:paraId="3D234A34" w14:textId="088ADD8D" w:rsidR="00E9067B" w:rsidRPr="009C2CAD" w:rsidRDefault="00E9067B" w:rsidP="00E9067B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ลดลงระหว่าง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0DE27008" w14:textId="47B303A7" w:rsidR="00E9067B" w:rsidRPr="009C2CAD" w:rsidRDefault="00AD64CA" w:rsidP="00E9067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(4,695)</w:t>
            </w:r>
          </w:p>
        </w:tc>
        <w:tc>
          <w:tcPr>
            <w:tcW w:w="134" w:type="dxa"/>
          </w:tcPr>
          <w:p w14:paraId="42F08CCB" w14:textId="77777777" w:rsidR="00E9067B" w:rsidRPr="009C2CAD" w:rsidRDefault="00E9067B" w:rsidP="00E9067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1560FD4" w14:textId="4294B7E4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(169)</w:t>
            </w:r>
          </w:p>
        </w:tc>
        <w:tc>
          <w:tcPr>
            <w:tcW w:w="134" w:type="dxa"/>
          </w:tcPr>
          <w:p w14:paraId="7DAA07D0" w14:textId="77777777" w:rsidR="00E9067B" w:rsidRPr="009C2CAD" w:rsidRDefault="00E9067B" w:rsidP="00E9067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EFAA18E" w14:textId="734F28BD" w:rsidR="00E9067B" w:rsidRPr="009C2CAD" w:rsidRDefault="00600E06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815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014D379" w14:textId="77777777" w:rsidR="00E9067B" w:rsidRPr="009C2CAD" w:rsidRDefault="00E9067B" w:rsidP="00E9067B">
            <w:pPr>
              <w:tabs>
                <w:tab w:val="left" w:pos="426"/>
                <w:tab w:val="left" w:pos="851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6A01B1C8" w14:textId="24A1E68A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1EF69E62" w14:textId="77777777" w:rsidTr="0046282F">
        <w:tc>
          <w:tcPr>
            <w:tcW w:w="3005" w:type="dxa"/>
          </w:tcPr>
          <w:p w14:paraId="0810EF80" w14:textId="77777777" w:rsidR="00E9067B" w:rsidRPr="009C2CAD" w:rsidRDefault="00E9067B" w:rsidP="00E9067B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CC0C41D" w14:textId="626434AD" w:rsidR="00E9067B" w:rsidRPr="009C2CAD" w:rsidRDefault="00AD64CA" w:rsidP="00461EC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(239)</w:t>
            </w:r>
          </w:p>
        </w:tc>
        <w:tc>
          <w:tcPr>
            <w:tcW w:w="134" w:type="dxa"/>
          </w:tcPr>
          <w:p w14:paraId="5A30525E" w14:textId="77777777" w:rsidR="00E9067B" w:rsidRPr="009C2CAD" w:rsidRDefault="00E9067B" w:rsidP="00E9067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AD4C515" w14:textId="141574E2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890</w:t>
            </w:r>
          </w:p>
        </w:tc>
        <w:tc>
          <w:tcPr>
            <w:tcW w:w="134" w:type="dxa"/>
          </w:tcPr>
          <w:p w14:paraId="1F995D72" w14:textId="77777777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9A29556" w14:textId="0E2E5519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47E38D" w14:textId="77777777" w:rsidR="00E9067B" w:rsidRPr="009C2CAD" w:rsidRDefault="00E9067B" w:rsidP="00E9067B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59F173DC" w14:textId="511FA81E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9067B" w:rsidRPr="009C2CAD" w14:paraId="46409B8C" w14:textId="77777777" w:rsidTr="00076428">
        <w:tc>
          <w:tcPr>
            <w:tcW w:w="3005" w:type="dxa"/>
          </w:tcPr>
          <w:p w14:paraId="7626D8CF" w14:textId="77777777" w:rsidR="00E9067B" w:rsidRPr="009C2CAD" w:rsidRDefault="00E9067B" w:rsidP="00E9067B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ยอดคงเหลือยกไปปลาย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</w:tcPr>
          <w:p w14:paraId="4B587AC7" w14:textId="40D4FC40" w:rsidR="00E9067B" w:rsidRPr="009C2CAD" w:rsidRDefault="00AD64CA" w:rsidP="00E9067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19,488</w:t>
            </w:r>
          </w:p>
        </w:tc>
        <w:tc>
          <w:tcPr>
            <w:tcW w:w="134" w:type="dxa"/>
          </w:tcPr>
          <w:p w14:paraId="1C6B0E9E" w14:textId="77777777" w:rsidR="00E9067B" w:rsidRPr="009C2CAD" w:rsidRDefault="00E9067B" w:rsidP="00E9067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521C9392" w14:textId="0EAD824F" w:rsidR="00E9067B" w:rsidRPr="009C2CAD" w:rsidRDefault="00E9067B" w:rsidP="00E9067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22,616</w:t>
            </w:r>
          </w:p>
        </w:tc>
        <w:tc>
          <w:tcPr>
            <w:tcW w:w="134" w:type="dxa"/>
          </w:tcPr>
          <w:p w14:paraId="2D562F84" w14:textId="77777777" w:rsidR="00E9067B" w:rsidRPr="009C2CAD" w:rsidRDefault="00E9067B" w:rsidP="00E9067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5E69AEDF" w14:textId="6D2BCCCC" w:rsidR="00E9067B" w:rsidRPr="009C2CAD" w:rsidRDefault="00600E06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18,229</w:t>
            </w:r>
          </w:p>
        </w:tc>
        <w:tc>
          <w:tcPr>
            <w:tcW w:w="134" w:type="dxa"/>
          </w:tcPr>
          <w:p w14:paraId="17668BA3" w14:textId="77777777" w:rsidR="00E9067B" w:rsidRPr="009C2CAD" w:rsidRDefault="00E9067B" w:rsidP="00E9067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5407B1E6" w14:textId="04621684" w:rsidR="00E9067B" w:rsidRPr="009C2CAD" w:rsidRDefault="00E9067B" w:rsidP="00E9067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17,618</w:t>
            </w:r>
          </w:p>
        </w:tc>
      </w:tr>
    </w:tbl>
    <w:p w14:paraId="5601CC46" w14:textId="3A335E45" w:rsidR="00C95924" w:rsidRPr="009C2CAD" w:rsidRDefault="00C95924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563CC91B" w14:textId="77777777" w:rsidR="00E07D97" w:rsidRPr="009C2CAD" w:rsidRDefault="00E07D97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031D292C" w14:textId="77777777" w:rsidR="00E07D97" w:rsidRPr="009C2CAD" w:rsidRDefault="00E07D97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7B68C353" w14:textId="77777777" w:rsidR="0030203D" w:rsidRPr="009C2CAD" w:rsidRDefault="00A54C1D" w:rsidP="0067644E">
      <w:pPr>
        <w:tabs>
          <w:tab w:val="left" w:pos="284"/>
        </w:tabs>
        <w:spacing w:line="40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</w:rPr>
        <w:lastRenderedPageBreak/>
        <w:t>6</w:t>
      </w:r>
      <w:r w:rsidR="0030203D" w:rsidRPr="009C2CAD">
        <w:rPr>
          <w:rFonts w:ascii="Angsana New" w:hAnsi="Angsana New" w:hint="cs"/>
          <w:color w:val="000000" w:themeColor="text1"/>
          <w:sz w:val="32"/>
          <w:szCs w:val="32"/>
        </w:rPr>
        <w:t>.1</w:t>
      </w:r>
      <w:r w:rsidR="0030203D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0203D" w:rsidRPr="009C2CAD">
        <w:rPr>
          <w:rFonts w:ascii="Angsana New" w:hAnsi="Angsana New"/>
          <w:color w:val="000000" w:themeColor="text1"/>
          <w:sz w:val="32"/>
          <w:szCs w:val="32"/>
          <w:cs/>
        </w:rPr>
        <w:t>ลูกหนี้การค้า</w:t>
      </w:r>
    </w:p>
    <w:p w14:paraId="7D1A53DD" w14:textId="77777777" w:rsidR="00B41004" w:rsidRPr="009C2CAD" w:rsidRDefault="002C769C" w:rsidP="004A0279">
      <w:pPr>
        <w:tabs>
          <w:tab w:val="left" w:pos="426"/>
          <w:tab w:val="left" w:pos="1276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B41004" w:rsidRPr="009C2CAD">
        <w:rPr>
          <w:rFonts w:ascii="Angsana New" w:hAnsi="Angsana New"/>
          <w:color w:val="000000" w:themeColor="text1"/>
          <w:sz w:val="32"/>
          <w:szCs w:val="32"/>
          <w:cs/>
        </w:rPr>
        <w:t>ลูกหนี้การค้าแยกตามอายุหนี้ที่ค้างชำระได้ดังนี้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52"/>
      </w:tblGrid>
      <w:tr w:rsidR="009C2CAD" w:rsidRPr="009C2CAD" w14:paraId="66C8BDF7" w14:textId="77777777" w:rsidTr="00C95924">
        <w:tc>
          <w:tcPr>
            <w:tcW w:w="3005" w:type="dxa"/>
          </w:tcPr>
          <w:p w14:paraId="76104A48" w14:textId="77777777" w:rsidR="0053232B" w:rsidRPr="009C2CAD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9FE95E1" w14:textId="77777777" w:rsidR="0053232B" w:rsidRPr="009C2CAD" w:rsidRDefault="00A54C1D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53232B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599DB1CC" w14:textId="77777777" w:rsidTr="00C95924">
        <w:tc>
          <w:tcPr>
            <w:tcW w:w="3005" w:type="dxa"/>
          </w:tcPr>
          <w:p w14:paraId="3E2C95C8" w14:textId="77777777" w:rsidR="0053232B" w:rsidRPr="009C2CAD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7AE675" w14:textId="77777777" w:rsidR="0053232B" w:rsidRPr="009C2CAD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E7F750" w14:textId="77777777" w:rsidR="0053232B" w:rsidRPr="009C2CAD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07859D" w14:textId="77777777" w:rsidR="0053232B" w:rsidRPr="009C2CAD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4F5D45BD" w14:textId="77777777" w:rsidTr="00D96C29">
        <w:trPr>
          <w:cantSplit/>
        </w:trPr>
        <w:tc>
          <w:tcPr>
            <w:tcW w:w="3005" w:type="dxa"/>
          </w:tcPr>
          <w:p w14:paraId="11BAD02E" w14:textId="77777777" w:rsidR="00EB7897" w:rsidRPr="009C2CAD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18C64C5" w14:textId="29E957F1" w:rsidR="00EB7897" w:rsidRPr="009C2CAD" w:rsidRDefault="00E07D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6202CF34" w14:textId="77777777" w:rsidR="00EB7897" w:rsidRPr="009C2CAD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B0AA6F6" w14:textId="04E28D0D" w:rsidR="00EB7897" w:rsidRPr="009C2CAD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93781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62B437DB" w14:textId="77777777" w:rsidR="00EB7897" w:rsidRPr="009C2CAD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5A824272" w14:textId="0C83453E" w:rsidR="00EB7897" w:rsidRPr="009C2CAD" w:rsidRDefault="00E07D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523BF098" w14:textId="77777777" w:rsidR="00EB7897" w:rsidRPr="009C2CAD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25873732" w14:textId="4E4B1520" w:rsidR="00EB7897" w:rsidRPr="009C2CAD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93781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554E581A" w14:textId="77777777" w:rsidTr="00D96C29">
        <w:tc>
          <w:tcPr>
            <w:tcW w:w="3005" w:type="dxa"/>
            <w:vAlign w:val="bottom"/>
          </w:tcPr>
          <w:p w14:paraId="13542E38" w14:textId="77777777" w:rsidR="00EB7897" w:rsidRPr="009C2CAD" w:rsidRDefault="00EB7897" w:rsidP="00474FB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ลูกหนี้การค้า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vAlign w:val="bottom"/>
          </w:tcPr>
          <w:p w14:paraId="1F7DE5B9" w14:textId="77777777" w:rsidR="00EB7897" w:rsidRPr="009C2CAD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BE2B9B5" w14:textId="77777777" w:rsidR="00EB7897" w:rsidRPr="009C2CAD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3FB23E2" w14:textId="77777777" w:rsidR="00EB7897" w:rsidRPr="009C2CAD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49C4162" w14:textId="77777777" w:rsidR="00EB7897" w:rsidRPr="009C2CAD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98533DB" w14:textId="77777777" w:rsidR="00EB7897" w:rsidRPr="009C2CAD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6231792" w14:textId="77777777" w:rsidR="00EB7897" w:rsidRPr="009C2CAD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</w:tcBorders>
            <w:vAlign w:val="bottom"/>
          </w:tcPr>
          <w:p w14:paraId="1B4C3307" w14:textId="77777777" w:rsidR="00EB7897" w:rsidRPr="009C2CAD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2D3B1683" w14:textId="77777777" w:rsidTr="00C95924">
        <w:tc>
          <w:tcPr>
            <w:tcW w:w="3005" w:type="dxa"/>
          </w:tcPr>
          <w:p w14:paraId="3996BF01" w14:textId="77777777" w:rsidR="00937818" w:rsidRPr="009C2CAD" w:rsidRDefault="00937818" w:rsidP="00A26B0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672A4FDE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D46F4ED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62F1CEA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874F74D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A402AF4" w14:textId="25B7F9BA" w:rsidR="00677537" w:rsidRPr="009C2CAD" w:rsidRDefault="00677537" w:rsidP="00677537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141,626</w:t>
            </w:r>
          </w:p>
        </w:tc>
        <w:tc>
          <w:tcPr>
            <w:tcW w:w="134" w:type="dxa"/>
            <w:vAlign w:val="bottom"/>
          </w:tcPr>
          <w:p w14:paraId="2ABC8E49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EAB507A" w14:textId="783E49D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191,203</w:t>
            </w:r>
          </w:p>
        </w:tc>
      </w:tr>
      <w:tr w:rsidR="009C2CAD" w:rsidRPr="009C2CAD" w14:paraId="6D323171" w14:textId="77777777" w:rsidTr="00C95924">
        <w:tc>
          <w:tcPr>
            <w:tcW w:w="3005" w:type="dxa"/>
          </w:tcPr>
          <w:p w14:paraId="4EDB7049" w14:textId="77777777" w:rsidR="00937818" w:rsidRPr="009C2CAD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ถึง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3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536F9269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7A50A394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2A05204" w14:textId="77777777" w:rsidR="00937818" w:rsidRPr="009C2CAD" w:rsidRDefault="00937818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B7710A2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1C60501" w14:textId="014CB8AB" w:rsidR="00937818" w:rsidRPr="009C2CAD" w:rsidRDefault="0067753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109,933</w:t>
            </w:r>
          </w:p>
        </w:tc>
        <w:tc>
          <w:tcPr>
            <w:tcW w:w="134" w:type="dxa"/>
            <w:vAlign w:val="bottom"/>
          </w:tcPr>
          <w:p w14:paraId="24BA9BEE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25FCC584" w14:textId="08A3AC61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119,177</w:t>
            </w:r>
          </w:p>
        </w:tc>
      </w:tr>
      <w:tr w:rsidR="009C2CAD" w:rsidRPr="009C2CAD" w14:paraId="424E4951" w14:textId="77777777" w:rsidTr="00C95924">
        <w:tc>
          <w:tcPr>
            <w:tcW w:w="3005" w:type="dxa"/>
          </w:tcPr>
          <w:p w14:paraId="399FA9BF" w14:textId="77777777" w:rsidR="00937818" w:rsidRPr="009C2CAD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3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เดือนถึง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6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3D3FDB3B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A2DEA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8504EC9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BEB5A9F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F006B4B" w14:textId="07C572ED" w:rsidR="00937818" w:rsidRPr="009C2CAD" w:rsidRDefault="0067753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42,981</w:t>
            </w:r>
          </w:p>
        </w:tc>
        <w:tc>
          <w:tcPr>
            <w:tcW w:w="134" w:type="dxa"/>
            <w:vAlign w:val="bottom"/>
          </w:tcPr>
          <w:p w14:paraId="6E20D471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7C82D5BA" w14:textId="0A18AEAD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72,407</w:t>
            </w:r>
          </w:p>
        </w:tc>
      </w:tr>
      <w:tr w:rsidR="009C2CAD" w:rsidRPr="009C2CAD" w14:paraId="506FBC55" w14:textId="77777777" w:rsidTr="00C95924">
        <w:tc>
          <w:tcPr>
            <w:tcW w:w="3005" w:type="dxa"/>
          </w:tcPr>
          <w:p w14:paraId="505F6EEF" w14:textId="77777777" w:rsidR="00937818" w:rsidRPr="009C2CAD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เดือนถึง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12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782F9DBD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35079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0F312B1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820D6E2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2EE079FD" w14:textId="64791B64" w:rsidR="00937818" w:rsidRPr="009C2CAD" w:rsidRDefault="0067753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64,945</w:t>
            </w:r>
          </w:p>
        </w:tc>
        <w:tc>
          <w:tcPr>
            <w:tcW w:w="134" w:type="dxa"/>
            <w:vAlign w:val="bottom"/>
          </w:tcPr>
          <w:p w14:paraId="74B4A93C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51CD6A31" w14:textId="6FF1E77B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55,870</w:t>
            </w:r>
          </w:p>
        </w:tc>
      </w:tr>
      <w:tr w:rsidR="009C2CAD" w:rsidRPr="009C2CAD" w14:paraId="0497EA46" w14:textId="77777777" w:rsidTr="00C95924">
        <w:tc>
          <w:tcPr>
            <w:tcW w:w="3005" w:type="dxa"/>
          </w:tcPr>
          <w:p w14:paraId="6998DD3F" w14:textId="77777777" w:rsidR="00937818" w:rsidRPr="009C2CAD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12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286CA7F5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B743552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642E8A64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880050D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124EC50D" w14:textId="64B93719" w:rsidR="00937818" w:rsidRPr="009C2CAD" w:rsidRDefault="0067753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118,692</w:t>
            </w:r>
          </w:p>
        </w:tc>
        <w:tc>
          <w:tcPr>
            <w:tcW w:w="134" w:type="dxa"/>
            <w:vAlign w:val="bottom"/>
          </w:tcPr>
          <w:p w14:paraId="72EA4AD4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1458F51" w14:textId="2E4A4236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119,606</w:t>
            </w:r>
          </w:p>
        </w:tc>
      </w:tr>
      <w:tr w:rsidR="009C2CAD" w:rsidRPr="009C2CAD" w14:paraId="1ECBC041" w14:textId="77777777" w:rsidTr="00C95924">
        <w:tc>
          <w:tcPr>
            <w:tcW w:w="3005" w:type="dxa"/>
            <w:vAlign w:val="bottom"/>
          </w:tcPr>
          <w:p w14:paraId="53033CB8" w14:textId="77777777" w:rsidR="00937818" w:rsidRPr="009C2CAD" w:rsidRDefault="00937818" w:rsidP="00474FB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3D4F03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10CFCB5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784B1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24BA6B72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EB8B2AF" w14:textId="7DE9183F" w:rsidR="00937818" w:rsidRPr="009C2CAD" w:rsidRDefault="004B7D2F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478,177</w:t>
            </w:r>
          </w:p>
        </w:tc>
        <w:tc>
          <w:tcPr>
            <w:tcW w:w="134" w:type="dxa"/>
            <w:vAlign w:val="bottom"/>
          </w:tcPr>
          <w:p w14:paraId="2EAB94E1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7B4326" w14:textId="71DAD413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558,263</w:t>
            </w:r>
          </w:p>
        </w:tc>
      </w:tr>
      <w:tr w:rsidR="009C2CAD" w:rsidRPr="009C2CAD" w14:paraId="70FD5907" w14:textId="77777777" w:rsidTr="00C95924">
        <w:tc>
          <w:tcPr>
            <w:tcW w:w="3005" w:type="dxa"/>
            <w:vAlign w:val="bottom"/>
          </w:tcPr>
          <w:p w14:paraId="099B40FA" w14:textId="77777777" w:rsidR="00937818" w:rsidRPr="009C2CAD" w:rsidRDefault="00937818" w:rsidP="00474FB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ลูกหนี้การค้า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 xml:space="preserve"> - กิจการอื่น</w:t>
            </w:r>
          </w:p>
        </w:tc>
        <w:tc>
          <w:tcPr>
            <w:tcW w:w="1246" w:type="dxa"/>
            <w:vAlign w:val="bottom"/>
          </w:tcPr>
          <w:p w14:paraId="2418759D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964C3C0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9B6940A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C59FDB4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366B376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75FFA43C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B4C80FD" w14:textId="77777777" w:rsidR="00937818" w:rsidRPr="009C2CAD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7359CB" w:rsidRPr="009C2CAD" w14:paraId="5E85D33D" w14:textId="77777777" w:rsidTr="00C95924">
        <w:tc>
          <w:tcPr>
            <w:tcW w:w="3005" w:type="dxa"/>
          </w:tcPr>
          <w:p w14:paraId="424D49C5" w14:textId="77777777" w:rsidR="007359CB" w:rsidRPr="009C2CAD" w:rsidRDefault="007359CB" w:rsidP="007359C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2A13D785" w14:textId="79EBE0DC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526,406</w:t>
            </w:r>
          </w:p>
        </w:tc>
        <w:tc>
          <w:tcPr>
            <w:tcW w:w="134" w:type="dxa"/>
            <w:vAlign w:val="bottom"/>
          </w:tcPr>
          <w:p w14:paraId="563FD1B2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695C8555" w14:textId="6664FB0F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7359CB">
              <w:rPr>
                <w:rFonts w:ascii="Angsana New" w:hAnsi="Angsana New"/>
                <w:color w:val="000000" w:themeColor="text1"/>
                <w:sz w:val="26"/>
                <w:szCs w:val="26"/>
              </w:rPr>
              <w:t>702,817</w:t>
            </w:r>
          </w:p>
        </w:tc>
        <w:tc>
          <w:tcPr>
            <w:tcW w:w="134" w:type="dxa"/>
            <w:vAlign w:val="bottom"/>
          </w:tcPr>
          <w:p w14:paraId="1D740EC2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866EC24" w14:textId="326CBF3A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34,539</w:t>
            </w:r>
          </w:p>
        </w:tc>
        <w:tc>
          <w:tcPr>
            <w:tcW w:w="134" w:type="dxa"/>
            <w:vAlign w:val="bottom"/>
          </w:tcPr>
          <w:p w14:paraId="6F7DD560" w14:textId="77777777" w:rsidR="007359CB" w:rsidRPr="009C2CAD" w:rsidRDefault="007359CB" w:rsidP="007359C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496FBBD6" w14:textId="7306E186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25,369</w:t>
            </w:r>
          </w:p>
        </w:tc>
      </w:tr>
      <w:tr w:rsidR="007359CB" w:rsidRPr="009C2CAD" w14:paraId="164540D8" w14:textId="77777777" w:rsidTr="00C95924">
        <w:tc>
          <w:tcPr>
            <w:tcW w:w="3005" w:type="dxa"/>
          </w:tcPr>
          <w:p w14:paraId="4F05A479" w14:textId="77777777" w:rsidR="007359CB" w:rsidRPr="009C2CAD" w:rsidRDefault="007359CB" w:rsidP="007359C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ถึง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3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2683A394" w14:textId="44A66E9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202,607</w:t>
            </w:r>
          </w:p>
        </w:tc>
        <w:tc>
          <w:tcPr>
            <w:tcW w:w="134" w:type="dxa"/>
            <w:vAlign w:val="bottom"/>
          </w:tcPr>
          <w:p w14:paraId="232734A4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21B432F" w14:textId="6654DFDF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7359CB">
              <w:rPr>
                <w:rFonts w:ascii="Angsana New" w:hAnsi="Angsana New"/>
                <w:color w:val="000000" w:themeColor="text1"/>
                <w:sz w:val="26"/>
                <w:szCs w:val="26"/>
              </w:rPr>
              <w:t>218,749</w:t>
            </w:r>
          </w:p>
        </w:tc>
        <w:tc>
          <w:tcPr>
            <w:tcW w:w="134" w:type="dxa"/>
            <w:vAlign w:val="bottom"/>
          </w:tcPr>
          <w:p w14:paraId="5AED201D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55F5E1A9" w14:textId="7022264A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31,529</w:t>
            </w:r>
          </w:p>
        </w:tc>
        <w:tc>
          <w:tcPr>
            <w:tcW w:w="134" w:type="dxa"/>
            <w:vAlign w:val="bottom"/>
          </w:tcPr>
          <w:p w14:paraId="54DEE42A" w14:textId="77777777" w:rsidR="007359CB" w:rsidRPr="009C2CAD" w:rsidRDefault="007359CB" w:rsidP="007359C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05E3FBF3" w14:textId="6A06BEFF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26,522</w:t>
            </w:r>
          </w:p>
        </w:tc>
      </w:tr>
      <w:tr w:rsidR="007359CB" w:rsidRPr="009C2CAD" w14:paraId="3A37E7A2" w14:textId="77777777" w:rsidTr="00C95924">
        <w:tc>
          <w:tcPr>
            <w:tcW w:w="3005" w:type="dxa"/>
          </w:tcPr>
          <w:p w14:paraId="79D54E58" w14:textId="77777777" w:rsidR="007359CB" w:rsidRPr="009C2CAD" w:rsidRDefault="007359CB" w:rsidP="007359C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3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เดือนถึง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6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072B88CC" w14:textId="0FC52496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74,413</w:t>
            </w:r>
          </w:p>
        </w:tc>
        <w:tc>
          <w:tcPr>
            <w:tcW w:w="134" w:type="dxa"/>
            <w:vAlign w:val="bottom"/>
          </w:tcPr>
          <w:p w14:paraId="2C2BB348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23899B56" w14:textId="3C1ADF34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7359CB">
              <w:rPr>
                <w:rFonts w:ascii="Angsana New" w:hAnsi="Angsana New"/>
                <w:color w:val="000000" w:themeColor="text1"/>
                <w:sz w:val="26"/>
                <w:szCs w:val="26"/>
              </w:rPr>
              <w:t>63,918</w:t>
            </w:r>
          </w:p>
        </w:tc>
        <w:tc>
          <w:tcPr>
            <w:tcW w:w="134" w:type="dxa"/>
            <w:vAlign w:val="bottom"/>
          </w:tcPr>
          <w:p w14:paraId="71190556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7EE9EF0" w14:textId="6B61E0E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3,135</w:t>
            </w:r>
          </w:p>
        </w:tc>
        <w:tc>
          <w:tcPr>
            <w:tcW w:w="134" w:type="dxa"/>
            <w:vAlign w:val="bottom"/>
          </w:tcPr>
          <w:p w14:paraId="48545034" w14:textId="77777777" w:rsidR="007359CB" w:rsidRPr="009C2CAD" w:rsidRDefault="007359CB" w:rsidP="007359C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595ADC2" w14:textId="1FDA3D71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1,630</w:t>
            </w:r>
          </w:p>
        </w:tc>
      </w:tr>
      <w:tr w:rsidR="007359CB" w:rsidRPr="009C2CAD" w14:paraId="4E41E0BA" w14:textId="77777777" w:rsidTr="00C95924">
        <w:tc>
          <w:tcPr>
            <w:tcW w:w="3005" w:type="dxa"/>
          </w:tcPr>
          <w:p w14:paraId="0DBE0ADF" w14:textId="77777777" w:rsidR="007359CB" w:rsidRPr="009C2CAD" w:rsidRDefault="007359CB" w:rsidP="007359C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เดือนถึง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12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4EB3B865" w14:textId="7A9706A8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3,474</w:t>
            </w:r>
          </w:p>
        </w:tc>
        <w:tc>
          <w:tcPr>
            <w:tcW w:w="134" w:type="dxa"/>
            <w:vAlign w:val="bottom"/>
          </w:tcPr>
          <w:p w14:paraId="5FB5DB0C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5EA14BD3" w14:textId="6988F071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7359CB">
              <w:rPr>
                <w:rFonts w:ascii="Angsana New" w:hAnsi="Angsana New"/>
                <w:color w:val="000000" w:themeColor="text1"/>
                <w:sz w:val="26"/>
                <w:szCs w:val="26"/>
              </w:rPr>
              <w:t>11,455</w:t>
            </w:r>
          </w:p>
        </w:tc>
        <w:tc>
          <w:tcPr>
            <w:tcW w:w="134" w:type="dxa"/>
            <w:vAlign w:val="bottom"/>
          </w:tcPr>
          <w:p w14:paraId="6CE6D024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DCBE3E5" w14:textId="124410D6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3,149</w:t>
            </w:r>
          </w:p>
        </w:tc>
        <w:tc>
          <w:tcPr>
            <w:tcW w:w="134" w:type="dxa"/>
            <w:vAlign w:val="bottom"/>
          </w:tcPr>
          <w:p w14:paraId="41F2BAE8" w14:textId="77777777" w:rsidR="007359CB" w:rsidRPr="009C2CAD" w:rsidRDefault="007359CB" w:rsidP="007359C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7F933B8" w14:textId="1273D4BF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383</w:t>
            </w:r>
          </w:p>
        </w:tc>
      </w:tr>
      <w:tr w:rsidR="007359CB" w:rsidRPr="009C2CAD" w14:paraId="4F8E24D8" w14:textId="77777777" w:rsidTr="00C95924">
        <w:tc>
          <w:tcPr>
            <w:tcW w:w="3005" w:type="dxa"/>
          </w:tcPr>
          <w:p w14:paraId="505712F7" w14:textId="77777777" w:rsidR="007359CB" w:rsidRPr="009C2CAD" w:rsidRDefault="007359CB" w:rsidP="007359C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12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377F6DF0" w14:textId="64AC93CC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5,241</w:t>
            </w:r>
          </w:p>
        </w:tc>
        <w:tc>
          <w:tcPr>
            <w:tcW w:w="134" w:type="dxa"/>
            <w:vAlign w:val="bottom"/>
          </w:tcPr>
          <w:p w14:paraId="2EA972B8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35A2D137" w14:textId="692DF46D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7359CB">
              <w:rPr>
                <w:rFonts w:ascii="Angsana New" w:hAnsi="Angsana New"/>
                <w:color w:val="000000" w:themeColor="text1"/>
                <w:sz w:val="26"/>
                <w:szCs w:val="26"/>
              </w:rPr>
              <w:t>6,603</w:t>
            </w:r>
          </w:p>
        </w:tc>
        <w:tc>
          <w:tcPr>
            <w:tcW w:w="134" w:type="dxa"/>
            <w:vAlign w:val="bottom"/>
          </w:tcPr>
          <w:p w14:paraId="4240F2B0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50AB1D42" w14:textId="7DACA62A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1,330</w:t>
            </w:r>
          </w:p>
        </w:tc>
        <w:tc>
          <w:tcPr>
            <w:tcW w:w="134" w:type="dxa"/>
            <w:vAlign w:val="bottom"/>
          </w:tcPr>
          <w:p w14:paraId="4F8E4637" w14:textId="77777777" w:rsidR="007359CB" w:rsidRPr="009C2CAD" w:rsidRDefault="007359CB" w:rsidP="007359C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02892A2" w14:textId="00B55BD0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2,202</w:t>
            </w:r>
          </w:p>
        </w:tc>
      </w:tr>
      <w:tr w:rsidR="007359CB" w:rsidRPr="009C2CAD" w14:paraId="5DB25533" w14:textId="77777777" w:rsidTr="00C95924">
        <w:tc>
          <w:tcPr>
            <w:tcW w:w="3005" w:type="dxa"/>
            <w:vAlign w:val="bottom"/>
          </w:tcPr>
          <w:p w14:paraId="1B286410" w14:textId="77777777" w:rsidR="007359CB" w:rsidRPr="009C2CAD" w:rsidRDefault="007359CB" w:rsidP="007359C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- กิจการอื่น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937B5F" w14:textId="16701EDC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812,141</w:t>
            </w:r>
          </w:p>
        </w:tc>
        <w:tc>
          <w:tcPr>
            <w:tcW w:w="134" w:type="dxa"/>
            <w:vAlign w:val="bottom"/>
          </w:tcPr>
          <w:p w14:paraId="6FF0E93D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30C193" w14:textId="796F1DEE" w:rsidR="007359CB" w:rsidRPr="009C2CAD" w:rsidRDefault="007359CB" w:rsidP="007359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517ED3FB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972B24" w14:textId="1D73EB22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73,682</w:t>
            </w:r>
          </w:p>
        </w:tc>
        <w:tc>
          <w:tcPr>
            <w:tcW w:w="134" w:type="dxa"/>
            <w:vAlign w:val="bottom"/>
          </w:tcPr>
          <w:p w14:paraId="075EA739" w14:textId="77777777" w:rsidR="007359CB" w:rsidRPr="009C2CAD" w:rsidRDefault="007359CB" w:rsidP="007359C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541F073" w14:textId="488FE56C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56,106</w:t>
            </w:r>
          </w:p>
        </w:tc>
      </w:tr>
      <w:tr w:rsidR="007359CB" w:rsidRPr="009C2CAD" w14:paraId="4C6045B6" w14:textId="77777777" w:rsidTr="00C95924">
        <w:tc>
          <w:tcPr>
            <w:tcW w:w="3005" w:type="dxa"/>
            <w:vAlign w:val="bottom"/>
          </w:tcPr>
          <w:p w14:paraId="1D7B752C" w14:textId="77777777" w:rsidR="007359CB" w:rsidRPr="009C2CAD" w:rsidRDefault="007359CB" w:rsidP="007359C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4AE530" w14:textId="254F83D5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812,141</w:t>
            </w:r>
          </w:p>
        </w:tc>
        <w:tc>
          <w:tcPr>
            <w:tcW w:w="134" w:type="dxa"/>
            <w:vAlign w:val="bottom"/>
          </w:tcPr>
          <w:p w14:paraId="684731DC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E50B372" w14:textId="36DC35C3" w:rsidR="007359CB" w:rsidRPr="009C2CAD" w:rsidRDefault="007359CB" w:rsidP="007359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4900CCD1" w14:textId="77777777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EBE54CD" w14:textId="265C24C9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551,859</w:t>
            </w:r>
          </w:p>
        </w:tc>
        <w:tc>
          <w:tcPr>
            <w:tcW w:w="134" w:type="dxa"/>
            <w:vAlign w:val="bottom"/>
          </w:tcPr>
          <w:p w14:paraId="26C82560" w14:textId="77777777" w:rsidR="007359CB" w:rsidRPr="009C2CAD" w:rsidRDefault="007359CB" w:rsidP="007359C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74E92BD" w14:textId="5361362D" w:rsidR="007359CB" w:rsidRPr="009C2CAD" w:rsidRDefault="007359CB" w:rsidP="007359C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614,369</w:t>
            </w:r>
          </w:p>
        </w:tc>
      </w:tr>
    </w:tbl>
    <w:p w14:paraId="1BEFD60A" w14:textId="77777777" w:rsidR="000121EB" w:rsidRPr="009C2CAD" w:rsidRDefault="000121EB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00052595" w14:textId="1B580CCD" w:rsidR="004D7EFE" w:rsidRPr="009C2CAD" w:rsidRDefault="00897D55" w:rsidP="006F7E78">
      <w:pPr>
        <w:tabs>
          <w:tab w:val="left" w:pos="284"/>
        </w:tabs>
        <w:spacing w:line="38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6</w:t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</w:rPr>
        <w:t>.2</w:t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ลูกหนี้</w:t>
      </w:r>
      <w:r w:rsidR="00B0645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หมุนเวียน</w:t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อื่น </w:t>
      </w:r>
    </w:p>
    <w:p w14:paraId="607F6772" w14:textId="77777777" w:rsidR="004D7EFE" w:rsidRPr="009C2CAD" w:rsidRDefault="004D7EFE" w:rsidP="006F7E78">
      <w:pPr>
        <w:tabs>
          <w:tab w:val="left" w:pos="426"/>
          <w:tab w:val="left" w:pos="1276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B0645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ลูกหนี้หมุนเวียนอื่น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9"/>
        <w:gridCol w:w="1242"/>
        <w:gridCol w:w="134"/>
        <w:gridCol w:w="1247"/>
        <w:gridCol w:w="7"/>
      </w:tblGrid>
      <w:tr w:rsidR="009C2CAD" w:rsidRPr="009C2CAD" w14:paraId="0974B846" w14:textId="77777777" w:rsidTr="00DD4676">
        <w:tc>
          <w:tcPr>
            <w:tcW w:w="3005" w:type="dxa"/>
          </w:tcPr>
          <w:p w14:paraId="12B0619A" w14:textId="77777777" w:rsidR="008C7101" w:rsidRPr="009C2CAD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139D027A" w14:textId="77777777" w:rsidR="008C7101" w:rsidRPr="009C2CAD" w:rsidRDefault="000106D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8C7101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05C0B2C8" w14:textId="77777777" w:rsidTr="004D341D">
        <w:tc>
          <w:tcPr>
            <w:tcW w:w="3005" w:type="dxa"/>
          </w:tcPr>
          <w:p w14:paraId="5DCE0083" w14:textId="77777777" w:rsidR="008C7101" w:rsidRPr="009C2CAD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F68C70" w14:textId="77777777" w:rsidR="008C7101" w:rsidRPr="009C2CAD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7767F48" w14:textId="77777777" w:rsidR="008C7101" w:rsidRPr="009C2CAD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7FD916B" w14:textId="77777777" w:rsidR="008C7101" w:rsidRPr="009C2CAD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5FFE5F7D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C974E44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5BAD90C" w14:textId="521A3B00" w:rsidR="00937818" w:rsidRPr="009C2CAD" w:rsidRDefault="00BD3DF9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4C2594F9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3E2394E" w14:textId="2A3DA21D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9" w:type="dxa"/>
          </w:tcPr>
          <w:p w14:paraId="78BD4158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5B9C5F1C" w14:textId="55E79EC8" w:rsidR="00937818" w:rsidRPr="009C2CAD" w:rsidRDefault="00BD3DF9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8F9953C" w14:textId="77777777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336C6228" w14:textId="445DF14B" w:rsidR="00937818" w:rsidRPr="009C2CAD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9C2CAD" w:rsidRPr="009C2CAD" w14:paraId="33DD24A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CA218C6" w14:textId="64866A79" w:rsidR="002B3D21" w:rsidRPr="009C2CAD" w:rsidRDefault="002B3D21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246" w:type="dxa"/>
          </w:tcPr>
          <w:p w14:paraId="319D4005" w14:textId="7128BFE6" w:rsidR="002B3D21" w:rsidRPr="009C2CAD" w:rsidRDefault="002B3D21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8ADBC5B" w14:textId="77777777" w:rsidR="002B3D21" w:rsidRPr="009C2CAD" w:rsidRDefault="002B3D21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C1FE645" w14:textId="5E857693" w:rsidR="002B3D21" w:rsidRPr="009C2CAD" w:rsidRDefault="002B3D21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" w:type="dxa"/>
          </w:tcPr>
          <w:p w14:paraId="2ED1BE9B" w14:textId="77777777" w:rsidR="002B3D21" w:rsidRPr="009C2CAD" w:rsidRDefault="002B3D2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F8A1C79" w14:textId="570E4A81" w:rsidR="002B3D21" w:rsidRPr="009C2CAD" w:rsidRDefault="00A7506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74,287</w:t>
            </w:r>
          </w:p>
        </w:tc>
        <w:tc>
          <w:tcPr>
            <w:tcW w:w="134" w:type="dxa"/>
          </w:tcPr>
          <w:p w14:paraId="30731178" w14:textId="77777777" w:rsidR="002B3D21" w:rsidRPr="009C2CAD" w:rsidRDefault="002B3D2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971F552" w14:textId="57198F87" w:rsidR="002B3D21" w:rsidRPr="009C2CAD" w:rsidRDefault="002B3D2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59,378</w:t>
            </w:r>
          </w:p>
        </w:tc>
      </w:tr>
      <w:tr w:rsidR="009C2CAD" w:rsidRPr="009C2CAD" w14:paraId="52B1E993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2AA73A31" w14:textId="13AF9973" w:rsidR="003B1FFC" w:rsidRPr="009C2CAD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สินทรัพย์ที่เกิดจากสัญญา-หมุนเวียน</w:t>
            </w:r>
          </w:p>
        </w:tc>
        <w:tc>
          <w:tcPr>
            <w:tcW w:w="1246" w:type="dxa"/>
          </w:tcPr>
          <w:p w14:paraId="6C703FF7" w14:textId="61AD23F0" w:rsidR="003B1FFC" w:rsidRPr="009C2CAD" w:rsidRDefault="003B673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24,485</w:t>
            </w:r>
          </w:p>
        </w:tc>
        <w:tc>
          <w:tcPr>
            <w:tcW w:w="134" w:type="dxa"/>
          </w:tcPr>
          <w:p w14:paraId="2952E297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BCB7812" w14:textId="3BC2D8E1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55,137</w:t>
            </w:r>
          </w:p>
        </w:tc>
        <w:tc>
          <w:tcPr>
            <w:tcW w:w="139" w:type="dxa"/>
          </w:tcPr>
          <w:p w14:paraId="77CA33BC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32FB467" w14:textId="61EC09D5" w:rsidR="003B1FFC" w:rsidRPr="009C2CAD" w:rsidRDefault="003B1FFC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82885B1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59DD2EF" w14:textId="0AA4082F" w:rsidR="003B1FFC" w:rsidRPr="009C2CAD" w:rsidRDefault="003B1FFC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3A1C6FC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5D30629" w14:textId="25308FB4" w:rsidR="003B1FFC" w:rsidRPr="009C2CAD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ภาษีอากรขาเข้ารอขอคืน</w:t>
            </w:r>
          </w:p>
        </w:tc>
        <w:tc>
          <w:tcPr>
            <w:tcW w:w="1246" w:type="dxa"/>
          </w:tcPr>
          <w:p w14:paraId="4BA02C49" w14:textId="5431A4CC" w:rsidR="003B1FFC" w:rsidRPr="009C2CAD" w:rsidRDefault="003B673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3,556</w:t>
            </w:r>
          </w:p>
        </w:tc>
        <w:tc>
          <w:tcPr>
            <w:tcW w:w="134" w:type="dxa"/>
          </w:tcPr>
          <w:p w14:paraId="5ACFBABE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E3BFD23" w14:textId="3D06F340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3,826</w:t>
            </w:r>
          </w:p>
        </w:tc>
        <w:tc>
          <w:tcPr>
            <w:tcW w:w="139" w:type="dxa"/>
          </w:tcPr>
          <w:p w14:paraId="0E6B1A0F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DD36C1E" w14:textId="4C74097E" w:rsidR="003B1FFC" w:rsidRPr="009C2CAD" w:rsidRDefault="006C2BCA" w:rsidP="006C2BCA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2E79D5A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A8C7976" w14:textId="51DABA41" w:rsidR="003B1FFC" w:rsidRPr="009C2CAD" w:rsidRDefault="003B1FFC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05CCAE1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DE132D3" w14:textId="6A10CBE4" w:rsidR="007E208B" w:rsidRPr="009C2CAD" w:rsidRDefault="007E208B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ภาษีเงินได้</w:t>
            </w:r>
            <w:r w:rsidR="00247030"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จ่ายล่วงหน้า </w:t>
            </w:r>
            <w:r w:rsidR="00247030"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br/>
            </w:r>
            <w:r w:rsidR="00247030"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</w:t>
            </w:r>
            <w:r w:rsidR="00CC7AC9"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และภาษีเงินได้</w:t>
            </w:r>
            <w:r w:rsidR="00367ECC"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ถูก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หัก ณ ที่จ่าย</w:t>
            </w:r>
          </w:p>
        </w:tc>
        <w:tc>
          <w:tcPr>
            <w:tcW w:w="1246" w:type="dxa"/>
          </w:tcPr>
          <w:p w14:paraId="5367A8DC" w14:textId="1016FA1D" w:rsidR="007E208B" w:rsidRPr="009C2CAD" w:rsidRDefault="003B673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br/>
              <w:t>5,226</w:t>
            </w:r>
          </w:p>
        </w:tc>
        <w:tc>
          <w:tcPr>
            <w:tcW w:w="134" w:type="dxa"/>
          </w:tcPr>
          <w:p w14:paraId="4AC5E274" w14:textId="77777777" w:rsidR="007E208B" w:rsidRPr="009C2CAD" w:rsidRDefault="007E208B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48D5083" w14:textId="3DF9625F" w:rsidR="007E208B" w:rsidRPr="009C2CAD" w:rsidRDefault="00247030" w:rsidP="007E208B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br/>
            </w:r>
            <w:r w:rsidR="007E208B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9" w:type="dxa"/>
          </w:tcPr>
          <w:p w14:paraId="5C56794B" w14:textId="77777777" w:rsidR="007E208B" w:rsidRPr="009C2CAD" w:rsidRDefault="007E208B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7C782BED" w14:textId="233F9AA0" w:rsidR="007E208B" w:rsidRPr="009C2CAD" w:rsidRDefault="00247030" w:rsidP="007E208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br/>
            </w:r>
            <w:r w:rsidR="006C2BC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5,226</w:t>
            </w:r>
          </w:p>
        </w:tc>
        <w:tc>
          <w:tcPr>
            <w:tcW w:w="134" w:type="dxa"/>
          </w:tcPr>
          <w:p w14:paraId="293A22B4" w14:textId="77777777" w:rsidR="007E208B" w:rsidRPr="009C2CAD" w:rsidRDefault="007E208B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65213C1" w14:textId="5A1BA3DF" w:rsidR="007E208B" w:rsidRPr="009C2CAD" w:rsidRDefault="00247030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br/>
            </w:r>
            <w:r w:rsidR="007E208B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309C6B3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6C79B2A" w14:textId="11F04C70" w:rsidR="003B1FFC" w:rsidRPr="009C2CAD" w:rsidRDefault="007E208B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ภาษีรอขอคืน</w:t>
            </w:r>
          </w:p>
        </w:tc>
        <w:tc>
          <w:tcPr>
            <w:tcW w:w="1246" w:type="dxa"/>
          </w:tcPr>
          <w:p w14:paraId="02985575" w14:textId="1BEBEF11" w:rsidR="003B1FFC" w:rsidRPr="009C2CAD" w:rsidRDefault="00AD64CA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8,806</w:t>
            </w:r>
          </w:p>
        </w:tc>
        <w:tc>
          <w:tcPr>
            <w:tcW w:w="134" w:type="dxa"/>
          </w:tcPr>
          <w:p w14:paraId="291309A6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A65FC39" w14:textId="1DE212A9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24,230</w:t>
            </w:r>
          </w:p>
        </w:tc>
        <w:tc>
          <w:tcPr>
            <w:tcW w:w="139" w:type="dxa"/>
          </w:tcPr>
          <w:p w14:paraId="1589FC2A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99B887C" w14:textId="3B73B210" w:rsidR="003B1FFC" w:rsidRPr="009C2CAD" w:rsidRDefault="00274C06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ECFE3DA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864DDC3" w14:textId="560133D3" w:rsidR="003B1FFC" w:rsidRPr="009C2CAD" w:rsidRDefault="003B1FFC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6ED60C8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6FF8B27A" w14:textId="1B8D8568" w:rsidR="003B1FFC" w:rsidRPr="009C2CAD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ภาษีมูลค่าเพิ่ม</w:t>
            </w:r>
          </w:p>
        </w:tc>
        <w:tc>
          <w:tcPr>
            <w:tcW w:w="1246" w:type="dxa"/>
          </w:tcPr>
          <w:p w14:paraId="32E3F153" w14:textId="4B9D3FDC" w:rsidR="003B1FFC" w:rsidRPr="009C2CAD" w:rsidRDefault="003B673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18,249</w:t>
            </w:r>
          </w:p>
        </w:tc>
        <w:tc>
          <w:tcPr>
            <w:tcW w:w="134" w:type="dxa"/>
          </w:tcPr>
          <w:p w14:paraId="6DADD27E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407127B5" w14:textId="04F2AF12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17,665</w:t>
            </w:r>
          </w:p>
        </w:tc>
        <w:tc>
          <w:tcPr>
            <w:tcW w:w="139" w:type="dxa"/>
          </w:tcPr>
          <w:p w14:paraId="500D0F03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005D224" w14:textId="672531E2" w:rsidR="003B1FFC" w:rsidRPr="009C2CAD" w:rsidRDefault="00A7506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17,535</w:t>
            </w:r>
          </w:p>
        </w:tc>
        <w:tc>
          <w:tcPr>
            <w:tcW w:w="134" w:type="dxa"/>
          </w:tcPr>
          <w:p w14:paraId="1A5B5FB6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E73782C" w14:textId="072E09AF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17,054</w:t>
            </w:r>
          </w:p>
        </w:tc>
      </w:tr>
      <w:tr w:rsidR="009C2CAD" w:rsidRPr="009C2CAD" w14:paraId="48CF8F2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24AB30AC" w14:textId="02110A2B" w:rsidR="003B1FFC" w:rsidRPr="009C2CAD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46" w:type="dxa"/>
          </w:tcPr>
          <w:p w14:paraId="5676EEC1" w14:textId="6F4A224C" w:rsidR="003B1FFC" w:rsidRPr="009C2CAD" w:rsidRDefault="003B673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7,302</w:t>
            </w:r>
          </w:p>
        </w:tc>
        <w:tc>
          <w:tcPr>
            <w:tcW w:w="134" w:type="dxa"/>
          </w:tcPr>
          <w:p w14:paraId="2BB24BC4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2115606" w14:textId="6D32F890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8,367</w:t>
            </w:r>
          </w:p>
        </w:tc>
        <w:tc>
          <w:tcPr>
            <w:tcW w:w="139" w:type="dxa"/>
          </w:tcPr>
          <w:p w14:paraId="1E1E0A62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1812227" w14:textId="76613D2D" w:rsidR="003B1FFC" w:rsidRPr="009C2CAD" w:rsidRDefault="00A7506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5,405</w:t>
            </w:r>
          </w:p>
        </w:tc>
        <w:tc>
          <w:tcPr>
            <w:tcW w:w="134" w:type="dxa"/>
          </w:tcPr>
          <w:p w14:paraId="5207EFC2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585CB29" w14:textId="0C3644DC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2,757</w:t>
            </w:r>
          </w:p>
        </w:tc>
      </w:tr>
      <w:tr w:rsidR="009C2CAD" w:rsidRPr="009C2CAD" w14:paraId="443EC9C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5DB2B768" w14:textId="6F603D1F" w:rsidR="003B1FFC" w:rsidRPr="009C2CAD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ค่าใช้จ่ายล่วงหน้า</w:t>
            </w:r>
          </w:p>
        </w:tc>
        <w:tc>
          <w:tcPr>
            <w:tcW w:w="1246" w:type="dxa"/>
          </w:tcPr>
          <w:p w14:paraId="2C33097E" w14:textId="666E921E" w:rsidR="003B1FFC" w:rsidRPr="009C2CAD" w:rsidRDefault="003B673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85,006</w:t>
            </w:r>
          </w:p>
        </w:tc>
        <w:tc>
          <w:tcPr>
            <w:tcW w:w="134" w:type="dxa"/>
          </w:tcPr>
          <w:p w14:paraId="3CFFF227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1F991AB" w14:textId="5776A0E6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83,857</w:t>
            </w:r>
          </w:p>
        </w:tc>
        <w:tc>
          <w:tcPr>
            <w:tcW w:w="139" w:type="dxa"/>
          </w:tcPr>
          <w:p w14:paraId="1E561C3F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8866F88" w14:textId="7E4911D6" w:rsidR="003B1FFC" w:rsidRPr="009C2CAD" w:rsidRDefault="00A7506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4,772</w:t>
            </w:r>
          </w:p>
        </w:tc>
        <w:tc>
          <w:tcPr>
            <w:tcW w:w="134" w:type="dxa"/>
          </w:tcPr>
          <w:p w14:paraId="08719BA9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6D616A" w14:textId="18FC6DF0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3,124</w:t>
            </w:r>
          </w:p>
        </w:tc>
      </w:tr>
      <w:tr w:rsidR="009C2CAD" w:rsidRPr="009C2CAD" w14:paraId="00960B7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7CF4F20" w14:textId="0D9C4B3A" w:rsidR="003B1FFC" w:rsidRPr="009C2CAD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246" w:type="dxa"/>
          </w:tcPr>
          <w:p w14:paraId="271B602F" w14:textId="29BA3E99" w:rsidR="003B1FFC" w:rsidRPr="009C2CAD" w:rsidRDefault="003B673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8,830</w:t>
            </w:r>
          </w:p>
        </w:tc>
        <w:tc>
          <w:tcPr>
            <w:tcW w:w="134" w:type="dxa"/>
          </w:tcPr>
          <w:p w14:paraId="6045B195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CBA780B" w14:textId="7D0789AB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9,022</w:t>
            </w:r>
          </w:p>
        </w:tc>
        <w:tc>
          <w:tcPr>
            <w:tcW w:w="139" w:type="dxa"/>
          </w:tcPr>
          <w:p w14:paraId="489C32CF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B560FEF" w14:textId="1439F686" w:rsidR="003B1FFC" w:rsidRPr="009C2CAD" w:rsidRDefault="00A7506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3,671</w:t>
            </w:r>
          </w:p>
        </w:tc>
        <w:tc>
          <w:tcPr>
            <w:tcW w:w="134" w:type="dxa"/>
          </w:tcPr>
          <w:p w14:paraId="1FAE0A69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2D215AA" w14:textId="271244A4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2,515</w:t>
            </w:r>
          </w:p>
        </w:tc>
      </w:tr>
      <w:tr w:rsidR="009C2CAD" w:rsidRPr="009C2CAD" w14:paraId="345A09D8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7421BD0" w14:textId="251D3752" w:rsidR="003B1FFC" w:rsidRPr="009C2CAD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246" w:type="dxa"/>
          </w:tcPr>
          <w:p w14:paraId="5E31B6A8" w14:textId="65892A58" w:rsidR="003B1FFC" w:rsidRPr="009C2CAD" w:rsidRDefault="004034AD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43923EF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0F246257" w14:textId="25395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1,034</w:t>
            </w:r>
          </w:p>
        </w:tc>
        <w:tc>
          <w:tcPr>
            <w:tcW w:w="139" w:type="dxa"/>
          </w:tcPr>
          <w:p w14:paraId="01DD6745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5CF765E" w14:textId="6082DCD6" w:rsidR="003B1FFC" w:rsidRPr="009C2CAD" w:rsidRDefault="00274C06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22FCC5C0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63B19CF" w14:textId="02E000C1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1,034</w:t>
            </w:r>
          </w:p>
        </w:tc>
      </w:tr>
      <w:tr w:rsidR="009C2CAD" w:rsidRPr="009C2CAD" w14:paraId="76C1D60C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7D386FAB" w14:textId="69B3DE4F" w:rsidR="003B1FFC" w:rsidRPr="009C2CAD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อื่นๆ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920E8E8" w14:textId="3760C84F" w:rsidR="003B1FFC" w:rsidRPr="009C2CAD" w:rsidRDefault="003B673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40,296</w:t>
            </w:r>
          </w:p>
        </w:tc>
        <w:tc>
          <w:tcPr>
            <w:tcW w:w="134" w:type="dxa"/>
          </w:tcPr>
          <w:p w14:paraId="7E93FACC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E096151" w14:textId="222F91D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45,</w:t>
            </w:r>
            <w:r w:rsidR="00A26B04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529</w:t>
            </w:r>
          </w:p>
        </w:tc>
        <w:tc>
          <w:tcPr>
            <w:tcW w:w="139" w:type="dxa"/>
          </w:tcPr>
          <w:p w14:paraId="18E727FC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76F5B3ED" w14:textId="50DB137D" w:rsidR="003B1FFC" w:rsidRPr="009C2CAD" w:rsidRDefault="006C2BCA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134" w:type="dxa"/>
          </w:tcPr>
          <w:p w14:paraId="4B0492F1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860D88" w14:textId="4663708F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239</w:t>
            </w:r>
          </w:p>
        </w:tc>
      </w:tr>
      <w:tr w:rsidR="009C2CAD" w:rsidRPr="009C2CAD" w14:paraId="60D9C8C5" w14:textId="77777777" w:rsidTr="004D341D">
        <w:trPr>
          <w:gridAfter w:val="1"/>
          <w:wAfter w:w="7" w:type="dxa"/>
        </w:trPr>
        <w:tc>
          <w:tcPr>
            <w:tcW w:w="3005" w:type="dxa"/>
            <w:vAlign w:val="bottom"/>
          </w:tcPr>
          <w:p w14:paraId="053D7AAE" w14:textId="77777777" w:rsidR="003B1FFC" w:rsidRPr="009C2CAD" w:rsidRDefault="003B1FFC" w:rsidP="00474FB4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firstLine="231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2298237A" w14:textId="78C4DAE7" w:rsidR="003B1FFC" w:rsidRPr="009C2CAD" w:rsidRDefault="00AD64CA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201,756</w:t>
            </w:r>
          </w:p>
        </w:tc>
        <w:tc>
          <w:tcPr>
            <w:tcW w:w="134" w:type="dxa"/>
          </w:tcPr>
          <w:p w14:paraId="4195D6FD" w14:textId="77777777" w:rsidR="003B1FFC" w:rsidRPr="009C2CAD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2C656F51" w14:textId="4944EC7E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248,667</w:t>
            </w:r>
          </w:p>
        </w:tc>
        <w:tc>
          <w:tcPr>
            <w:tcW w:w="139" w:type="dxa"/>
          </w:tcPr>
          <w:p w14:paraId="4A6C543C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38E86B85" w14:textId="3C2EBE29" w:rsidR="003B1FFC" w:rsidRPr="009C2CAD" w:rsidRDefault="0034470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110,943</w:t>
            </w:r>
          </w:p>
        </w:tc>
        <w:tc>
          <w:tcPr>
            <w:tcW w:w="134" w:type="dxa"/>
          </w:tcPr>
          <w:p w14:paraId="4771B278" w14:textId="77777777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6FD887AC" w14:textId="6FE1F949" w:rsidR="003B1FFC" w:rsidRPr="009C2CAD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86,101</w:t>
            </w:r>
          </w:p>
        </w:tc>
      </w:tr>
    </w:tbl>
    <w:p w14:paraId="503DE712" w14:textId="1132F382" w:rsidR="004E1D4F" w:rsidRPr="009C2CAD" w:rsidRDefault="00897D55" w:rsidP="00420DB1">
      <w:pPr>
        <w:tabs>
          <w:tab w:val="left" w:pos="284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7</w:t>
      </w:r>
      <w:r w:rsidR="004E1D4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E1D4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E1D4F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สินค้าคงเหลือ </w:t>
      </w:r>
    </w:p>
    <w:p w14:paraId="71D68BE8" w14:textId="77777777" w:rsidR="004E1D4F" w:rsidRPr="009C2CAD" w:rsidRDefault="004E1D4F" w:rsidP="00420DB1">
      <w:pPr>
        <w:pStyle w:val="Heading4"/>
        <w:tabs>
          <w:tab w:val="left" w:pos="851"/>
        </w:tabs>
        <w:spacing w:line="360" w:lineRule="exact"/>
        <w:rPr>
          <w:rFonts w:ascii="Angsana New" w:hAnsi="Angsana New" w:cs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สินค้าคงเหลือ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47"/>
        <w:gridCol w:w="7"/>
      </w:tblGrid>
      <w:tr w:rsidR="009C2CAD" w:rsidRPr="009C2CAD" w14:paraId="1542300E" w14:textId="77777777" w:rsidTr="00474FB4">
        <w:tc>
          <w:tcPr>
            <w:tcW w:w="3005" w:type="dxa"/>
          </w:tcPr>
          <w:p w14:paraId="4EC23279" w14:textId="77777777" w:rsidR="004E1D4F" w:rsidRPr="009C2CAD" w:rsidRDefault="004E1D4F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0B173B14" w14:textId="77777777" w:rsidR="004E1D4F" w:rsidRPr="009C2CAD" w:rsidRDefault="0069076A" w:rsidP="006F7AF5">
            <w:pPr>
              <w:tabs>
                <w:tab w:val="left" w:pos="426"/>
                <w:tab w:val="left" w:pos="937"/>
                <w:tab w:val="left" w:pos="239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4E1D4F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4DCCBC09" w14:textId="77777777" w:rsidTr="00474FB4">
        <w:tc>
          <w:tcPr>
            <w:tcW w:w="3005" w:type="dxa"/>
          </w:tcPr>
          <w:p w14:paraId="273A4EFF" w14:textId="77777777" w:rsidR="004E1D4F" w:rsidRPr="009C2CAD" w:rsidRDefault="004E1D4F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F5522D" w14:textId="77777777" w:rsidR="004E1D4F" w:rsidRPr="009C2CAD" w:rsidRDefault="004E1D4F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85E2B0B" w14:textId="77777777" w:rsidR="004E1D4F" w:rsidRPr="009C2CAD" w:rsidRDefault="004E1D4F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FA5FC4B" w14:textId="77777777" w:rsidR="004E1D4F" w:rsidRPr="009C2CAD" w:rsidRDefault="004E1D4F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090B652E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42568999" w14:textId="77777777" w:rsidR="002B3D21" w:rsidRPr="009C2CAD" w:rsidRDefault="002B3D21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7FBEE8C" w14:textId="644A47F8" w:rsidR="002B3D21" w:rsidRPr="009C2CAD" w:rsidRDefault="00BD3DF9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6FB738A" w14:textId="77777777" w:rsidR="002B3D21" w:rsidRPr="009C2CAD" w:rsidRDefault="002B3D21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5BCC8D4" w14:textId="5BEA861C" w:rsidR="002B3D21" w:rsidRPr="009C2CAD" w:rsidRDefault="002B3D21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4" w:type="dxa"/>
          </w:tcPr>
          <w:p w14:paraId="1671479B" w14:textId="77777777" w:rsidR="002B3D21" w:rsidRPr="009C2CAD" w:rsidRDefault="002B3D21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3A00BC" w14:textId="61FA1294" w:rsidR="002B3D21" w:rsidRPr="009C2CAD" w:rsidRDefault="00BD3DF9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13AD7E9" w14:textId="77777777" w:rsidR="002B3D21" w:rsidRPr="009C2CAD" w:rsidRDefault="002B3D21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6C1BFED0" w14:textId="0DEB9880" w:rsidR="002B3D21" w:rsidRPr="009C2CAD" w:rsidRDefault="002B3D21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9C2CAD" w:rsidRPr="009C2CAD" w14:paraId="4ECBF74F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153553AE" w14:textId="77777777" w:rsidR="002B3D21" w:rsidRPr="009C2CAD" w:rsidRDefault="002B3D21" w:rsidP="006F7AF5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9D7F601" w14:textId="7F6EBA27" w:rsidR="002B3D21" w:rsidRPr="009C2CAD" w:rsidRDefault="003B6736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432,546</w:t>
            </w:r>
          </w:p>
        </w:tc>
        <w:tc>
          <w:tcPr>
            <w:tcW w:w="134" w:type="dxa"/>
          </w:tcPr>
          <w:p w14:paraId="2D055C41" w14:textId="77777777" w:rsidR="002B3D21" w:rsidRPr="009C2CAD" w:rsidRDefault="002B3D21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41B105ED" w14:textId="5D55E80D" w:rsidR="002B3D21" w:rsidRPr="009C2CAD" w:rsidRDefault="002B3D21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351,616</w:t>
            </w:r>
          </w:p>
        </w:tc>
        <w:tc>
          <w:tcPr>
            <w:tcW w:w="134" w:type="dxa"/>
          </w:tcPr>
          <w:p w14:paraId="3F3D268C" w14:textId="77777777" w:rsidR="002B3D21" w:rsidRPr="009C2CAD" w:rsidRDefault="002B3D21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27FC8D58" w14:textId="14E8F46B" w:rsidR="002B3D21" w:rsidRPr="009C2CAD" w:rsidRDefault="00262CB2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17,85</w:t>
            </w:r>
            <w:r w:rsidR="00F7111B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34" w:type="dxa"/>
          </w:tcPr>
          <w:p w14:paraId="1EC7438F" w14:textId="77777777" w:rsidR="002B3D21" w:rsidRPr="009C2CAD" w:rsidRDefault="002B3D21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5D778F94" w14:textId="01698D15" w:rsidR="002B3D21" w:rsidRPr="009C2CAD" w:rsidRDefault="002B3D21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6,012</w:t>
            </w:r>
          </w:p>
        </w:tc>
      </w:tr>
      <w:tr w:rsidR="009C2CAD" w:rsidRPr="009C2CAD" w14:paraId="36898075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01DB63AD" w14:textId="77777777" w:rsidR="006C4E9C" w:rsidRPr="009C2CAD" w:rsidRDefault="006C4E9C" w:rsidP="006F7AF5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46" w:type="dxa"/>
          </w:tcPr>
          <w:p w14:paraId="588B8C62" w14:textId="6128ECA3" w:rsidR="006C4E9C" w:rsidRPr="009C2CAD" w:rsidRDefault="003B6736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336,890</w:t>
            </w:r>
          </w:p>
        </w:tc>
        <w:tc>
          <w:tcPr>
            <w:tcW w:w="134" w:type="dxa"/>
          </w:tcPr>
          <w:p w14:paraId="7C956FB4" w14:textId="77777777" w:rsidR="006C4E9C" w:rsidRPr="009C2CAD" w:rsidRDefault="006C4E9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0BEB5703" w14:textId="43B41829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370,836</w:t>
            </w:r>
          </w:p>
        </w:tc>
        <w:tc>
          <w:tcPr>
            <w:tcW w:w="134" w:type="dxa"/>
          </w:tcPr>
          <w:p w14:paraId="5E75C310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C926C2" w14:textId="21A9D8B6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E0DA89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62C8F7D" w14:textId="495613E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38396AE4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5411DE5F" w14:textId="3F293645" w:rsidR="006C4E9C" w:rsidRPr="009C2CAD" w:rsidRDefault="006C4E9C" w:rsidP="006F7AF5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สินค้าระหว่างผลิต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1246" w:type="dxa"/>
          </w:tcPr>
          <w:p w14:paraId="4C8CC27F" w14:textId="0E067637" w:rsidR="006C4E9C" w:rsidRPr="009C2CAD" w:rsidRDefault="003B6736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172,949</w:t>
            </w:r>
          </w:p>
        </w:tc>
        <w:tc>
          <w:tcPr>
            <w:tcW w:w="134" w:type="dxa"/>
          </w:tcPr>
          <w:p w14:paraId="4F0E4FC3" w14:textId="77777777" w:rsidR="006C4E9C" w:rsidRPr="009C2CAD" w:rsidRDefault="006C4E9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7316CC92" w14:textId="6F0FA3C6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173,242</w:t>
            </w:r>
          </w:p>
        </w:tc>
        <w:tc>
          <w:tcPr>
            <w:tcW w:w="134" w:type="dxa"/>
          </w:tcPr>
          <w:p w14:paraId="4CB2E9FC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6C74696" w14:textId="24513FE2" w:rsidR="006C4E9C" w:rsidRPr="009C2CAD" w:rsidRDefault="00262CB2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49,968</w:t>
            </w:r>
          </w:p>
        </w:tc>
        <w:tc>
          <w:tcPr>
            <w:tcW w:w="134" w:type="dxa"/>
          </w:tcPr>
          <w:p w14:paraId="25EB9A65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A8EED7B" w14:textId="06466462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15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,906</w:t>
            </w:r>
          </w:p>
        </w:tc>
      </w:tr>
      <w:tr w:rsidR="009C2CAD" w:rsidRPr="009C2CAD" w14:paraId="619F5A88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0DC67330" w14:textId="77777777" w:rsidR="006C4E9C" w:rsidRPr="009C2CAD" w:rsidRDefault="006C4E9C" w:rsidP="006F7AF5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วัสดุโรงงานและซ่อมแซม</w:t>
            </w:r>
          </w:p>
        </w:tc>
        <w:tc>
          <w:tcPr>
            <w:tcW w:w="1246" w:type="dxa"/>
          </w:tcPr>
          <w:p w14:paraId="113DC16C" w14:textId="7C485B02" w:rsidR="006C4E9C" w:rsidRPr="009C2CAD" w:rsidRDefault="003B6736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1,120</w:t>
            </w:r>
          </w:p>
        </w:tc>
        <w:tc>
          <w:tcPr>
            <w:tcW w:w="134" w:type="dxa"/>
          </w:tcPr>
          <w:p w14:paraId="0931FC91" w14:textId="77777777" w:rsidR="006C4E9C" w:rsidRPr="009C2CAD" w:rsidRDefault="006C4E9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DB30038" w14:textId="460ADCB0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1,025</w:t>
            </w:r>
          </w:p>
        </w:tc>
        <w:tc>
          <w:tcPr>
            <w:tcW w:w="134" w:type="dxa"/>
          </w:tcPr>
          <w:p w14:paraId="371C515E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46A41A3" w14:textId="49A42EEF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B64F6CA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B5C5E6D" w14:textId="5585ABE9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18212675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3960F291" w14:textId="77777777" w:rsidR="006C4E9C" w:rsidRPr="009C2CAD" w:rsidRDefault="006C4E9C" w:rsidP="006F7AF5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7467260" w14:textId="649751FE" w:rsidR="006C4E9C" w:rsidRPr="009C2CAD" w:rsidRDefault="003B6736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28,981</w:t>
            </w:r>
          </w:p>
        </w:tc>
        <w:tc>
          <w:tcPr>
            <w:tcW w:w="134" w:type="dxa"/>
          </w:tcPr>
          <w:p w14:paraId="449EB493" w14:textId="77777777" w:rsidR="006C4E9C" w:rsidRPr="009C2CAD" w:rsidRDefault="006C4E9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782543B" w14:textId="29C12C39" w:rsidR="006C4E9C" w:rsidRPr="009C2CAD" w:rsidRDefault="006C4E9C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37,926</w:t>
            </w:r>
          </w:p>
        </w:tc>
        <w:tc>
          <w:tcPr>
            <w:tcW w:w="134" w:type="dxa"/>
          </w:tcPr>
          <w:p w14:paraId="7DE61354" w14:textId="77777777" w:rsidR="006C4E9C" w:rsidRPr="009C2CAD" w:rsidRDefault="006C4E9C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E806AAF" w14:textId="3AA95C8B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F89AE71" w14:textId="77777777" w:rsidR="006C4E9C" w:rsidRPr="009C2CAD" w:rsidRDefault="006C4E9C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FF5EA0E" w14:textId="0420FF36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0CAB54BE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4ACD0449" w14:textId="77777777" w:rsidR="006C4E9C" w:rsidRPr="009C2CAD" w:rsidRDefault="006C4E9C" w:rsidP="006F7AF5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62A3DAF" w14:textId="12C91C8D" w:rsidR="006C4E9C" w:rsidRPr="009C2CAD" w:rsidRDefault="003B6736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972,486</w:t>
            </w:r>
          </w:p>
        </w:tc>
        <w:tc>
          <w:tcPr>
            <w:tcW w:w="134" w:type="dxa"/>
          </w:tcPr>
          <w:p w14:paraId="0D8D4243" w14:textId="77777777" w:rsidR="006C4E9C" w:rsidRPr="009C2CAD" w:rsidRDefault="006C4E9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7F33B617" w14:textId="72CA49D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934,645</w:t>
            </w:r>
          </w:p>
        </w:tc>
        <w:tc>
          <w:tcPr>
            <w:tcW w:w="134" w:type="dxa"/>
          </w:tcPr>
          <w:p w14:paraId="7DDD8192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C0A990" w14:textId="17B4912A" w:rsidR="006C4E9C" w:rsidRPr="009C2CAD" w:rsidRDefault="00262CB2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67,820</w:t>
            </w:r>
          </w:p>
        </w:tc>
        <w:tc>
          <w:tcPr>
            <w:tcW w:w="134" w:type="dxa"/>
          </w:tcPr>
          <w:p w14:paraId="3B35C5F7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18F8679B" w14:textId="00EB6DDF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21,918</w:t>
            </w:r>
          </w:p>
        </w:tc>
      </w:tr>
      <w:tr w:rsidR="009C2CAD" w:rsidRPr="009C2CAD" w14:paraId="328BA4E4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23DEAFAD" w14:textId="50C45CA2" w:rsidR="006C4E9C" w:rsidRPr="009C2CAD" w:rsidRDefault="006C4E9C" w:rsidP="006F7AF5">
            <w:pPr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ค่าเผื่อการลด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ลงของ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มูลค่าสินค้า</w:t>
            </w:r>
          </w:p>
        </w:tc>
        <w:tc>
          <w:tcPr>
            <w:tcW w:w="1246" w:type="dxa"/>
          </w:tcPr>
          <w:p w14:paraId="31065198" w14:textId="782E79B5" w:rsidR="006C4E9C" w:rsidRPr="009C2CAD" w:rsidRDefault="003B6736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78,685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5A751493" w14:textId="77777777" w:rsidR="006C4E9C" w:rsidRPr="009C2CAD" w:rsidRDefault="006C4E9C" w:rsidP="006F7AF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8A33BDE" w14:textId="557FB3B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91,515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093CA624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6BE7B88" w14:textId="4AB93E8A" w:rsidR="006C4E9C" w:rsidRPr="009C2CAD" w:rsidRDefault="00262CB2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(1,760)</w:t>
            </w:r>
          </w:p>
        </w:tc>
        <w:tc>
          <w:tcPr>
            <w:tcW w:w="134" w:type="dxa"/>
          </w:tcPr>
          <w:p w14:paraId="0496030D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FFB9E8" w14:textId="62E2C0C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(1,760)</w:t>
            </w:r>
          </w:p>
        </w:tc>
      </w:tr>
      <w:tr w:rsidR="006C4E9C" w:rsidRPr="009C2CAD" w14:paraId="4596E15B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32418DBB" w14:textId="77777777" w:rsidR="006C4E9C" w:rsidRPr="009C2CAD" w:rsidRDefault="006C4E9C" w:rsidP="006F7AF5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7E6FCAD" w14:textId="70A81645" w:rsidR="006C4E9C" w:rsidRPr="009C2CAD" w:rsidRDefault="003B6736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893,801</w:t>
            </w:r>
          </w:p>
        </w:tc>
        <w:tc>
          <w:tcPr>
            <w:tcW w:w="134" w:type="dxa"/>
          </w:tcPr>
          <w:p w14:paraId="1378461A" w14:textId="77777777" w:rsidR="006C4E9C" w:rsidRPr="009C2CAD" w:rsidRDefault="006C4E9C" w:rsidP="006F7AF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08261157" w14:textId="1F1E6201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843,130</w:t>
            </w:r>
          </w:p>
        </w:tc>
        <w:tc>
          <w:tcPr>
            <w:tcW w:w="134" w:type="dxa"/>
          </w:tcPr>
          <w:p w14:paraId="3773EB6E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751BB6F8" w14:textId="7816FA6B" w:rsidR="006C4E9C" w:rsidRPr="009C2CAD" w:rsidRDefault="00F7111B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66,060</w:t>
            </w:r>
          </w:p>
        </w:tc>
        <w:tc>
          <w:tcPr>
            <w:tcW w:w="134" w:type="dxa"/>
          </w:tcPr>
          <w:p w14:paraId="43474A65" w14:textId="77777777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0FDD9BD" w14:textId="300A780C" w:rsidR="006C4E9C" w:rsidRPr="009C2CAD" w:rsidRDefault="006C4E9C" w:rsidP="006F7AF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20,158</w:t>
            </w:r>
          </w:p>
        </w:tc>
      </w:tr>
    </w:tbl>
    <w:p w14:paraId="485034A7" w14:textId="77777777" w:rsidR="006967BF" w:rsidRPr="009C2CAD" w:rsidRDefault="006967BF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4800C747" w14:textId="2652F435" w:rsidR="001F22DF" w:rsidRPr="009C2CAD" w:rsidRDefault="001E757B" w:rsidP="00032AE1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ายการ</w:t>
      </w:r>
      <w:r w:rsidR="00600813" w:rsidRPr="009C2CAD">
        <w:rPr>
          <w:rFonts w:ascii="Angsana New" w:hAnsi="Angsana New"/>
          <w:color w:val="000000" w:themeColor="text1"/>
          <w:sz w:val="32"/>
          <w:szCs w:val="32"/>
          <w:cs/>
        </w:rPr>
        <w:t>เปลี่ยนแปลง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ของ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ค่าเผื่อ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การลด</w:t>
      </w:r>
      <w:r w:rsidR="00AC59C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ลงของ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มูลค่า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สินค้า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E3379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0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9"/>
        <w:gridCol w:w="1242"/>
        <w:gridCol w:w="134"/>
        <w:gridCol w:w="1247"/>
        <w:gridCol w:w="9"/>
      </w:tblGrid>
      <w:tr w:rsidR="009C2CAD" w:rsidRPr="009C2CAD" w14:paraId="60E439A4" w14:textId="77777777" w:rsidTr="00474FB4">
        <w:tc>
          <w:tcPr>
            <w:tcW w:w="3005" w:type="dxa"/>
          </w:tcPr>
          <w:p w14:paraId="60E9DC1D" w14:textId="77777777" w:rsidR="001F22DF" w:rsidRPr="009C2CAD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401" w:type="dxa"/>
            <w:gridSpan w:val="8"/>
            <w:tcBorders>
              <w:bottom w:val="single" w:sz="6" w:space="0" w:color="auto"/>
            </w:tcBorders>
          </w:tcPr>
          <w:p w14:paraId="06AE1EE7" w14:textId="77777777" w:rsidR="001F22DF" w:rsidRPr="009C2CAD" w:rsidRDefault="0069076A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1F22DF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70F340B3" w14:textId="77777777" w:rsidTr="00474FB4">
        <w:tc>
          <w:tcPr>
            <w:tcW w:w="3005" w:type="dxa"/>
          </w:tcPr>
          <w:p w14:paraId="2E842B7C" w14:textId="77777777" w:rsidR="001F22DF" w:rsidRPr="009C2CAD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8504E6" w14:textId="77777777" w:rsidR="001F22DF" w:rsidRPr="009C2CAD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D199EA8" w14:textId="77777777" w:rsidR="001F22DF" w:rsidRPr="009C2CAD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E86839" w14:textId="77777777" w:rsidR="001F22DF" w:rsidRPr="009C2CAD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02810031" w14:textId="77777777" w:rsidTr="00474FB4">
        <w:tc>
          <w:tcPr>
            <w:tcW w:w="3005" w:type="dxa"/>
          </w:tcPr>
          <w:p w14:paraId="3F0605BE" w14:textId="77777777" w:rsidR="00FF3BEE" w:rsidRPr="009C2CAD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172775" w14:textId="378A1C1C" w:rsidR="00E125E4" w:rsidRPr="009C2CAD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4451A0C0" w14:textId="192A9D56" w:rsidR="00FF3BEE" w:rsidRPr="009C2CAD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CD4FED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9" w:type="dxa"/>
          </w:tcPr>
          <w:p w14:paraId="0A90B926" w14:textId="77777777" w:rsidR="00FF3BEE" w:rsidRPr="009C2CAD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bottom w:val="single" w:sz="6" w:space="0" w:color="auto"/>
            </w:tcBorders>
          </w:tcPr>
          <w:p w14:paraId="6D1BA0A6" w14:textId="06F6ECC0" w:rsidR="00E125E4" w:rsidRPr="009C2CAD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57EEE2D6" w14:textId="40464211" w:rsidR="00FF3BEE" w:rsidRPr="009C2CAD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CD4FED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7F4106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</w:tr>
      <w:tr w:rsidR="009C2CAD" w:rsidRPr="009C2CAD" w14:paraId="20A6739F" w14:textId="77777777" w:rsidTr="00692CA4">
        <w:trPr>
          <w:gridAfter w:val="1"/>
          <w:wAfter w:w="9" w:type="dxa"/>
        </w:trPr>
        <w:tc>
          <w:tcPr>
            <w:tcW w:w="3005" w:type="dxa"/>
          </w:tcPr>
          <w:p w14:paraId="29F1001D" w14:textId="77777777" w:rsidR="002B3D21" w:rsidRPr="009C2CAD" w:rsidRDefault="002B3D21" w:rsidP="0097115D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280" w:lineRule="exact"/>
              <w:ind w:left="57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</w:tcPr>
          <w:p w14:paraId="1D9E27BD" w14:textId="16AA1E67" w:rsidR="002B3D21" w:rsidRPr="009C2CAD" w:rsidRDefault="002B3D21" w:rsidP="0097115D">
            <w:pPr>
              <w:tabs>
                <w:tab w:val="left" w:pos="284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6747EA" w14:textId="77777777" w:rsidR="002B3D21" w:rsidRPr="009C2CAD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</w:tcPr>
          <w:p w14:paraId="303EB613" w14:textId="6619F726" w:rsidR="002B3D21" w:rsidRPr="009C2CAD" w:rsidRDefault="002B3D21" w:rsidP="0097115D">
            <w:pPr>
              <w:tabs>
                <w:tab w:val="left" w:pos="284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9" w:type="dxa"/>
          </w:tcPr>
          <w:p w14:paraId="70DBB71D" w14:textId="77777777" w:rsidR="002B3D21" w:rsidRPr="009C2CAD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80CC6ED" w14:textId="775F6D96" w:rsidR="002B3D21" w:rsidRPr="009C2CAD" w:rsidRDefault="002B3D21" w:rsidP="0097115D">
            <w:pPr>
              <w:tabs>
                <w:tab w:val="left" w:pos="284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D384172" w14:textId="77777777" w:rsidR="002B3D21" w:rsidRPr="009C2CAD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523399F7" w14:textId="3AB7AEFB" w:rsidR="002B3D21" w:rsidRPr="009C2CAD" w:rsidRDefault="002B3D21" w:rsidP="0097115D">
            <w:pPr>
              <w:tabs>
                <w:tab w:val="left" w:pos="284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4BD6FBFD" w14:textId="77777777" w:rsidTr="00616372">
        <w:trPr>
          <w:gridAfter w:val="1"/>
          <w:wAfter w:w="9" w:type="dxa"/>
        </w:trPr>
        <w:tc>
          <w:tcPr>
            <w:tcW w:w="3005" w:type="dxa"/>
          </w:tcPr>
          <w:p w14:paraId="2CAE5AE7" w14:textId="77777777" w:rsidR="002D3057" w:rsidRPr="009C2CAD" w:rsidRDefault="002D3057" w:rsidP="002D3057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280" w:lineRule="exact"/>
              <w:ind w:left="57" w:hanging="118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ยอดคงเหลือยกมาต้น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7E215FA" w14:textId="407A3A75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91,515</w:t>
            </w:r>
          </w:p>
        </w:tc>
        <w:tc>
          <w:tcPr>
            <w:tcW w:w="134" w:type="dxa"/>
          </w:tcPr>
          <w:p w14:paraId="7771EB4A" w14:textId="77777777" w:rsidR="002D3057" w:rsidRPr="009C2CAD" w:rsidRDefault="002D3057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85C5D0F" w14:textId="634EF099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93,968</w:t>
            </w:r>
          </w:p>
        </w:tc>
        <w:tc>
          <w:tcPr>
            <w:tcW w:w="139" w:type="dxa"/>
          </w:tcPr>
          <w:p w14:paraId="3A6AE6EF" w14:textId="77777777" w:rsidR="002D3057" w:rsidRPr="009C2CAD" w:rsidRDefault="002D3057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22A3A8A" w14:textId="4DB58914" w:rsidR="002D3057" w:rsidRPr="009C2CAD" w:rsidRDefault="002D3057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19148033" w14:textId="77777777" w:rsidR="002D3057" w:rsidRPr="009C2CAD" w:rsidRDefault="002D3057" w:rsidP="002D305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4286E39E" w14:textId="4F28D51B" w:rsidR="002D3057" w:rsidRPr="009C2CAD" w:rsidRDefault="002D3057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2,380</w:t>
            </w:r>
          </w:p>
        </w:tc>
      </w:tr>
      <w:tr w:rsidR="009C2CAD" w:rsidRPr="009C2CAD" w14:paraId="58A9BA33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118DFFB7" w14:textId="20BD0E43" w:rsidR="002D3057" w:rsidRPr="009C2CAD" w:rsidRDefault="002D3057" w:rsidP="002D3057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280" w:lineRule="exact"/>
              <w:ind w:left="57" w:hanging="118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เพิ่มขึ้นระหว่าง</w:t>
            </w:r>
            <w:r w:rsidRPr="009C2CA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0F97CB0D" w14:textId="7A62DE9D" w:rsidR="002D3057" w:rsidRPr="009C2CAD" w:rsidRDefault="00A01F7D" w:rsidP="002D3057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6,867</w:t>
            </w:r>
          </w:p>
        </w:tc>
        <w:tc>
          <w:tcPr>
            <w:tcW w:w="134" w:type="dxa"/>
          </w:tcPr>
          <w:p w14:paraId="4D5574B5" w14:textId="77777777" w:rsidR="002D3057" w:rsidRPr="009C2CAD" w:rsidRDefault="002D3057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26B2C6D" w14:textId="1AA7CFAE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4,131</w:t>
            </w:r>
          </w:p>
        </w:tc>
        <w:tc>
          <w:tcPr>
            <w:tcW w:w="139" w:type="dxa"/>
          </w:tcPr>
          <w:p w14:paraId="44944849" w14:textId="77777777" w:rsidR="002D3057" w:rsidRPr="009C2CAD" w:rsidRDefault="002D3057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7A5E793" w14:textId="11D1AC41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2B197B9" w14:textId="3A878F90" w:rsidR="002D3057" w:rsidRPr="009C2CAD" w:rsidRDefault="002D3057" w:rsidP="002D305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721632DA" w14:textId="29B6BE8E" w:rsidR="002D3057" w:rsidRPr="009C2CAD" w:rsidRDefault="002D3057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6A8B8810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025921C1" w14:textId="2677E69E" w:rsidR="002D3057" w:rsidRPr="009C2CAD" w:rsidRDefault="002D3057" w:rsidP="002D3057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280" w:lineRule="exact"/>
              <w:ind w:left="57" w:hanging="11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ลดลงระหว่าง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307099D1" w14:textId="39FBF7CB" w:rsidR="002D3057" w:rsidRPr="009C2CAD" w:rsidRDefault="00A01F7D" w:rsidP="002D3057">
            <w:pPr>
              <w:tabs>
                <w:tab w:val="left" w:pos="284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19,413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6AC9C350" w14:textId="77777777" w:rsidR="002D3057" w:rsidRPr="009C2CAD" w:rsidRDefault="002D3057" w:rsidP="002D305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956C37B" w14:textId="7DA5960D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(14,518)</w:t>
            </w:r>
          </w:p>
        </w:tc>
        <w:tc>
          <w:tcPr>
            <w:tcW w:w="139" w:type="dxa"/>
          </w:tcPr>
          <w:p w14:paraId="7096236B" w14:textId="77777777" w:rsidR="002D3057" w:rsidRPr="009C2CAD" w:rsidRDefault="002D3057" w:rsidP="002D305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4AD9A2A0" w14:textId="1555A618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A40BD8D" w14:textId="77777777" w:rsidR="002D3057" w:rsidRPr="009C2CAD" w:rsidRDefault="002D3057" w:rsidP="002D305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40B49381" w14:textId="73109EF1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(620)</w:t>
            </w:r>
          </w:p>
        </w:tc>
      </w:tr>
      <w:tr w:rsidR="009C2CAD" w:rsidRPr="009C2CAD" w14:paraId="58D58081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05EFC39B" w14:textId="77777777" w:rsidR="002D3057" w:rsidRPr="009C2CAD" w:rsidRDefault="002D3057" w:rsidP="002D3057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280" w:lineRule="exact"/>
              <w:ind w:left="57" w:hanging="11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A2FB31A" w14:textId="24BCA26D" w:rsidR="002D3057" w:rsidRPr="009C2CAD" w:rsidRDefault="00A01F7D" w:rsidP="00A01F7D">
            <w:pPr>
              <w:tabs>
                <w:tab w:val="left" w:pos="284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284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2F6C336" w14:textId="77777777" w:rsidR="002D3057" w:rsidRPr="009C2CAD" w:rsidRDefault="002D3057" w:rsidP="002D305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FABD57D" w14:textId="79A9B610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400</w:t>
            </w:r>
          </w:p>
        </w:tc>
        <w:tc>
          <w:tcPr>
            <w:tcW w:w="139" w:type="dxa"/>
          </w:tcPr>
          <w:p w14:paraId="7E2A2BBF" w14:textId="77777777" w:rsidR="002D3057" w:rsidRPr="009C2CAD" w:rsidRDefault="002D3057" w:rsidP="002D305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2DD2AA9" w14:textId="37277BB0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9BA5B00" w14:textId="77777777" w:rsidR="002D3057" w:rsidRPr="009C2CAD" w:rsidRDefault="002D3057" w:rsidP="002D305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2D420563" w14:textId="423874EF" w:rsidR="002D3057" w:rsidRPr="009C2CAD" w:rsidRDefault="002D3057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D3057" w:rsidRPr="009C2CAD" w14:paraId="44C3575C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11AFB107" w14:textId="77777777" w:rsidR="002D3057" w:rsidRPr="009C2CAD" w:rsidRDefault="002D3057" w:rsidP="002D3057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280" w:lineRule="exact"/>
              <w:ind w:left="57" w:hanging="11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ยอดคงเหลือยกไปปลาย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C271D0E" w14:textId="3F5D3CAA" w:rsidR="002D3057" w:rsidRPr="009C2CAD" w:rsidRDefault="00A01F7D" w:rsidP="002D3057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78,685</w:t>
            </w:r>
          </w:p>
        </w:tc>
        <w:tc>
          <w:tcPr>
            <w:tcW w:w="134" w:type="dxa"/>
          </w:tcPr>
          <w:p w14:paraId="23926ED1" w14:textId="77777777" w:rsidR="002D3057" w:rsidRPr="009C2CAD" w:rsidRDefault="002D3057" w:rsidP="002D305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43B1FB67" w14:textId="54C63ADB" w:rsidR="002D3057" w:rsidRPr="009C2CAD" w:rsidRDefault="002D3057" w:rsidP="002D3057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83,981</w:t>
            </w:r>
          </w:p>
        </w:tc>
        <w:tc>
          <w:tcPr>
            <w:tcW w:w="139" w:type="dxa"/>
          </w:tcPr>
          <w:p w14:paraId="1E067018" w14:textId="77777777" w:rsidR="002D3057" w:rsidRPr="009C2CAD" w:rsidRDefault="002D3057" w:rsidP="002D305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7806FBBE" w14:textId="0FC91755" w:rsidR="002D3057" w:rsidRPr="009C2CAD" w:rsidRDefault="001960B4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3EF49C9D" w14:textId="77777777" w:rsidR="002D3057" w:rsidRPr="009C2CAD" w:rsidRDefault="002D3057" w:rsidP="002D305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4928FECA" w14:textId="6BF04DF9" w:rsidR="002D3057" w:rsidRPr="009C2CAD" w:rsidRDefault="002D3057" w:rsidP="002D3057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,760</w:t>
            </w:r>
          </w:p>
        </w:tc>
      </w:tr>
    </w:tbl>
    <w:p w14:paraId="1D886A71" w14:textId="77777777" w:rsidR="00DD4676" w:rsidRPr="009C2CAD" w:rsidRDefault="00DD4676" w:rsidP="00461EC5">
      <w:pPr>
        <w:pStyle w:val="BodyText3"/>
        <w:tabs>
          <w:tab w:val="left" w:pos="284"/>
          <w:tab w:val="left" w:pos="1418"/>
          <w:tab w:val="left" w:pos="1985"/>
        </w:tabs>
        <w:spacing w:line="380" w:lineRule="exact"/>
        <w:ind w:left="285" w:hanging="285"/>
        <w:jc w:val="left"/>
        <w:rPr>
          <w:rFonts w:ascii="Angsana New" w:hAnsi="Angsana New" w:cs="Angsana New"/>
          <w:b/>
          <w:bCs/>
          <w:color w:val="000000" w:themeColor="text1"/>
        </w:rPr>
      </w:pPr>
    </w:p>
    <w:p w14:paraId="14FB454F" w14:textId="0D666944" w:rsidR="00551C64" w:rsidRPr="009C2CAD" w:rsidRDefault="009E2239" w:rsidP="00461EC5">
      <w:pPr>
        <w:pStyle w:val="BodyText3"/>
        <w:tabs>
          <w:tab w:val="left" w:pos="284"/>
          <w:tab w:val="left" w:pos="1418"/>
          <w:tab w:val="left" w:pos="1985"/>
        </w:tabs>
        <w:spacing w:line="380" w:lineRule="exact"/>
        <w:ind w:left="285" w:hanging="285"/>
        <w:jc w:val="left"/>
        <w:rPr>
          <w:rFonts w:ascii="Angsana New" w:hAnsi="Angsana New" w:cs="Angsana New"/>
          <w:b/>
          <w:bCs/>
          <w:color w:val="000000" w:themeColor="text1"/>
        </w:rPr>
      </w:pPr>
      <w:r w:rsidRPr="009C2CAD">
        <w:rPr>
          <w:rFonts w:ascii="Angsana New" w:hAnsi="Angsana New" w:cs="Angsana New"/>
          <w:b/>
          <w:bCs/>
          <w:color w:val="000000" w:themeColor="text1"/>
        </w:rPr>
        <w:t>8</w:t>
      </w:r>
      <w:r w:rsidR="00E32D51" w:rsidRPr="009C2CAD">
        <w:rPr>
          <w:rFonts w:ascii="Angsana New" w:hAnsi="Angsana New" w:cs="Angsana New"/>
          <w:b/>
          <w:bCs/>
          <w:color w:val="000000" w:themeColor="text1"/>
        </w:rPr>
        <w:t>.</w:t>
      </w:r>
      <w:r w:rsidR="00E32D51" w:rsidRPr="009C2CAD">
        <w:rPr>
          <w:rFonts w:ascii="Angsana New" w:hAnsi="Angsana New" w:cs="Angsana New"/>
          <w:b/>
          <w:bCs/>
          <w:color w:val="000000" w:themeColor="text1"/>
        </w:rPr>
        <w:tab/>
      </w:r>
      <w:r w:rsidRPr="009C2CAD">
        <w:rPr>
          <w:rFonts w:ascii="Angsana New" w:hAnsi="Angsana New" w:cs="Angsana New"/>
          <w:b/>
          <w:bCs/>
          <w:color w:val="000000" w:themeColor="text1"/>
          <w:cs/>
        </w:rPr>
        <w:t>สินทรัพย์</w:t>
      </w:r>
      <w:r w:rsidR="0049517A" w:rsidRPr="009C2CAD">
        <w:rPr>
          <w:rFonts w:ascii="Angsana New" w:hAnsi="Angsana New" w:cs="Angsana New" w:hint="cs"/>
          <w:b/>
          <w:bCs/>
          <w:color w:val="000000" w:themeColor="text1"/>
          <w:cs/>
        </w:rPr>
        <w:t>/หนี้สิน</w:t>
      </w:r>
      <w:r w:rsidRPr="009C2CAD">
        <w:rPr>
          <w:rFonts w:ascii="Angsana New" w:hAnsi="Angsana New" w:cs="Angsana New"/>
          <w:b/>
          <w:bCs/>
          <w:color w:val="000000" w:themeColor="text1"/>
          <w:cs/>
        </w:rPr>
        <w:t>ทางการเงิน</w:t>
      </w:r>
      <w:r w:rsidR="00925EC9" w:rsidRPr="009C2CAD">
        <w:rPr>
          <w:rFonts w:ascii="Angsana New" w:hAnsi="Angsana New" w:cs="Angsana New" w:hint="cs"/>
          <w:b/>
          <w:bCs/>
          <w:color w:val="000000" w:themeColor="text1"/>
          <w:cs/>
        </w:rPr>
        <w:t>อื่น</w:t>
      </w:r>
    </w:p>
    <w:p w14:paraId="069E95DC" w14:textId="7F113168" w:rsidR="009E2239" w:rsidRPr="009C2CAD" w:rsidRDefault="00E32D51" w:rsidP="00461EC5">
      <w:pPr>
        <w:pStyle w:val="BodyText3"/>
        <w:tabs>
          <w:tab w:val="left" w:pos="284"/>
          <w:tab w:val="left" w:pos="1418"/>
          <w:tab w:val="left" w:pos="1985"/>
        </w:tabs>
        <w:spacing w:line="380" w:lineRule="exact"/>
        <w:ind w:left="720" w:firstLine="131"/>
        <w:jc w:val="left"/>
        <w:rPr>
          <w:rFonts w:ascii="Angsana New" w:hAnsi="Angsana New" w:cs="Angsana New"/>
          <w:color w:val="000000" w:themeColor="text1"/>
        </w:rPr>
      </w:pPr>
      <w:r w:rsidRPr="009C2CAD">
        <w:rPr>
          <w:rFonts w:ascii="Angsana New" w:hAnsi="Angsana New" w:cs="Angsana New" w:hint="cs"/>
          <w:color w:val="000000" w:themeColor="text1"/>
          <w:cs/>
        </w:rPr>
        <w:t>สินทรัพย์</w:t>
      </w:r>
      <w:r w:rsidR="0049517A" w:rsidRPr="009C2CAD">
        <w:rPr>
          <w:rFonts w:ascii="Angsana New" w:hAnsi="Angsana New" w:cs="Angsana New" w:hint="cs"/>
          <w:color w:val="000000" w:themeColor="text1"/>
          <w:cs/>
        </w:rPr>
        <w:t>/หนี้สิน</w:t>
      </w:r>
      <w:r w:rsidRPr="009C2CAD">
        <w:rPr>
          <w:rFonts w:ascii="Angsana New" w:hAnsi="Angsana New" w:cs="Angsana New" w:hint="cs"/>
          <w:color w:val="000000" w:themeColor="text1"/>
          <w:cs/>
        </w:rPr>
        <w:t xml:space="preserve">ทางการเงินอื่น </w:t>
      </w:r>
      <w:r w:rsidR="009E2239" w:rsidRPr="009C2CAD">
        <w:rPr>
          <w:rFonts w:ascii="Angsana New" w:hAnsi="Angsana New" w:cs="Angsana New"/>
          <w:color w:val="000000" w:themeColor="text1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397"/>
        <w:gridCol w:w="850"/>
        <w:gridCol w:w="134"/>
        <w:gridCol w:w="1250"/>
        <w:gridCol w:w="134"/>
        <w:gridCol w:w="1247"/>
        <w:gridCol w:w="134"/>
        <w:gridCol w:w="1253"/>
      </w:tblGrid>
      <w:tr w:rsidR="009C2CAD" w:rsidRPr="009C2CAD" w14:paraId="42611490" w14:textId="77777777" w:rsidTr="0097115D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6FD5B69D" w14:textId="77777777" w:rsidR="002B3D21" w:rsidRPr="009C2CAD" w:rsidRDefault="002B3D21" w:rsidP="0097115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5399" w:type="dxa"/>
            <w:gridSpan w:val="8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4CB9D5E" w14:textId="77777777" w:rsidR="002B3D21" w:rsidRPr="009C2CAD" w:rsidRDefault="002B3D21" w:rsidP="0097115D">
            <w:pPr>
              <w:tabs>
                <w:tab w:val="left" w:pos="426"/>
                <w:tab w:val="left" w:pos="937"/>
              </w:tabs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C2CAD" w:rsidRPr="009C2CAD" w14:paraId="1A93482B" w14:textId="77777777" w:rsidTr="0097115D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15EA411" w14:textId="77777777" w:rsidR="002B3D21" w:rsidRPr="009C2CAD" w:rsidRDefault="002B3D21" w:rsidP="0097115D">
            <w:pPr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63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6C8EC27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518750D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4F483E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C2CAD" w:rsidRPr="009C2CAD" w14:paraId="7C9049B5" w14:textId="77777777" w:rsidTr="0097115D">
        <w:trPr>
          <w:cantSplit/>
          <w:tblHeader/>
        </w:trPr>
        <w:tc>
          <w:tcPr>
            <w:tcW w:w="3005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F4464B4" w14:textId="77777777" w:rsidR="002B3D21" w:rsidRPr="009C2CAD" w:rsidRDefault="002B3D21" w:rsidP="0097115D">
            <w:pPr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9A88968" w14:textId="2418444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 w:rsidR="00CD4FED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0</w:t>
            </w:r>
          </w:p>
          <w:p w14:paraId="1DD80105" w14:textId="0052ED51" w:rsidR="002B3D21" w:rsidRPr="009C2CAD" w:rsidRDefault="007F4106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กันยายน</w:t>
            </w:r>
            <w:r w:rsidR="002B3D21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2B3D21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02ABD611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BAFACC8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153FF4F6" w14:textId="01AC57C4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A55058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8280CE" w14:textId="202973FE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 w:rsidR="00CD4FED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0</w:t>
            </w:r>
          </w:p>
          <w:p w14:paraId="4E081BAE" w14:textId="7BD93031" w:rsidR="002B3D21" w:rsidRPr="009C2CAD" w:rsidRDefault="007F4106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กันยายน</w:t>
            </w:r>
            <w:r w:rsidR="002B3D21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2B3D21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281AC8A4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6548FFC2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268FFAAB" w14:textId="3A9445DD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2566</w:t>
            </w:r>
          </w:p>
        </w:tc>
      </w:tr>
      <w:tr w:rsidR="009C2CAD" w:rsidRPr="009C2CAD" w14:paraId="524625CC" w14:textId="77777777" w:rsidTr="0097115D">
        <w:trPr>
          <w:cantSplit/>
        </w:trPr>
        <w:tc>
          <w:tcPr>
            <w:tcW w:w="300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8868D" w14:textId="77777777" w:rsidR="002B3D21" w:rsidRPr="009C2CAD" w:rsidRDefault="002B3D21" w:rsidP="0097115D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u w:val="single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44EA877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19D84" w14:textId="77777777" w:rsidR="002B3D21" w:rsidRPr="009C2CAD" w:rsidRDefault="002B3D21" w:rsidP="0097115D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6B24CB4F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D98875D" w14:textId="77777777" w:rsidR="002B3D21" w:rsidRPr="009C2CAD" w:rsidRDefault="002B3D21" w:rsidP="0097115D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5F8DE9C1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624D6B66" w14:textId="77777777" w:rsidR="002B3D21" w:rsidRPr="009C2CAD" w:rsidRDefault="002B3D21" w:rsidP="0097115D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4F1E2389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9C2CAD" w:rsidRPr="009C2CAD" w14:paraId="5FC58C85" w14:textId="77777777" w:rsidTr="0097115D">
        <w:trPr>
          <w:cantSplit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24D395" w14:textId="77777777" w:rsidR="002B3D21" w:rsidRPr="009C2CAD" w:rsidRDefault="002B3D21" w:rsidP="0097115D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14:paraId="67D5D81D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1D0BA56" w14:textId="77777777" w:rsidR="002B3D21" w:rsidRPr="009C2CAD" w:rsidRDefault="002B3D21" w:rsidP="0097115D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0F893B01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EA94CF6" w14:textId="77777777" w:rsidR="002B3D21" w:rsidRPr="009C2CAD" w:rsidRDefault="002B3D21" w:rsidP="0097115D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FFA4AAA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200F38AC" w14:textId="77777777" w:rsidR="002B3D21" w:rsidRPr="009C2CAD" w:rsidRDefault="002B3D21" w:rsidP="0097115D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2FDDAF5" w14:textId="77777777" w:rsidR="002B3D21" w:rsidRPr="009C2CA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9C2CAD" w:rsidRPr="009C2CAD" w14:paraId="5B424CB3" w14:textId="77777777" w:rsidTr="0097115D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8ACA7E8" w14:textId="77777777" w:rsidR="00DD3C16" w:rsidRPr="009C2CAD" w:rsidRDefault="00DD3C16" w:rsidP="0097115D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     - 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ใบรับเงินฝากธนาคาร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52B234BD" w14:textId="74868F86" w:rsidR="00DD3C16" w:rsidRPr="009C2CAD" w:rsidRDefault="005877F2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20,000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99E1F1D" w14:textId="77777777" w:rsidR="00DD3C16" w:rsidRPr="009C2CAD" w:rsidRDefault="00DD3C16" w:rsidP="0097115D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621C56F4" w14:textId="76D9526F" w:rsidR="00DD3C16" w:rsidRPr="009C2CA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440AA0D" w14:textId="77777777" w:rsidR="00DD3C16" w:rsidRPr="009C2CAD" w:rsidRDefault="00DD3C16" w:rsidP="0097115D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FC8A5A3" w14:textId="09169C5B" w:rsidR="00DD3C16" w:rsidRPr="009C2CAD" w:rsidRDefault="00AD3795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7F875439" w14:textId="77777777" w:rsidR="00DD3C16" w:rsidRPr="009C2CAD" w:rsidRDefault="00DD3C16" w:rsidP="0097115D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5B71236" w14:textId="77777777" w:rsidR="00DD3C16" w:rsidRPr="009C2CAD" w:rsidRDefault="00DD3C16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9C2CAD" w:rsidRPr="009C2CAD" w14:paraId="41E6AC26" w14:textId="77777777" w:rsidTr="0097115D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8559E1" w14:textId="77777777" w:rsidR="00DD3C16" w:rsidRPr="009C2CAD" w:rsidRDefault="00DD3C16" w:rsidP="0097115D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สินทรัพย์ทางการเงิน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FVPL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2BD5C0F7" w14:textId="77777777" w:rsidR="00DD3C16" w:rsidRPr="009C2CAD" w:rsidRDefault="00DD3C16" w:rsidP="0097115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588E5C" w14:textId="77777777" w:rsidR="00DD3C16" w:rsidRPr="009C2CAD" w:rsidRDefault="00DD3C16" w:rsidP="0097115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5A5A35F6" w14:textId="77777777" w:rsidR="00DD3C16" w:rsidRPr="009C2CAD" w:rsidRDefault="00DD3C16" w:rsidP="0097115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D516B4" w14:textId="77777777" w:rsidR="00DD3C16" w:rsidRPr="009C2CAD" w:rsidRDefault="00DD3C16" w:rsidP="0097115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6D4C649" w14:textId="77777777" w:rsidR="00DD3C16" w:rsidRPr="009C2CAD" w:rsidRDefault="00DD3C16" w:rsidP="0097115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BC7E8FC" w14:textId="77777777" w:rsidR="00DD3C16" w:rsidRPr="009C2CAD" w:rsidRDefault="00DD3C16" w:rsidP="0097115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1F41FF2A" w14:textId="77777777" w:rsidR="00DD3C16" w:rsidRPr="009C2CAD" w:rsidRDefault="00DD3C16" w:rsidP="0097115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9C2CAD" w:rsidRPr="009C2CAD" w14:paraId="602EF38E" w14:textId="77777777" w:rsidTr="0097115D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96708FE" w14:textId="77777777" w:rsidR="00DD3C16" w:rsidRPr="009C2CAD" w:rsidRDefault="00DD3C16" w:rsidP="0097115D">
            <w:pPr>
              <w:tabs>
                <w:tab w:val="left" w:pos="1015"/>
              </w:tabs>
              <w:spacing w:line="260" w:lineRule="exact"/>
              <w:ind w:left="362" w:hanging="419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     - 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D0D44A" w14:textId="45749389" w:rsidR="00DD3C16" w:rsidRPr="009C2CAD" w:rsidRDefault="005877F2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1,176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6CD075" w14:textId="77777777" w:rsidR="00DD3C16" w:rsidRPr="009C2CA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85ED7A" w14:textId="46EEF8E6" w:rsidR="00DD3C16" w:rsidRPr="009C2CA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1,239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F4140C" w14:textId="77777777" w:rsidR="00DD3C16" w:rsidRPr="009C2CA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9B1E913" w14:textId="43790C20" w:rsidR="00DD3C16" w:rsidRPr="009C2CAD" w:rsidRDefault="00AD3795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9475A24" w14:textId="77777777" w:rsidR="00DD3C16" w:rsidRPr="009C2CA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159E18F" w14:textId="77777777" w:rsidR="00DD3C16" w:rsidRPr="009C2CAD" w:rsidRDefault="00DD3C16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9C2CAD" w:rsidRPr="009C2CAD" w14:paraId="6E0F0006" w14:textId="77777777" w:rsidTr="0097115D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44268CE" w14:textId="77777777" w:rsidR="00901603" w:rsidRPr="009C2CAD" w:rsidRDefault="00901603" w:rsidP="0097115D">
            <w:pPr>
              <w:tabs>
                <w:tab w:val="left" w:pos="1015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     - 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2BB4EA0" w14:textId="07EE355A" w:rsidR="00901603" w:rsidRPr="009C2CAD" w:rsidRDefault="005877F2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42,261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6C414E8" w14:textId="77777777" w:rsidR="00901603" w:rsidRPr="009C2CA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B62FEC0" w14:textId="28CBB0B3" w:rsidR="00901603" w:rsidRPr="009C2CA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11,898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FD3B688" w14:textId="77777777" w:rsidR="00901603" w:rsidRPr="009C2CA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80E74BF" w14:textId="08255D6F" w:rsidR="00901603" w:rsidRPr="009C2CAD" w:rsidRDefault="00A55978" w:rsidP="00A5597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42,251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A1883F" w14:textId="77777777" w:rsidR="00901603" w:rsidRPr="009C2CA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48F4AFF4" w14:textId="037254B9" w:rsidR="00901603" w:rsidRPr="009C2CA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11,898</w:t>
            </w:r>
          </w:p>
        </w:tc>
      </w:tr>
      <w:tr w:rsidR="009C2CAD" w:rsidRPr="009C2CAD" w14:paraId="0977CFCA" w14:textId="77777777" w:rsidTr="0097115D">
        <w:trPr>
          <w:cantSplit/>
          <w:trHeight w:val="158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080E4F5" w14:textId="77777777" w:rsidR="00420DB1" w:rsidRPr="009C2CAD" w:rsidRDefault="00420DB1" w:rsidP="0097115D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รวม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7BDC71BA" w14:textId="45E66719" w:rsidR="00420DB1" w:rsidRPr="009C2CAD" w:rsidRDefault="005877F2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63,437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303EDE5" w14:textId="77777777" w:rsidR="00420DB1" w:rsidRPr="009C2CA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8CA57CF" w14:textId="13C93029" w:rsidR="00420DB1" w:rsidRPr="009C2CA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38,137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597966F" w14:textId="77777777" w:rsidR="00420DB1" w:rsidRPr="009C2CA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373124B" w14:textId="677F84E8" w:rsidR="00420DB1" w:rsidRPr="009C2CAD" w:rsidRDefault="00A55978" w:rsidP="00A5597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42,251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0918549" w14:textId="77777777" w:rsidR="00420DB1" w:rsidRPr="009C2CA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9B32AA6" w14:textId="431BEA6F" w:rsidR="00420DB1" w:rsidRPr="009C2CA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11,898</w:t>
            </w:r>
          </w:p>
        </w:tc>
      </w:tr>
    </w:tbl>
    <w:p w14:paraId="635C4424" w14:textId="77777777" w:rsidR="00474FB4" w:rsidRPr="009C2CAD" w:rsidRDefault="00474FB4" w:rsidP="0097115D">
      <w:pPr>
        <w:spacing w:line="100" w:lineRule="exact"/>
        <w:rPr>
          <w:color w:val="000000" w:themeColor="text1"/>
        </w:rPr>
      </w:pPr>
    </w:p>
    <w:tbl>
      <w:tblPr>
        <w:tblW w:w="83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8"/>
        <w:gridCol w:w="1247"/>
        <w:gridCol w:w="134"/>
        <w:gridCol w:w="1250"/>
        <w:gridCol w:w="134"/>
        <w:gridCol w:w="1247"/>
        <w:gridCol w:w="134"/>
        <w:gridCol w:w="1253"/>
      </w:tblGrid>
      <w:tr w:rsidR="009C2CAD" w:rsidRPr="009C2CAD" w14:paraId="28F66331" w14:textId="77777777" w:rsidTr="00AE0802">
        <w:trPr>
          <w:cantSplit/>
          <w:tblHeader/>
        </w:trPr>
        <w:tc>
          <w:tcPr>
            <w:tcW w:w="2948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5A11D33" w14:textId="77777777" w:rsidR="00474FB4" w:rsidRPr="009C2CAD" w:rsidRDefault="00474FB4" w:rsidP="00AE0802">
            <w:pPr>
              <w:spacing w:line="24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5399" w:type="dxa"/>
            <w:gridSpan w:val="7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0E9EB59" w14:textId="77777777" w:rsidR="00474FB4" w:rsidRPr="009C2CAD" w:rsidRDefault="00474FB4" w:rsidP="00AE0802">
            <w:pPr>
              <w:tabs>
                <w:tab w:val="left" w:pos="426"/>
                <w:tab w:val="left" w:pos="937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C2CAD" w:rsidRPr="009C2CAD" w14:paraId="0E72EDB9" w14:textId="77777777" w:rsidTr="00AE0802">
        <w:trPr>
          <w:cantSplit/>
          <w:tblHeader/>
        </w:trPr>
        <w:tc>
          <w:tcPr>
            <w:tcW w:w="2948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0F480893" w14:textId="77777777" w:rsidR="00474FB4" w:rsidRPr="009C2CAD" w:rsidRDefault="00474FB4" w:rsidP="00AE0802">
            <w:pPr>
              <w:spacing w:line="240" w:lineRule="exac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97DB01A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5D9BC96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D248E46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C2CAD" w:rsidRPr="009C2CAD" w14:paraId="3E96D51D" w14:textId="77777777" w:rsidTr="00AE0802">
        <w:trPr>
          <w:cantSplit/>
          <w:tblHeader/>
        </w:trPr>
        <w:tc>
          <w:tcPr>
            <w:tcW w:w="2948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A1680F6" w14:textId="77777777" w:rsidR="00474FB4" w:rsidRPr="009C2CAD" w:rsidRDefault="00474FB4" w:rsidP="00AE0802">
            <w:pPr>
              <w:spacing w:line="240" w:lineRule="exac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C5E4464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30</w:t>
            </w:r>
          </w:p>
          <w:p w14:paraId="4772A72A" w14:textId="1C103824" w:rsidR="00474FB4" w:rsidRPr="009C2CAD" w:rsidRDefault="007F4106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กันยายน</w:t>
            </w:r>
            <w:r w:rsidR="00474FB4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474FB4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1483D366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0519B11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75B698B0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90C9D02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3F04657" w14:textId="71538DE5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30</w:t>
            </w:r>
          </w:p>
          <w:p w14:paraId="63C7781B" w14:textId="1386DA8E" w:rsidR="00474FB4" w:rsidRPr="009C2CAD" w:rsidRDefault="007F4106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กันยายน</w:t>
            </w:r>
            <w:r w:rsidR="00474FB4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474FB4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7657916D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872F8D6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0DC0F580" w14:textId="77777777" w:rsidR="00474FB4" w:rsidRPr="009C2CA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2566</w:t>
            </w:r>
          </w:p>
        </w:tc>
      </w:tr>
      <w:tr w:rsidR="009C2CAD" w:rsidRPr="009C2CAD" w14:paraId="4D78914C" w14:textId="77777777" w:rsidTr="00A05E88">
        <w:trPr>
          <w:cantSplit/>
        </w:trPr>
        <w:tc>
          <w:tcPr>
            <w:tcW w:w="2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546B35AC" w14:textId="77777777" w:rsidR="00901603" w:rsidRPr="009C2CAD" w:rsidRDefault="00901603" w:rsidP="00901603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u w:val="single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u w:val="single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FF6F7A7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0879849" w14:textId="77777777" w:rsidR="00901603" w:rsidRPr="009C2CAD" w:rsidRDefault="00901603" w:rsidP="00901603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5CEA0175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846D6A6" w14:textId="77777777" w:rsidR="00901603" w:rsidRPr="009C2CAD" w:rsidRDefault="00901603" w:rsidP="00901603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70A55C6B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12D764F8" w14:textId="77777777" w:rsidR="00901603" w:rsidRPr="009C2CAD" w:rsidRDefault="00901603" w:rsidP="00901603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6C492760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9C2CAD" w:rsidRPr="009C2CAD" w14:paraId="47658C43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56B0187" w14:textId="77777777" w:rsidR="00901603" w:rsidRPr="009C2CAD" w:rsidRDefault="00901603" w:rsidP="00901603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สินทรัพย์ทางการเงิน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FVOCI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1526679F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61EE7D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3107264D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A55193B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DB5F4A8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8778D33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D70B1E5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9C2CAD" w:rsidRPr="009C2CAD" w14:paraId="666E0AEF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DC2B9AA" w14:textId="77777777" w:rsidR="00901603" w:rsidRPr="009C2CAD" w:rsidRDefault="00901603" w:rsidP="00901603">
            <w:pPr>
              <w:tabs>
                <w:tab w:val="left" w:pos="1015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     - 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หุ้นสามัญ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Harrington Factory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25961A2" w14:textId="22DDA33D" w:rsidR="00901603" w:rsidRPr="009C2CAD" w:rsidRDefault="005877F2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2,838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A036A81" w14:textId="77777777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019AADD" w14:textId="3B9F162F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2,878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3BC8526" w14:textId="77777777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24CEABC" w14:textId="77777777" w:rsidR="00901603" w:rsidRPr="009C2CAD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BD5ED02" w14:textId="77777777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58F26734" w14:textId="77777777" w:rsidR="00901603" w:rsidRPr="009C2CAD" w:rsidRDefault="00901603" w:rsidP="00901603">
            <w:pPr>
              <w:spacing w:line="260" w:lineRule="exact"/>
              <w:ind w:right="260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9C2CAD" w:rsidRPr="009C2CAD" w14:paraId="3088EC8F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6A652E2" w14:textId="77777777" w:rsidR="00901603" w:rsidRPr="009C2CAD" w:rsidRDefault="00901603" w:rsidP="00A05E88">
            <w:pPr>
              <w:tabs>
                <w:tab w:val="left" w:pos="1015"/>
              </w:tabs>
              <w:spacing w:line="260" w:lineRule="exact"/>
              <w:ind w:left="283" w:right="-225" w:hanging="340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     - 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หุ้นสามัญ </w:t>
            </w:r>
            <w:r w:rsidRPr="009C2CAD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</w:rPr>
              <w:t>Dial House Hotel (Bourton) Limited</w:t>
            </w: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55C67CB2" w14:textId="1C59B75B" w:rsidR="00901603" w:rsidRPr="009C2CAD" w:rsidRDefault="005877F2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8,644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AAA9547" w14:textId="77777777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3D2D8BC0" w14:textId="6C08B12A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8,769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7571F1E" w14:textId="77777777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45177A0" w14:textId="77777777" w:rsidR="00901603" w:rsidRPr="009C2CAD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466F1AB" w14:textId="77777777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C51FDF8" w14:textId="77777777" w:rsidR="00901603" w:rsidRPr="009C2CAD" w:rsidRDefault="00901603" w:rsidP="00901603">
            <w:pPr>
              <w:spacing w:line="260" w:lineRule="exact"/>
              <w:ind w:right="260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9C2CAD" w:rsidRPr="009C2CAD" w14:paraId="12E1EF00" w14:textId="77777777" w:rsidTr="00A05E88">
        <w:trPr>
          <w:cantSplit/>
          <w:trHeight w:val="158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FE7FF25" w14:textId="77777777" w:rsidR="00901603" w:rsidRPr="009C2CAD" w:rsidRDefault="00901603" w:rsidP="00901603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รวม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สินทรัพย์ทางการเงิน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ไม่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5233F612" w14:textId="4CC4AC66" w:rsidR="00901603" w:rsidRPr="009C2CAD" w:rsidRDefault="005877F2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11,482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E740341" w14:textId="77777777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33ADB1FA" w14:textId="5E805F3F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11</w:t>
            </w:r>
            <w:r w:rsidR="00523185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,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647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99183BC" w14:textId="77777777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4E779AD0" w14:textId="77777777" w:rsidR="00901603" w:rsidRPr="009C2CAD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D7AFD65" w14:textId="77777777" w:rsidR="00901603" w:rsidRPr="009C2CA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5257F1BE" w14:textId="77777777" w:rsidR="00901603" w:rsidRPr="009C2CAD" w:rsidRDefault="00901603" w:rsidP="00901603">
            <w:pPr>
              <w:spacing w:line="260" w:lineRule="exact"/>
              <w:ind w:right="260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9C2CAD" w:rsidRPr="009C2CAD" w14:paraId="4D23102D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09A98D6" w14:textId="77777777" w:rsidR="00901603" w:rsidRPr="009C2CAD" w:rsidRDefault="00901603" w:rsidP="00901603">
            <w:pPr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u w:val="single"/>
                <w:cs/>
              </w:rPr>
              <w:t>หนี้สินทางการเงินหมุนเวียนอื่น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45E6084F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4D98BE1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48D7F920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07D17EB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7A0B5D4C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1071F07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293E111B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9C2CAD" w:rsidRPr="009C2CAD" w14:paraId="58DF52C7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530603E" w14:textId="77777777" w:rsidR="00901603" w:rsidRPr="009C2CAD" w:rsidRDefault="00901603" w:rsidP="00901603">
            <w:pPr>
              <w:spacing w:line="260" w:lineRule="exact"/>
              <w:ind w:left="170" w:hanging="170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หนี้สิน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ทางการเงิน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FVPL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3BE918D2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69F226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37B8F0C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62B80ED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FDB51A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9197858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12A8FE7" w14:textId="77777777" w:rsidR="00901603" w:rsidRPr="009C2CA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9C2CAD" w:rsidRPr="009C2CAD" w14:paraId="1FC6A2B2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778F8A" w14:textId="77777777" w:rsidR="00901603" w:rsidRPr="009C2CAD" w:rsidRDefault="00901603" w:rsidP="00901603">
            <w:pPr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     - 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27CA47A6" w14:textId="148A04AA" w:rsidR="00901603" w:rsidRPr="009C2CAD" w:rsidRDefault="00CC7AC9" w:rsidP="004250F9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,645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62B6CB8" w14:textId="77777777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AF69847" w14:textId="72DE58F9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4,523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13C8F93" w14:textId="77777777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C9B39" w14:textId="4607368A" w:rsidR="00901603" w:rsidRPr="009C2CAD" w:rsidRDefault="00BA4E44" w:rsidP="00BA4E44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ABBA29C" w14:textId="77777777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A3C44" w14:textId="7D679DB8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1,324</w:t>
            </w:r>
          </w:p>
        </w:tc>
      </w:tr>
      <w:tr w:rsidR="009C2CAD" w:rsidRPr="009C2CAD" w14:paraId="66ABE5A3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25C3DAA" w14:textId="77777777" w:rsidR="00901603" w:rsidRPr="009C2CAD" w:rsidRDefault="00901603" w:rsidP="00901603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หนี้สิน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ทางการเงิน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FVOCI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47B662AC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F43800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461537D5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70BCC6F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AAE80EF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73953D05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F52CDBF" w14:textId="77777777" w:rsidR="00901603" w:rsidRPr="009C2CAD" w:rsidRDefault="00901603" w:rsidP="00901603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9C2CAD" w:rsidRPr="009C2CAD" w14:paraId="35476F11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B958277" w14:textId="77777777" w:rsidR="00901603" w:rsidRPr="009C2CAD" w:rsidRDefault="00901603" w:rsidP="00901603">
            <w:pPr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 xml:space="preserve">     - 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1BB10C8" w14:textId="40CDD85A" w:rsidR="00901603" w:rsidRPr="009C2CAD" w:rsidRDefault="00CC7AC9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6,112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07FA4BE" w14:textId="77777777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BDFEFEE" w14:textId="4B0E98C3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14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,342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9044E4E" w14:textId="77777777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53D062A" w14:textId="1DC42719" w:rsidR="00901603" w:rsidRPr="009C2CAD" w:rsidRDefault="00BA4E44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1224E9B" w14:textId="77777777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C2E3F84" w14:textId="1440A85F" w:rsidR="00901603" w:rsidRPr="009C2CAD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-</w:t>
            </w:r>
          </w:p>
        </w:tc>
      </w:tr>
      <w:tr w:rsidR="009C2CAD" w:rsidRPr="009C2CAD" w14:paraId="4AFB7ABB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7CA26D" w14:textId="77777777" w:rsidR="00901603" w:rsidRPr="009C2CAD" w:rsidRDefault="00901603" w:rsidP="00901603">
            <w:pPr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รวมหนี้สิน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ทางการเงินหมุนเวียนอื่น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86FF71F" w14:textId="33DFCA1F" w:rsidR="00901603" w:rsidRPr="009C2CAD" w:rsidRDefault="00CC7AC9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7,757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A680EFB" w14:textId="77777777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2513838C" w14:textId="580D413F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18,865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A5135" w14:textId="77777777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8FA616B" w14:textId="6BD1D38A" w:rsidR="00901603" w:rsidRPr="009C2CAD" w:rsidRDefault="00BA4E44" w:rsidP="00BA4E44">
            <w:pPr>
              <w:spacing w:line="26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8780B2D" w14:textId="77777777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051BE3A" w14:textId="7004C246" w:rsidR="00901603" w:rsidRPr="009C2CA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1,324</w:t>
            </w:r>
          </w:p>
        </w:tc>
      </w:tr>
    </w:tbl>
    <w:p w14:paraId="08776B66" w14:textId="77777777" w:rsidR="002B3D21" w:rsidRPr="009C2CAD" w:rsidRDefault="002B3D21" w:rsidP="002A0082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720" w:firstLine="131"/>
        <w:jc w:val="left"/>
        <w:rPr>
          <w:rFonts w:ascii="Angsana New" w:hAnsi="Angsana New" w:cs="Angsana New"/>
          <w:color w:val="000000" w:themeColor="text1"/>
        </w:rPr>
      </w:pPr>
    </w:p>
    <w:p w14:paraId="070C864F" w14:textId="7B09B85F" w:rsidR="000A2181" w:rsidRPr="009C2CAD" w:rsidRDefault="00E125E4" w:rsidP="006967BF">
      <w:pPr>
        <w:spacing w:line="360" w:lineRule="exact"/>
        <w:ind w:left="284" w:hanging="284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9</w:t>
      </w:r>
      <w:r w:rsidR="00C616B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44F77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44F77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</w:t>
      </w:r>
      <w:r w:rsidR="000A2181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งินลงทุนในบริษัทย่อย</w:t>
      </w:r>
    </w:p>
    <w:p w14:paraId="06893B7A" w14:textId="77777777" w:rsidR="000005BE" w:rsidRPr="009C2CAD" w:rsidRDefault="00AE4ED3" w:rsidP="006967BF">
      <w:pPr>
        <w:tabs>
          <w:tab w:val="left" w:pos="284"/>
          <w:tab w:val="left" w:pos="851"/>
          <w:tab w:val="left" w:pos="1418"/>
        </w:tabs>
        <w:spacing w:line="360" w:lineRule="exact"/>
        <w:ind w:left="283" w:hanging="425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E125E4" w:rsidRPr="009C2CAD">
        <w:rPr>
          <w:rFonts w:ascii="Angsana New" w:hAnsi="Angsana New"/>
          <w:color w:val="000000" w:themeColor="text1"/>
          <w:sz w:val="32"/>
          <w:szCs w:val="32"/>
        </w:rPr>
        <w:t>9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>.1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0005BE"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เงินลงทุนในบริษัทย่อย ประกอบด้วย</w:t>
      </w:r>
    </w:p>
    <w:tbl>
      <w:tblPr>
        <w:tblW w:w="919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1"/>
        <w:gridCol w:w="1928"/>
        <w:gridCol w:w="76"/>
        <w:gridCol w:w="567"/>
        <w:gridCol w:w="84"/>
        <w:gridCol w:w="567"/>
        <w:gridCol w:w="80"/>
        <w:gridCol w:w="570"/>
        <w:gridCol w:w="76"/>
        <w:gridCol w:w="567"/>
        <w:gridCol w:w="79"/>
        <w:gridCol w:w="567"/>
        <w:gridCol w:w="77"/>
        <w:gridCol w:w="567"/>
        <w:gridCol w:w="76"/>
        <w:gridCol w:w="559"/>
        <w:gridCol w:w="76"/>
        <w:gridCol w:w="633"/>
      </w:tblGrid>
      <w:tr w:rsidR="009C2CAD" w:rsidRPr="009C2CAD" w14:paraId="3CCF828C" w14:textId="77777777" w:rsidTr="0097115D">
        <w:trPr>
          <w:trHeight w:val="20"/>
        </w:trPr>
        <w:tc>
          <w:tcPr>
            <w:tcW w:w="2041" w:type="dxa"/>
          </w:tcPr>
          <w:p w14:paraId="59BB6254" w14:textId="77777777" w:rsidR="00E125E4" w:rsidRPr="009C2CAD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928" w:type="dxa"/>
          </w:tcPr>
          <w:p w14:paraId="04B81466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24F34567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145" w:type="dxa"/>
            <w:gridSpan w:val="15"/>
            <w:tcBorders>
              <w:bottom w:val="single" w:sz="6" w:space="0" w:color="auto"/>
            </w:tcBorders>
          </w:tcPr>
          <w:p w14:paraId="23BA4AAD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9C2CAD" w:rsidRPr="009C2CAD" w14:paraId="22409EC7" w14:textId="77777777" w:rsidTr="0097115D">
        <w:trPr>
          <w:trHeight w:val="20"/>
        </w:trPr>
        <w:tc>
          <w:tcPr>
            <w:tcW w:w="2041" w:type="dxa"/>
          </w:tcPr>
          <w:p w14:paraId="7FD01B6F" w14:textId="77777777" w:rsidR="00E125E4" w:rsidRPr="009C2CAD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928" w:type="dxa"/>
          </w:tcPr>
          <w:p w14:paraId="6DB964B6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7C598FD4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12EF9FA5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0DCC3883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EA0BC93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276F3C14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3847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1609BA9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พันบาท</w:t>
            </w:r>
          </w:p>
        </w:tc>
      </w:tr>
      <w:tr w:rsidR="009C2CAD" w:rsidRPr="009C2CAD" w14:paraId="22C6ADCE" w14:textId="77777777" w:rsidTr="0097115D">
        <w:trPr>
          <w:trHeight w:val="20"/>
        </w:trPr>
        <w:tc>
          <w:tcPr>
            <w:tcW w:w="2041" w:type="dxa"/>
          </w:tcPr>
          <w:p w14:paraId="2417FFDA" w14:textId="77777777" w:rsidR="00E125E4" w:rsidRPr="009C2CAD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928" w:type="dxa"/>
          </w:tcPr>
          <w:p w14:paraId="47BF1394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85EF640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8" w:type="dxa"/>
            <w:gridSpan w:val="3"/>
          </w:tcPr>
          <w:p w14:paraId="3E19B4CA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ถือหุ้นร้อยละ </w:t>
            </w:r>
          </w:p>
        </w:tc>
        <w:tc>
          <w:tcPr>
            <w:tcW w:w="80" w:type="dxa"/>
          </w:tcPr>
          <w:p w14:paraId="7B39846B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auto"/>
            </w:tcBorders>
          </w:tcPr>
          <w:p w14:paraId="6899F14F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79" w:type="dxa"/>
          </w:tcPr>
          <w:p w14:paraId="74CB4806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1" w:type="dxa"/>
            <w:gridSpan w:val="3"/>
            <w:tcBorders>
              <w:top w:val="single" w:sz="6" w:space="0" w:color="auto"/>
            </w:tcBorders>
          </w:tcPr>
          <w:p w14:paraId="359716B3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จำนวนเงิน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-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76" w:type="dxa"/>
          </w:tcPr>
          <w:p w14:paraId="004EA913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68" w:type="dxa"/>
            <w:gridSpan w:val="3"/>
            <w:tcBorders>
              <w:bottom w:val="single" w:sz="6" w:space="0" w:color="auto"/>
            </w:tcBorders>
          </w:tcPr>
          <w:p w14:paraId="64B8DB6C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เงินปันผลรับ</w:t>
            </w:r>
          </w:p>
        </w:tc>
      </w:tr>
      <w:tr w:rsidR="009C2CAD" w:rsidRPr="009C2CAD" w14:paraId="2E534CD5" w14:textId="77777777" w:rsidTr="0097115D">
        <w:trPr>
          <w:trHeight w:val="20"/>
        </w:trPr>
        <w:tc>
          <w:tcPr>
            <w:tcW w:w="2041" w:type="dxa"/>
          </w:tcPr>
          <w:p w14:paraId="3B068B75" w14:textId="77777777" w:rsidR="00E125E4" w:rsidRPr="009C2CAD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928" w:type="dxa"/>
          </w:tcPr>
          <w:p w14:paraId="0520D642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7C851C8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AF63B26" w14:textId="5BB8C05F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</w:t>
            </w:r>
            <w:r w:rsidR="00CD4FED"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0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13480450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CDA2CEE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80" w:type="dxa"/>
          </w:tcPr>
          <w:p w14:paraId="68FA8551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6DD972FA" w14:textId="3FAD30AA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</w:t>
            </w:r>
            <w:r w:rsidR="00CD4FED"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A1CD901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FBDE2B0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79" w:type="dxa"/>
          </w:tcPr>
          <w:p w14:paraId="42AE6649" w14:textId="77777777" w:rsidR="00E125E4" w:rsidRPr="009C2CAD" w:rsidRDefault="00E125E4" w:rsidP="002A2281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796CB06" w14:textId="53371CFA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</w:t>
            </w:r>
            <w:r w:rsidR="00CD4FED"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0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2EF76A1D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4AEB891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76" w:type="dxa"/>
          </w:tcPr>
          <w:p w14:paraId="1DEB914F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68" w:type="dxa"/>
            <w:gridSpan w:val="3"/>
          </w:tcPr>
          <w:p w14:paraId="71323620" w14:textId="7829B7E5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สำหรับงวด</w:t>
            </w:r>
            <w:r w:rsidR="00DD6AAB"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เดือน</w:t>
            </w:r>
          </w:p>
        </w:tc>
      </w:tr>
      <w:tr w:rsidR="009C2CAD" w:rsidRPr="009C2CAD" w14:paraId="54124ADB" w14:textId="77777777" w:rsidTr="0097115D">
        <w:trPr>
          <w:trHeight w:val="20"/>
        </w:trPr>
        <w:tc>
          <w:tcPr>
            <w:tcW w:w="2041" w:type="dxa"/>
          </w:tcPr>
          <w:p w14:paraId="4CB74DBC" w14:textId="77777777" w:rsidR="00E125E4" w:rsidRPr="009C2CAD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928" w:type="dxa"/>
            <w:vAlign w:val="bottom"/>
          </w:tcPr>
          <w:p w14:paraId="2F2E14A4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15DAAE46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5C6CFB" w14:textId="47CA9F9E" w:rsidR="00E125E4" w:rsidRPr="009C2CAD" w:rsidRDefault="007F4106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กันยายน</w:t>
            </w:r>
            <w:r w:rsidR="00E125E4"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4" w:type="dxa"/>
          </w:tcPr>
          <w:p w14:paraId="51CD797A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52BA222D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ธันวาคม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0" w:type="dxa"/>
          </w:tcPr>
          <w:p w14:paraId="49BDEA05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70" w:type="dxa"/>
          </w:tcPr>
          <w:p w14:paraId="15C79B35" w14:textId="3DE3D262" w:rsidR="00E125E4" w:rsidRPr="009C2CAD" w:rsidRDefault="00DD6AAB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กันยายน</w:t>
            </w:r>
            <w:r w:rsidR="00E125E4"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</w:tcPr>
          <w:p w14:paraId="259A0E7B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222A5070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ธันวาคม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9" w:type="dxa"/>
          </w:tcPr>
          <w:p w14:paraId="4C5CA4AA" w14:textId="77777777" w:rsidR="00E125E4" w:rsidRPr="009C2CAD" w:rsidRDefault="00E125E4" w:rsidP="002A2281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</w:tcPr>
          <w:p w14:paraId="1925EEA5" w14:textId="6461CF6C" w:rsidR="00E125E4" w:rsidRPr="009C2CAD" w:rsidRDefault="00DD6AAB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กันยายน</w:t>
            </w:r>
            <w:r w:rsidR="00E125E4"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7" w:type="dxa"/>
          </w:tcPr>
          <w:p w14:paraId="5F40DE18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56953AB9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ธันวาคม</w:t>
            </w:r>
            <w:r w:rsidRPr="009C2CAD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</w:tcPr>
          <w:p w14:paraId="35FABCA6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68" w:type="dxa"/>
            <w:gridSpan w:val="3"/>
            <w:tcBorders>
              <w:bottom w:val="single" w:sz="6" w:space="0" w:color="auto"/>
            </w:tcBorders>
          </w:tcPr>
          <w:p w14:paraId="6F24064A" w14:textId="78BF649F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สิ้นสุดวันที่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3</w:t>
            </w:r>
            <w:r w:rsidR="00CD4FED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 </w:t>
            </w:r>
            <w:r w:rsidR="00DD6AAB"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กันยายน</w:t>
            </w:r>
          </w:p>
        </w:tc>
      </w:tr>
      <w:tr w:rsidR="009C2CAD" w:rsidRPr="009C2CAD" w14:paraId="06A92DD8" w14:textId="77777777" w:rsidTr="0097115D">
        <w:trPr>
          <w:trHeight w:val="20"/>
        </w:trPr>
        <w:tc>
          <w:tcPr>
            <w:tcW w:w="2041" w:type="dxa"/>
          </w:tcPr>
          <w:p w14:paraId="5CCE84B4" w14:textId="77777777" w:rsidR="00E125E4" w:rsidRPr="009C2CAD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6" w:space="0" w:color="auto"/>
            </w:tcBorders>
            <w:vAlign w:val="bottom"/>
          </w:tcPr>
          <w:p w14:paraId="79C5E2BA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ประเภทของธุรกิจ</w:t>
            </w:r>
          </w:p>
        </w:tc>
        <w:tc>
          <w:tcPr>
            <w:tcW w:w="76" w:type="dxa"/>
          </w:tcPr>
          <w:p w14:paraId="3797E4A5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92B5725" w14:textId="4B27137B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4" w:type="dxa"/>
          </w:tcPr>
          <w:p w14:paraId="6EBB1209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9AFDD2E" w14:textId="675CF2DD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0" w:type="dxa"/>
          </w:tcPr>
          <w:p w14:paraId="0AC4F592" w14:textId="77777777" w:rsidR="00E125E4" w:rsidRPr="009C2CAD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570" w:type="dxa"/>
            <w:tcBorders>
              <w:bottom w:val="single" w:sz="6" w:space="0" w:color="auto"/>
            </w:tcBorders>
          </w:tcPr>
          <w:p w14:paraId="410D9CEF" w14:textId="261E2A6C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6" w:type="dxa"/>
          </w:tcPr>
          <w:p w14:paraId="424A4DD2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79858B1" w14:textId="4AFF3C75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9" w:type="dxa"/>
          </w:tcPr>
          <w:p w14:paraId="6A8F4B40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646C4FF" w14:textId="0B7ECD5F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7" w:type="dxa"/>
          </w:tcPr>
          <w:p w14:paraId="34002FF2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63C316E" w14:textId="3D9B7D8A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6" w:type="dxa"/>
          </w:tcPr>
          <w:p w14:paraId="4E410C9F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308E0A6D" w14:textId="5A58B9B4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6" w:type="dxa"/>
          </w:tcPr>
          <w:p w14:paraId="5432C932" w14:textId="77777777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3B5D5596" w14:textId="584E9A6A" w:rsidR="00E125E4" w:rsidRPr="009C2CAD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6</w:t>
            </w:r>
          </w:p>
        </w:tc>
      </w:tr>
      <w:tr w:rsidR="009C2CAD" w:rsidRPr="009C2CAD" w14:paraId="616E5DA2" w14:textId="77777777" w:rsidTr="0097115D">
        <w:trPr>
          <w:trHeight w:val="20"/>
        </w:trPr>
        <w:tc>
          <w:tcPr>
            <w:tcW w:w="2041" w:type="dxa"/>
          </w:tcPr>
          <w:p w14:paraId="23505C7C" w14:textId="77777777" w:rsidR="00E125E4" w:rsidRPr="009C2CAD" w:rsidRDefault="00E125E4" w:rsidP="00F52C1C">
            <w:pPr>
              <w:pStyle w:val="Heading5"/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cs="Angsana New"/>
                <w:color w:val="000000" w:themeColor="text1"/>
                <w:sz w:val="18"/>
                <w:szCs w:val="18"/>
                <w:u w:val="single"/>
                <w:cs/>
              </w:rPr>
              <w:t>บริษัทย่อยในประเทศ</w:t>
            </w:r>
          </w:p>
        </w:tc>
        <w:tc>
          <w:tcPr>
            <w:tcW w:w="1928" w:type="dxa"/>
            <w:tcBorders>
              <w:top w:val="single" w:sz="6" w:space="0" w:color="auto"/>
            </w:tcBorders>
          </w:tcPr>
          <w:p w14:paraId="5CF8D08B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06559F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B39EB3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58009E0D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2ABC3E1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12A73C12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34B84319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1BF2F7A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3131516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1E1CC3E9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0949018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7" w:type="dxa"/>
          </w:tcPr>
          <w:p w14:paraId="6E68C960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5024DD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4718648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</w:tcBorders>
          </w:tcPr>
          <w:p w14:paraId="123922B8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34F5A6E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</w:tcBorders>
          </w:tcPr>
          <w:p w14:paraId="4F11301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9C2CAD" w:rsidRPr="009C2CAD" w14:paraId="34B907DD" w14:textId="77777777" w:rsidTr="0097115D">
        <w:trPr>
          <w:trHeight w:val="20"/>
        </w:trPr>
        <w:tc>
          <w:tcPr>
            <w:tcW w:w="2041" w:type="dxa"/>
          </w:tcPr>
          <w:p w14:paraId="0A6008AE" w14:textId="77777777" w:rsidR="00BB72AE" w:rsidRPr="009C2CAD" w:rsidRDefault="00BB72AE" w:rsidP="00BB72AE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right="-172"/>
              <w:rPr>
                <w:rFonts w:ascii="Angsana New" w:hAnsi="Angsana New"/>
                <w:color w:val="000000" w:themeColor="text1"/>
                <w:spacing w:val="-6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pacing w:val="-6"/>
                <w:sz w:val="18"/>
                <w:szCs w:val="18"/>
                <w:cs/>
              </w:rPr>
              <w:t>บริษัท รอยัลไทย</w:t>
            </w:r>
            <w:r w:rsidRPr="009C2CAD">
              <w:rPr>
                <w:rFonts w:ascii="Angsana New" w:hAnsi="Angsana New" w:hint="cs"/>
                <w:color w:val="000000" w:themeColor="text1"/>
                <w:spacing w:val="-6"/>
                <w:sz w:val="18"/>
                <w:szCs w:val="18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pacing w:val="-6"/>
                <w:sz w:val="18"/>
                <w:szCs w:val="18"/>
                <w:cs/>
              </w:rPr>
              <w:t>อินเตอร์เนชั่นแนล จำกัด</w:t>
            </w:r>
          </w:p>
        </w:tc>
        <w:tc>
          <w:tcPr>
            <w:tcW w:w="1928" w:type="dxa"/>
          </w:tcPr>
          <w:p w14:paraId="21399FD9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จำหน่ายพรม</w:t>
            </w:r>
          </w:p>
        </w:tc>
        <w:tc>
          <w:tcPr>
            <w:tcW w:w="76" w:type="dxa"/>
          </w:tcPr>
          <w:p w14:paraId="3AB607BA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5349F3" w14:textId="2CCA0C78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99.99</w:t>
            </w:r>
          </w:p>
        </w:tc>
        <w:tc>
          <w:tcPr>
            <w:tcW w:w="84" w:type="dxa"/>
          </w:tcPr>
          <w:p w14:paraId="3A48F83F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C68643A" w14:textId="2F59D4CF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99.99</w:t>
            </w:r>
          </w:p>
        </w:tc>
        <w:tc>
          <w:tcPr>
            <w:tcW w:w="80" w:type="dxa"/>
          </w:tcPr>
          <w:p w14:paraId="6BD9C8A7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1CF3A8BB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4A9CBD5D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A1971CC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3D2F9738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C91FC6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7" w:type="dxa"/>
          </w:tcPr>
          <w:p w14:paraId="6FD4E65D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5966C27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06C00371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0F50AF6A" w14:textId="77777777" w:rsidR="00BB72AE" w:rsidRPr="009C2CAD" w:rsidRDefault="00BB72AE" w:rsidP="00BB72AE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2566332D" w14:textId="77777777" w:rsidR="00BB72AE" w:rsidRPr="009C2CAD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5CC60BA1" w14:textId="77777777" w:rsidR="00BB72AE" w:rsidRPr="009C2CAD" w:rsidRDefault="00BB72AE" w:rsidP="00BB72AE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9C2CAD" w:rsidRPr="009C2CAD" w14:paraId="1FE76632" w14:textId="77777777" w:rsidTr="0097115D">
        <w:trPr>
          <w:trHeight w:val="20"/>
        </w:trPr>
        <w:tc>
          <w:tcPr>
            <w:tcW w:w="2041" w:type="dxa"/>
          </w:tcPr>
          <w:p w14:paraId="396F8419" w14:textId="77777777" w:rsidR="00E125E4" w:rsidRPr="009C2CAD" w:rsidRDefault="00E125E4" w:rsidP="00F52C1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u w:val="single"/>
                <w:cs/>
              </w:rPr>
              <w:t>หัก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1928" w:type="dxa"/>
          </w:tcPr>
          <w:p w14:paraId="062B929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0A4819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0BDDD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2C4B2B9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AD53F69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41EE986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79589707" w14:textId="77777777" w:rsidR="00E125E4" w:rsidRPr="009C2CAD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6A6E6E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BF5BD7B" w14:textId="77777777" w:rsidR="00E125E4" w:rsidRPr="009C2CAD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7D72F80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EA2881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(1,000)</w:t>
            </w:r>
          </w:p>
        </w:tc>
        <w:tc>
          <w:tcPr>
            <w:tcW w:w="77" w:type="dxa"/>
          </w:tcPr>
          <w:p w14:paraId="7C4C19A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E80C4BB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(1,000)</w:t>
            </w:r>
          </w:p>
        </w:tc>
        <w:tc>
          <w:tcPr>
            <w:tcW w:w="76" w:type="dxa"/>
          </w:tcPr>
          <w:p w14:paraId="7D080216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37450320" w14:textId="77777777" w:rsidR="00E125E4" w:rsidRPr="009C2CAD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6D95A349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20A61E5C" w14:textId="77777777" w:rsidR="00E125E4" w:rsidRPr="009C2CAD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9C2CAD" w:rsidRPr="009C2CAD" w14:paraId="2394AEBD" w14:textId="77777777" w:rsidTr="0097115D">
        <w:trPr>
          <w:trHeight w:val="20"/>
        </w:trPr>
        <w:tc>
          <w:tcPr>
            <w:tcW w:w="2041" w:type="dxa"/>
          </w:tcPr>
          <w:p w14:paraId="0B485D8A" w14:textId="77777777" w:rsidR="00E125E4" w:rsidRPr="009C2CAD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1928" w:type="dxa"/>
          </w:tcPr>
          <w:p w14:paraId="723934A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17A5A30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86B9AB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631AEBD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D5978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0F21FCE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25EF862E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70FB53E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CE797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3015CAA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F0B4F97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7" w:type="dxa"/>
          </w:tcPr>
          <w:p w14:paraId="7FF92A2B" w14:textId="77777777" w:rsidR="00E125E4" w:rsidRPr="009C2CAD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14D3BD6B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1A1666D9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6874566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2241A9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4E1C026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9C2CAD" w:rsidRPr="009C2CAD" w14:paraId="16470E02" w14:textId="77777777" w:rsidTr="0097115D">
        <w:trPr>
          <w:trHeight w:val="20"/>
        </w:trPr>
        <w:tc>
          <w:tcPr>
            <w:tcW w:w="2041" w:type="dxa"/>
          </w:tcPr>
          <w:p w14:paraId="1A005E88" w14:textId="77777777" w:rsidR="00DD3C16" w:rsidRPr="009C2CAD" w:rsidRDefault="00DD3C16" w:rsidP="00DD3C16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บริษัท ที.ซี.เอช.</w:t>
            </w:r>
            <w:r w:rsidRPr="009C2CAD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 xml:space="preserve"> ซูมิโนเอะ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1928" w:type="dxa"/>
          </w:tcPr>
          <w:p w14:paraId="1B374107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ผลิตและจำหน่ายพรม</w:t>
            </w:r>
          </w:p>
        </w:tc>
        <w:tc>
          <w:tcPr>
            <w:tcW w:w="76" w:type="dxa"/>
          </w:tcPr>
          <w:p w14:paraId="31C6772B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D68D5B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49.90</w:t>
            </w:r>
          </w:p>
        </w:tc>
        <w:tc>
          <w:tcPr>
            <w:tcW w:w="84" w:type="dxa"/>
          </w:tcPr>
          <w:p w14:paraId="32F9A2A4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DE14B77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49.90</w:t>
            </w:r>
          </w:p>
        </w:tc>
        <w:tc>
          <w:tcPr>
            <w:tcW w:w="80" w:type="dxa"/>
          </w:tcPr>
          <w:p w14:paraId="3718DE8F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501EF4FB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250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76" w:type="dxa"/>
          </w:tcPr>
          <w:p w14:paraId="4EA923A4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9C917FB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250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79" w:type="dxa"/>
          </w:tcPr>
          <w:p w14:paraId="42A9C403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5D17A0A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162,175</w:t>
            </w:r>
          </w:p>
        </w:tc>
        <w:tc>
          <w:tcPr>
            <w:tcW w:w="77" w:type="dxa"/>
          </w:tcPr>
          <w:p w14:paraId="50438808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9C66FCD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162,175</w:t>
            </w:r>
          </w:p>
        </w:tc>
        <w:tc>
          <w:tcPr>
            <w:tcW w:w="76" w:type="dxa"/>
          </w:tcPr>
          <w:p w14:paraId="5CBBDD98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2E30ED0E" w14:textId="18A47DA5" w:rsidR="00DD3C16" w:rsidRPr="009C2CAD" w:rsidRDefault="0082764C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38,573</w:t>
            </w:r>
          </w:p>
        </w:tc>
        <w:tc>
          <w:tcPr>
            <w:tcW w:w="76" w:type="dxa"/>
          </w:tcPr>
          <w:p w14:paraId="26030DF3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5E3AF147" w14:textId="58642627" w:rsidR="00DD3C16" w:rsidRPr="009C2CAD" w:rsidRDefault="002D3057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48,498</w:t>
            </w:r>
          </w:p>
        </w:tc>
      </w:tr>
      <w:tr w:rsidR="009C2CAD" w:rsidRPr="009C2CAD" w14:paraId="54D74069" w14:textId="77777777" w:rsidTr="0097115D">
        <w:trPr>
          <w:trHeight w:val="20"/>
        </w:trPr>
        <w:tc>
          <w:tcPr>
            <w:tcW w:w="2041" w:type="dxa"/>
          </w:tcPr>
          <w:p w14:paraId="3EF114B4" w14:textId="6F4375FD" w:rsidR="00E125E4" w:rsidRPr="009C2CAD" w:rsidRDefault="003F1FCF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บริษัท รอยัลไทย เซอร์เฟซ จำกัด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br/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(เดิมชื่อ </w:t>
            </w:r>
            <w:r w:rsidR="00E125E4"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บริษัท เวชาไชย จำกัด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)</w:t>
            </w:r>
          </w:p>
        </w:tc>
        <w:tc>
          <w:tcPr>
            <w:tcW w:w="1928" w:type="dxa"/>
          </w:tcPr>
          <w:p w14:paraId="1234DA72" w14:textId="77777777" w:rsidR="0097115D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ลงทุนใน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บริษัทย่อย </w:t>
            </w:r>
          </w:p>
          <w:p w14:paraId="41B41D26" w14:textId="51750B0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(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ผลิตและจำหน่ายพรม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35CF19E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21068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3F0587C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36790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0ECD703D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7A57893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0B37A72D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11512A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5078ADE9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0B4B490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1,748,278</w:t>
            </w:r>
          </w:p>
        </w:tc>
        <w:tc>
          <w:tcPr>
            <w:tcW w:w="77" w:type="dxa"/>
          </w:tcPr>
          <w:p w14:paraId="6F7FC7E2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424258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1,748,278</w:t>
            </w:r>
          </w:p>
        </w:tc>
        <w:tc>
          <w:tcPr>
            <w:tcW w:w="76" w:type="dxa"/>
          </w:tcPr>
          <w:p w14:paraId="49C1AD8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262BC275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77CFB9D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771AA921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9C2CAD" w:rsidRPr="009C2CAD" w14:paraId="21DC195E" w14:textId="77777777" w:rsidTr="0097115D">
        <w:trPr>
          <w:trHeight w:val="20"/>
        </w:trPr>
        <w:tc>
          <w:tcPr>
            <w:tcW w:w="2041" w:type="dxa"/>
          </w:tcPr>
          <w:p w14:paraId="60CEEBDC" w14:textId="77777777" w:rsidR="00E125E4" w:rsidRPr="009C2CAD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u w:val="single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u w:val="single"/>
                <w:cs/>
              </w:rPr>
              <w:t>บริษ</w:t>
            </w:r>
            <w:r w:rsidR="00B379DE"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u w:val="single"/>
                <w:cs/>
              </w:rPr>
              <w:t>ั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u w:val="single"/>
                <w:cs/>
              </w:rPr>
              <w:t>ทย่อยในต่างประเทศ</w:t>
            </w:r>
          </w:p>
        </w:tc>
        <w:tc>
          <w:tcPr>
            <w:tcW w:w="1928" w:type="dxa"/>
          </w:tcPr>
          <w:p w14:paraId="7D3B507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678A63CE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323C4CE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4E41ED0D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2FD9D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10C62B2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1D7293F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4FA457C8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C86BB2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19D875E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0305B5D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7" w:type="dxa"/>
          </w:tcPr>
          <w:p w14:paraId="7A2DD1F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ADC6F4E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5A6F24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70AA748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646135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59620EB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9C2CAD" w:rsidRPr="009C2CAD" w14:paraId="07E77403" w14:textId="77777777" w:rsidTr="0097115D">
        <w:trPr>
          <w:trHeight w:val="20"/>
        </w:trPr>
        <w:tc>
          <w:tcPr>
            <w:tcW w:w="2041" w:type="dxa"/>
          </w:tcPr>
          <w:p w14:paraId="13C5E12D" w14:textId="77777777" w:rsidR="00E125E4" w:rsidRPr="009C2CAD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TCMC Furniture Limited</w:t>
            </w:r>
          </w:p>
        </w:tc>
        <w:tc>
          <w:tcPr>
            <w:tcW w:w="1928" w:type="dxa"/>
          </w:tcPr>
          <w:p w14:paraId="58AB9CC8" w14:textId="77777777" w:rsidR="0097115D" w:rsidRPr="009C2CAD" w:rsidRDefault="00E125E4" w:rsidP="003C5D58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ลงทุน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ธุรกิจเฟอร์นิเจอร์ในบริษัทย่อย กลุ่ม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 Living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45</w:t>
            </w:r>
          </w:p>
          <w:p w14:paraId="11122065" w14:textId="77777777" w:rsidR="0097115D" w:rsidRPr="009C2CAD" w:rsidRDefault="00E125E4" w:rsidP="003C5D58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(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ก่อนไตรมาส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ปี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2563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ลงทุน</w:t>
            </w:r>
          </w:p>
          <w:p w14:paraId="504688C8" w14:textId="0B532DD6" w:rsidR="00E125E4" w:rsidRPr="009C2CAD" w:rsidRDefault="00E125E4" w:rsidP="003C5D58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ในกลุ่ม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กิจการ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Alstons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3CFA3B9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6CE09DE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76.00</w:t>
            </w:r>
          </w:p>
        </w:tc>
        <w:tc>
          <w:tcPr>
            <w:tcW w:w="84" w:type="dxa"/>
          </w:tcPr>
          <w:p w14:paraId="095D71F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0E94B1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76.00</w:t>
            </w:r>
          </w:p>
        </w:tc>
        <w:tc>
          <w:tcPr>
            <w:tcW w:w="80" w:type="dxa"/>
          </w:tcPr>
          <w:p w14:paraId="70F3C7E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53494C2D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48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,366</w:t>
            </w:r>
          </w:p>
          <w:p w14:paraId="3DFC310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(1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0EF22C8B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BA39726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48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,366</w:t>
            </w:r>
          </w:p>
          <w:p w14:paraId="4DEA980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(1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3BD6E48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3E0A4B1D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66,127*</w:t>
            </w:r>
          </w:p>
        </w:tc>
        <w:tc>
          <w:tcPr>
            <w:tcW w:w="77" w:type="dxa"/>
          </w:tcPr>
          <w:p w14:paraId="2BF06E3B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1C186FB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66,127*</w:t>
            </w:r>
          </w:p>
        </w:tc>
        <w:tc>
          <w:tcPr>
            <w:tcW w:w="76" w:type="dxa"/>
          </w:tcPr>
          <w:p w14:paraId="386411D7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720D49F5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02DB2894" w14:textId="77777777" w:rsidR="00E125E4" w:rsidRPr="009C2CAD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2CB070E3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9C2CAD" w:rsidRPr="009C2CAD" w14:paraId="0451C4BE" w14:textId="77777777" w:rsidTr="0097115D">
        <w:trPr>
          <w:trHeight w:val="20"/>
        </w:trPr>
        <w:tc>
          <w:tcPr>
            <w:tcW w:w="2041" w:type="dxa"/>
          </w:tcPr>
          <w:p w14:paraId="555A3C67" w14:textId="77777777" w:rsidR="00E125E4" w:rsidRPr="009C2CAD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Manor (2016) Holdings Limited </w:t>
            </w:r>
          </w:p>
        </w:tc>
        <w:tc>
          <w:tcPr>
            <w:tcW w:w="1928" w:type="dxa"/>
          </w:tcPr>
          <w:p w14:paraId="3F1F9DAC" w14:textId="77777777" w:rsidR="0097115D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right="-33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>ลงทุน</w:t>
            </w:r>
            <w:r w:rsidRPr="009C2CAD">
              <w:rPr>
                <w:rFonts w:ascii="Angsana New" w:hAnsi="Angsana New" w:hint="cs"/>
                <w:color w:val="000000" w:themeColor="text1"/>
                <w:spacing w:val="-4"/>
                <w:sz w:val="18"/>
                <w:szCs w:val="18"/>
                <w:cs/>
              </w:rPr>
              <w:t>ธุรกิจเฟอร์นิเจอร์ในบริษัทย่อย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 กลุ่ม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 Living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41.25 </w:t>
            </w:r>
          </w:p>
          <w:p w14:paraId="01CC26CB" w14:textId="7F717843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right="-33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(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ก่อนไตรมาส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ปี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2563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ลงทุนในกลุ่ม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กิจการ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 Living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75)</w:t>
            </w:r>
          </w:p>
        </w:tc>
        <w:tc>
          <w:tcPr>
            <w:tcW w:w="76" w:type="dxa"/>
          </w:tcPr>
          <w:p w14:paraId="0FF8F864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D5DC21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70EC9C56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0368C39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07AE3FA7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42CC8E1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310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,528</w:t>
            </w:r>
          </w:p>
          <w:p w14:paraId="3C73A01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(6.25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3AD21BE7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9853C92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310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,528</w:t>
            </w:r>
          </w:p>
          <w:p w14:paraId="777163B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(6.25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540C1410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6A91E3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314,9</w:t>
            </w:r>
            <w:r w:rsidR="00B379DE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9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2*</w:t>
            </w:r>
          </w:p>
        </w:tc>
        <w:tc>
          <w:tcPr>
            <w:tcW w:w="77" w:type="dxa"/>
          </w:tcPr>
          <w:p w14:paraId="096B96C6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F83CD38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314,9</w:t>
            </w:r>
            <w:r w:rsidR="00B379DE"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9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2*</w:t>
            </w:r>
          </w:p>
        </w:tc>
        <w:tc>
          <w:tcPr>
            <w:tcW w:w="76" w:type="dxa"/>
          </w:tcPr>
          <w:p w14:paraId="7E64CC62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7C01D34B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D13E2A6" w14:textId="77777777" w:rsidR="00E125E4" w:rsidRPr="009C2CAD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2EEAE4A1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9C2CAD" w:rsidRPr="009C2CAD" w14:paraId="32278669" w14:textId="77777777" w:rsidTr="0097115D">
        <w:trPr>
          <w:trHeight w:val="20"/>
        </w:trPr>
        <w:tc>
          <w:tcPr>
            <w:tcW w:w="2041" w:type="dxa"/>
          </w:tcPr>
          <w:p w14:paraId="4FF54EBE" w14:textId="77777777" w:rsidR="00E125E4" w:rsidRPr="009C2CAD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TCMC HK (2017) Limited </w:t>
            </w:r>
          </w:p>
        </w:tc>
        <w:tc>
          <w:tcPr>
            <w:tcW w:w="1928" w:type="dxa"/>
          </w:tcPr>
          <w:p w14:paraId="10DA9ED3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>ลงทุนใน</w:t>
            </w:r>
            <w:r w:rsidRPr="009C2CAD">
              <w:rPr>
                <w:rFonts w:ascii="Angsana New" w:hAnsi="Angsana New" w:hint="cs"/>
                <w:color w:val="000000" w:themeColor="text1"/>
                <w:spacing w:val="-4"/>
                <w:sz w:val="18"/>
                <w:szCs w:val="18"/>
                <w:cs/>
              </w:rPr>
              <w:t>ธุรกิจพรมในบริษัทย่อย</w:t>
            </w:r>
            <w:r w:rsidRPr="009C2CAD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 xml:space="preserve"> </w:t>
            </w:r>
          </w:p>
          <w:p w14:paraId="2E0BC94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(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กลุ่มตัวแทนจำหน่ายพรม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1535DE0C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E9434BF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26B85AAE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97B9025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6455812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3F47B6D7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,620,054</w:t>
            </w:r>
          </w:p>
          <w:p w14:paraId="3D3E2681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(387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</w:t>
            </w:r>
          </w:p>
          <w:p w14:paraId="1457F8E2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6" w:type="dxa"/>
          </w:tcPr>
          <w:p w14:paraId="0DF3BDA9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ABFC1C7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,620,054</w:t>
            </w:r>
          </w:p>
          <w:p w14:paraId="0979D0C7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(387 </w:t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</w:t>
            </w:r>
          </w:p>
          <w:p w14:paraId="214B21D6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9" w:type="dxa"/>
          </w:tcPr>
          <w:p w14:paraId="5A5DC36A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A1EADF2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1,658,623</w:t>
            </w:r>
          </w:p>
        </w:tc>
        <w:tc>
          <w:tcPr>
            <w:tcW w:w="77" w:type="dxa"/>
          </w:tcPr>
          <w:p w14:paraId="66040117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42AAC9F0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1,658,623</w:t>
            </w:r>
          </w:p>
        </w:tc>
        <w:tc>
          <w:tcPr>
            <w:tcW w:w="76" w:type="dxa"/>
          </w:tcPr>
          <w:p w14:paraId="2D11DC52" w14:textId="77777777" w:rsidR="00E125E4" w:rsidRPr="009C2CAD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213E115B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52C822F" w14:textId="77777777" w:rsidR="00E125E4" w:rsidRPr="009C2CAD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778B32C4" w14:textId="77777777" w:rsidR="00E125E4" w:rsidRPr="009C2CAD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DD3C16" w:rsidRPr="009C2CAD" w14:paraId="7BF20C70" w14:textId="77777777" w:rsidTr="0097115D">
        <w:trPr>
          <w:trHeight w:val="20"/>
        </w:trPr>
        <w:tc>
          <w:tcPr>
            <w:tcW w:w="2041" w:type="dxa"/>
          </w:tcPr>
          <w:p w14:paraId="315C31B4" w14:textId="77777777" w:rsidR="00DD3C16" w:rsidRPr="009C2CAD" w:rsidRDefault="00DD3C16" w:rsidP="00DD3C16">
            <w:pPr>
              <w:tabs>
                <w:tab w:val="left" w:pos="25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ab/>
            </w:r>
            <w:r w:rsidRPr="009C2CAD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รวม</w:t>
            </w:r>
          </w:p>
        </w:tc>
        <w:tc>
          <w:tcPr>
            <w:tcW w:w="1928" w:type="dxa"/>
          </w:tcPr>
          <w:p w14:paraId="38EB8BC6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3F5E0C69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60EFE0D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5834ED65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843022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4737462B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2E8BB3D8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407F2AB4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9960EEF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3CC7D4F8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9420862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3,950,195</w:t>
            </w:r>
          </w:p>
        </w:tc>
        <w:tc>
          <w:tcPr>
            <w:tcW w:w="77" w:type="dxa"/>
          </w:tcPr>
          <w:p w14:paraId="55486CB8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67FB5DE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3,950,195</w:t>
            </w:r>
          </w:p>
        </w:tc>
        <w:tc>
          <w:tcPr>
            <w:tcW w:w="76" w:type="dxa"/>
          </w:tcPr>
          <w:p w14:paraId="7C70FC7B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double" w:sz="6" w:space="0" w:color="auto"/>
            </w:tcBorders>
          </w:tcPr>
          <w:p w14:paraId="1592FE09" w14:textId="4AED4A32" w:rsidR="00DD3C16" w:rsidRPr="009C2CAD" w:rsidRDefault="0082764C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38,573</w:t>
            </w:r>
          </w:p>
        </w:tc>
        <w:tc>
          <w:tcPr>
            <w:tcW w:w="76" w:type="dxa"/>
          </w:tcPr>
          <w:p w14:paraId="432862C8" w14:textId="77777777" w:rsidR="00DD3C16" w:rsidRPr="009C2CAD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  <w:bottom w:val="double" w:sz="6" w:space="0" w:color="auto"/>
            </w:tcBorders>
          </w:tcPr>
          <w:p w14:paraId="7F625F61" w14:textId="3489BAD0" w:rsidR="00DD3C16" w:rsidRPr="009C2CAD" w:rsidRDefault="002D3057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9C2CAD">
              <w:rPr>
                <w:rFonts w:ascii="Angsana New" w:hAnsi="Angsana New"/>
                <w:color w:val="000000" w:themeColor="text1"/>
                <w:sz w:val="18"/>
                <w:szCs w:val="18"/>
              </w:rPr>
              <w:t>48,498</w:t>
            </w:r>
          </w:p>
        </w:tc>
      </w:tr>
    </w:tbl>
    <w:p w14:paraId="67080A0B" w14:textId="77777777" w:rsidR="006F7E78" w:rsidRPr="009C2CAD" w:rsidRDefault="006F7E78" w:rsidP="002A0082">
      <w:pPr>
        <w:tabs>
          <w:tab w:val="left" w:pos="851"/>
        </w:tabs>
        <w:spacing w:line="240" w:lineRule="exact"/>
        <w:ind w:left="284" w:firstLine="510"/>
        <w:contextualSpacing/>
        <w:jc w:val="thaiDistribute"/>
        <w:rPr>
          <w:rFonts w:ascii="Angsana New" w:hAnsi="Angsana New"/>
          <w:color w:val="000000" w:themeColor="text1"/>
          <w:sz w:val="24"/>
          <w:szCs w:val="24"/>
          <w:lang w:eastAsia="x-none"/>
        </w:rPr>
      </w:pPr>
    </w:p>
    <w:p w14:paraId="0FD41CCD" w14:textId="3E23307D" w:rsidR="00527BD3" w:rsidRPr="009C2CAD" w:rsidRDefault="00527BD3" w:rsidP="006F7E78">
      <w:pPr>
        <w:tabs>
          <w:tab w:val="left" w:pos="851"/>
        </w:tabs>
        <w:spacing w:line="300" w:lineRule="exact"/>
        <w:ind w:left="284" w:firstLine="510"/>
        <w:contextualSpacing/>
        <w:jc w:val="thaiDistribute"/>
        <w:rPr>
          <w:rFonts w:ascii="Angsana New" w:hAnsi="Angsana New"/>
          <w:color w:val="000000" w:themeColor="text1"/>
          <w:sz w:val="24"/>
          <w:szCs w:val="24"/>
          <w:lang w:eastAsia="x-none"/>
        </w:rPr>
      </w:pPr>
      <w:r w:rsidRPr="009C2CAD">
        <w:rPr>
          <w:rFonts w:ascii="Angsana New" w:hAnsi="Angsana New"/>
          <w:color w:val="000000" w:themeColor="text1"/>
          <w:sz w:val="24"/>
          <w:szCs w:val="24"/>
          <w:lang w:eastAsia="x-none"/>
        </w:rPr>
        <w:t>*</w:t>
      </w:r>
      <w:r w:rsidR="00AF2FD4" w:rsidRPr="009C2CAD">
        <w:rPr>
          <w:rFonts w:ascii="Angsana New" w:hAnsi="Angsana New"/>
          <w:color w:val="000000" w:themeColor="text1"/>
          <w:sz w:val="24"/>
          <w:szCs w:val="24"/>
          <w:lang w:eastAsia="x-none"/>
        </w:rPr>
        <w:t xml:space="preserve"> </w:t>
      </w:r>
      <w:r w:rsidRPr="009C2CAD">
        <w:rPr>
          <w:rFonts w:ascii="Angsana New" w:hAnsi="Angsana New"/>
          <w:color w:val="000000" w:themeColor="text1"/>
          <w:sz w:val="24"/>
          <w:szCs w:val="24"/>
          <w:cs/>
          <w:lang w:eastAsia="x-none"/>
        </w:rPr>
        <w:t xml:space="preserve">บริษัทมีเงินให้กู้ยืมแก่บริษัทย่อยในต่างประเทศ </w:t>
      </w:r>
      <w:r w:rsidRPr="009C2CAD">
        <w:rPr>
          <w:rFonts w:ascii="Angsana New" w:hAnsi="Angsana New"/>
          <w:color w:val="000000" w:themeColor="text1"/>
          <w:sz w:val="24"/>
          <w:szCs w:val="24"/>
          <w:lang w:eastAsia="x-none"/>
        </w:rPr>
        <w:t xml:space="preserve">2 </w:t>
      </w:r>
      <w:r w:rsidRPr="009C2CAD">
        <w:rPr>
          <w:rFonts w:ascii="Angsana New" w:hAnsi="Angsana New"/>
          <w:color w:val="000000" w:themeColor="text1"/>
          <w:sz w:val="24"/>
          <w:szCs w:val="24"/>
          <w:cs/>
          <w:lang w:eastAsia="x-none"/>
        </w:rPr>
        <w:t>แห่ง ซึ่งคิดอัตราดอกเบี้ยต่ำกว่าราคาตลาด บริษัทจึงได้รับรู้ผลต่างระหว่างจำนวนเงินที่ให้กู้ยืมกับมูลค่ายุติธรรมของเงินให้กู้ยืมดังกล่าว</w:t>
      </w:r>
      <w:r w:rsidR="00DD15D2" w:rsidRPr="009C2CAD">
        <w:rPr>
          <w:rFonts w:ascii="Angsana New" w:hAnsi="Angsana New" w:hint="cs"/>
          <w:color w:val="000000" w:themeColor="text1"/>
          <w:sz w:val="24"/>
          <w:szCs w:val="24"/>
          <w:cs/>
          <w:lang w:eastAsia="x-none"/>
        </w:rPr>
        <w:t xml:space="preserve"> </w:t>
      </w:r>
      <w:r w:rsidRPr="009C2CAD">
        <w:rPr>
          <w:rFonts w:ascii="Angsana New" w:hAnsi="Angsana New"/>
          <w:color w:val="000000" w:themeColor="text1"/>
          <w:sz w:val="24"/>
          <w:szCs w:val="24"/>
          <w:cs/>
          <w:lang w:eastAsia="x-none"/>
        </w:rPr>
        <w:t xml:space="preserve">เป็นเงินลงทุนในบริษัทย่อยในงบการเงินเฉพาะกิจการ </w:t>
      </w:r>
    </w:p>
    <w:p w14:paraId="0424A80D" w14:textId="3801D163" w:rsidR="00F36C3B" w:rsidRPr="009C2CAD" w:rsidRDefault="00527BD3" w:rsidP="006F7E78">
      <w:pPr>
        <w:tabs>
          <w:tab w:val="left" w:pos="284"/>
          <w:tab w:val="left" w:pos="851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lastRenderedPageBreak/>
        <w:tab/>
      </w:r>
      <w:r w:rsidR="00E125E4"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>9</w:t>
      </w:r>
      <w:r w:rsidR="00DF0F88"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>.2</w:t>
      </w:r>
      <w:r w:rsidR="00F5370C"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  <w:r w:rsidR="00F5370C" w:rsidRPr="009C2CAD">
        <w:rPr>
          <w:rFonts w:ascii="Angsana New" w:hAnsi="Angsana New" w:hint="cs"/>
          <w:color w:val="000000" w:themeColor="text1"/>
          <w:sz w:val="32"/>
          <w:szCs w:val="32"/>
          <w:cs/>
          <w:lang w:eastAsia="x-none"/>
        </w:rPr>
        <w:t>ค่าความนิยม</w:t>
      </w:r>
      <w:r w:rsidR="00F36C3B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ประกอบด้วย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4B9D14BC" w14:textId="77777777" w:rsidTr="00A413F4">
        <w:tc>
          <w:tcPr>
            <w:tcW w:w="5102" w:type="dxa"/>
          </w:tcPr>
          <w:p w14:paraId="0D4F9D31" w14:textId="77777777" w:rsidR="00F36C3B" w:rsidRPr="009C2CAD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424E298E" w14:textId="77777777" w:rsidR="00F36C3B" w:rsidRPr="009C2CAD" w:rsidRDefault="00AC4792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</w:t>
            </w:r>
            <w:r w:rsidR="00F36C3B"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9C2CAD" w:rsidRPr="009C2CAD" w14:paraId="5B0A5A75" w14:textId="77777777" w:rsidTr="00A413F4">
        <w:tc>
          <w:tcPr>
            <w:tcW w:w="5102" w:type="dxa"/>
          </w:tcPr>
          <w:p w14:paraId="64315C91" w14:textId="77777777" w:rsidR="00F36C3B" w:rsidRPr="009C2CAD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B91292" w14:textId="77777777" w:rsidR="00F36C3B" w:rsidRPr="009C2CAD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</w:tr>
      <w:tr w:rsidR="009C2CAD" w:rsidRPr="009C2CAD" w14:paraId="682BCCB7" w14:textId="77777777" w:rsidTr="00A413F4">
        <w:tc>
          <w:tcPr>
            <w:tcW w:w="5102" w:type="dxa"/>
          </w:tcPr>
          <w:p w14:paraId="373D182A" w14:textId="77777777" w:rsidR="00F36C3B" w:rsidRPr="009C2CAD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3DD4DF0C" w14:textId="107410D0" w:rsidR="00044382" w:rsidRPr="009C2CAD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3</w:t>
            </w:r>
            <w:r w:rsidR="00C04164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0</w:t>
            </w:r>
          </w:p>
          <w:p w14:paraId="2A7D9665" w14:textId="64A468F2" w:rsidR="00DF0F88" w:rsidRPr="009C2CAD" w:rsidRDefault="00DD6AA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กันยายน</w:t>
            </w:r>
            <w:r w:rsidR="00044382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34" w:type="dxa"/>
          </w:tcPr>
          <w:p w14:paraId="2EFF5BA9" w14:textId="77777777" w:rsidR="00F36C3B" w:rsidRPr="009C2CAD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156C3A5D" w14:textId="77777777" w:rsidR="00044382" w:rsidRPr="009C2CAD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31 </w:t>
            </w:r>
          </w:p>
          <w:p w14:paraId="7407BEB3" w14:textId="2D4BCBC6" w:rsidR="00824BCF" w:rsidRPr="009C2CAD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ธันวาคม</w:t>
            </w: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6</w:t>
            </w:r>
          </w:p>
        </w:tc>
      </w:tr>
      <w:tr w:rsidR="009C2CAD" w:rsidRPr="009C2CAD" w14:paraId="446C9308" w14:textId="77777777" w:rsidTr="00A413F4">
        <w:tc>
          <w:tcPr>
            <w:tcW w:w="5102" w:type="dxa"/>
          </w:tcPr>
          <w:p w14:paraId="735973B3" w14:textId="77777777" w:rsidR="00BB72AE" w:rsidRPr="009C2CAD" w:rsidRDefault="00BB72AE" w:rsidP="006F7E78">
            <w:pPr>
              <w:pStyle w:val="Heading4"/>
              <w:tabs>
                <w:tab w:val="left" w:pos="884"/>
              </w:tabs>
              <w:ind w:left="-57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ธุรกิจเฟอร์นิเจอร์ </w:t>
            </w:r>
            <w:r w:rsidRPr="009C2CA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(TCM Living)</w:t>
            </w:r>
          </w:p>
        </w:tc>
        <w:tc>
          <w:tcPr>
            <w:tcW w:w="1587" w:type="dxa"/>
          </w:tcPr>
          <w:p w14:paraId="49B89775" w14:textId="1F7F22EE" w:rsidR="00BB72AE" w:rsidRPr="009C2CAD" w:rsidRDefault="001C6210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1,197,701</w:t>
            </w:r>
          </w:p>
        </w:tc>
        <w:tc>
          <w:tcPr>
            <w:tcW w:w="134" w:type="dxa"/>
          </w:tcPr>
          <w:p w14:paraId="4997400A" w14:textId="77777777" w:rsidR="00BB72AE" w:rsidRPr="009C2CAD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4A80A5FC" w14:textId="5A3AA892" w:rsidR="00BB72AE" w:rsidRPr="009C2CAD" w:rsidRDefault="00E15312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1,251,935</w:t>
            </w:r>
          </w:p>
        </w:tc>
      </w:tr>
      <w:tr w:rsidR="009C2CAD" w:rsidRPr="009C2CAD" w14:paraId="617AAEDB" w14:textId="77777777" w:rsidTr="00A413F4">
        <w:tc>
          <w:tcPr>
            <w:tcW w:w="5102" w:type="dxa"/>
          </w:tcPr>
          <w:p w14:paraId="1451759F" w14:textId="77777777" w:rsidR="00BB72AE" w:rsidRPr="009C2CAD" w:rsidRDefault="00BB72AE" w:rsidP="006F7E78">
            <w:pPr>
              <w:pStyle w:val="Heading4"/>
              <w:tabs>
                <w:tab w:val="left" w:pos="230"/>
                <w:tab w:val="left" w:pos="884"/>
              </w:tabs>
              <w:ind w:left="-57"/>
              <w:jc w:val="lef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ธุรกิจพรมเพื่อการพาณิชย์ </w:t>
            </w:r>
            <w:r w:rsidRPr="009C2CA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(Commercial Carpet Business)</w:t>
            </w:r>
          </w:p>
        </w:tc>
        <w:tc>
          <w:tcPr>
            <w:tcW w:w="1587" w:type="dxa"/>
            <w:vAlign w:val="bottom"/>
          </w:tcPr>
          <w:p w14:paraId="141A14D4" w14:textId="5E9AFC9C" w:rsidR="00BB72AE" w:rsidRPr="009C2CAD" w:rsidRDefault="003F1FCF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993,651</w:t>
            </w:r>
          </w:p>
        </w:tc>
        <w:tc>
          <w:tcPr>
            <w:tcW w:w="134" w:type="dxa"/>
            <w:vAlign w:val="bottom"/>
          </w:tcPr>
          <w:p w14:paraId="479DC81B" w14:textId="77777777" w:rsidR="00BB72AE" w:rsidRPr="009C2CAD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B128B67" w14:textId="30D8D40B" w:rsidR="00BB72AE" w:rsidRPr="009C2CAD" w:rsidRDefault="00E15312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993,651</w:t>
            </w:r>
          </w:p>
        </w:tc>
      </w:tr>
      <w:tr w:rsidR="009C2CAD" w:rsidRPr="009C2CAD" w14:paraId="468938D3" w14:textId="77777777" w:rsidTr="00A413F4">
        <w:tc>
          <w:tcPr>
            <w:tcW w:w="5102" w:type="dxa"/>
          </w:tcPr>
          <w:p w14:paraId="3A92E97E" w14:textId="77777777" w:rsidR="00BB72AE" w:rsidRPr="009C2CAD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311449C3" w14:textId="1AE1EDEA" w:rsidR="00BB72AE" w:rsidRPr="009C2CAD" w:rsidRDefault="001C6210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2,191,352</w:t>
            </w:r>
          </w:p>
        </w:tc>
        <w:tc>
          <w:tcPr>
            <w:tcW w:w="134" w:type="dxa"/>
          </w:tcPr>
          <w:p w14:paraId="725E8026" w14:textId="77777777" w:rsidR="00BB72AE" w:rsidRPr="009C2CAD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2E67287E" w14:textId="27890A5E" w:rsidR="00BB72AE" w:rsidRPr="009C2CAD" w:rsidRDefault="00E15312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2,245,586</w:t>
            </w:r>
          </w:p>
        </w:tc>
      </w:tr>
    </w:tbl>
    <w:p w14:paraId="1955C255" w14:textId="77777777" w:rsidR="00527BD3" w:rsidRPr="009C2CAD" w:rsidRDefault="00F36C3B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  <w:lang w:eastAsia="x-none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</w:p>
    <w:p w14:paraId="0A0CFBE4" w14:textId="40D9DACB" w:rsidR="00F36C3B" w:rsidRPr="009C2CAD" w:rsidRDefault="007D1495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  <w:lang w:eastAsia="x-none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ธุรกิจเฟอร์นิเจอร์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(TCM Living)</w:t>
      </w: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  <w:lang w:eastAsia="x-none"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4"/>
        <w:gridCol w:w="6"/>
      </w:tblGrid>
      <w:tr w:rsidR="009C2CAD" w:rsidRPr="009C2CAD" w14:paraId="104736D4" w14:textId="77777777" w:rsidTr="00A413F4">
        <w:tc>
          <w:tcPr>
            <w:tcW w:w="3458" w:type="dxa"/>
          </w:tcPr>
          <w:p w14:paraId="2F281878" w14:textId="77777777" w:rsidR="008716AA" w:rsidRPr="009C2CAD" w:rsidRDefault="008716AA" w:rsidP="006E7D26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6" w:type="dxa"/>
            <w:gridSpan w:val="8"/>
            <w:tcBorders>
              <w:bottom w:val="single" w:sz="6" w:space="0" w:color="auto"/>
            </w:tcBorders>
          </w:tcPr>
          <w:p w14:paraId="303F87BD" w14:textId="77777777" w:rsidR="008716AA" w:rsidRPr="009C2CAD" w:rsidRDefault="008716AA" w:rsidP="006E7D26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9C2CAD" w:rsidRPr="009C2CAD" w14:paraId="6973FC7F" w14:textId="77777777" w:rsidTr="00A413F4">
        <w:tc>
          <w:tcPr>
            <w:tcW w:w="3458" w:type="dxa"/>
          </w:tcPr>
          <w:p w14:paraId="170F1C57" w14:textId="77777777" w:rsidR="00F36C3B" w:rsidRPr="009C2CAD" w:rsidRDefault="00F36C3B" w:rsidP="006E7D26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39BEE75C" w14:textId="77777777" w:rsidR="00F36C3B" w:rsidRPr="009C2CAD" w:rsidRDefault="00F36C3B" w:rsidP="006E7D26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เงินตราต่างประเทศ (</w:t>
            </w:r>
            <w:r w:rsidR="00D506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ปอนด์)</w:t>
            </w:r>
          </w:p>
        </w:tc>
        <w:tc>
          <w:tcPr>
            <w:tcW w:w="134" w:type="dxa"/>
            <w:tcBorders>
              <w:left w:val="nil"/>
            </w:tcBorders>
          </w:tcPr>
          <w:p w14:paraId="6BBE7F46" w14:textId="77777777" w:rsidR="00F36C3B" w:rsidRPr="009C2CAD" w:rsidRDefault="00F36C3B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8" w:type="dxa"/>
            <w:gridSpan w:val="4"/>
            <w:tcBorders>
              <w:bottom w:val="single" w:sz="6" w:space="0" w:color="auto"/>
            </w:tcBorders>
          </w:tcPr>
          <w:p w14:paraId="06258BE1" w14:textId="77777777" w:rsidR="00F36C3B" w:rsidRPr="009C2CAD" w:rsidRDefault="00D506B5" w:rsidP="006E7D26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F36C3B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6066D3B6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21AA7219" w14:textId="77777777" w:rsidR="005655C3" w:rsidRPr="009C2CAD" w:rsidRDefault="005655C3" w:rsidP="006E7D26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E7FA62" w14:textId="0EA0FF76" w:rsidR="005655C3" w:rsidRPr="009C2CAD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C04164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DD6AAB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387D3826" w14:textId="77777777" w:rsidR="005655C3" w:rsidRPr="009C2CAD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6DFECA3" w14:textId="2255D4E9" w:rsidR="005655C3" w:rsidRPr="009C2CAD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4785F318" w14:textId="77777777" w:rsidR="005655C3" w:rsidRPr="009C2CAD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8CBBD4D" w14:textId="1D795E47" w:rsidR="00E125E4" w:rsidRPr="009C2CAD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C04164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3B2A2E28" w14:textId="1C10A9F4" w:rsidR="005655C3" w:rsidRPr="009C2CAD" w:rsidRDefault="00DD6AAB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C397FAF" w14:textId="77777777" w:rsidR="005655C3" w:rsidRPr="009C2CAD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4E43D89" w14:textId="77777777" w:rsidR="00E125E4" w:rsidRPr="009C2CAD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631965E4" w14:textId="385FB1BF" w:rsidR="005655C3" w:rsidRPr="009C2CAD" w:rsidRDefault="00920888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DD3C1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2BEE06AC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2404A97" w14:textId="4B00DF38" w:rsidR="0049517A" w:rsidRPr="009C2CAD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hanging="59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ธุรกิจโซฟากลุ่ม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Alstons</w:t>
            </w:r>
          </w:p>
        </w:tc>
        <w:tc>
          <w:tcPr>
            <w:tcW w:w="1134" w:type="dxa"/>
          </w:tcPr>
          <w:p w14:paraId="577A6336" w14:textId="5DEFE3F8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6,157</w:t>
            </w:r>
          </w:p>
        </w:tc>
        <w:tc>
          <w:tcPr>
            <w:tcW w:w="134" w:type="dxa"/>
          </w:tcPr>
          <w:p w14:paraId="0D3CFF17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812BB1E" w14:textId="4A084A79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6,157</w:t>
            </w:r>
          </w:p>
        </w:tc>
        <w:tc>
          <w:tcPr>
            <w:tcW w:w="134" w:type="dxa"/>
            <w:tcBorders>
              <w:left w:val="nil"/>
            </w:tcBorders>
          </w:tcPr>
          <w:p w14:paraId="01A15CB9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66ECB33" w14:textId="116A5C62" w:rsidR="0049517A" w:rsidRPr="009C2CAD" w:rsidRDefault="001C6210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266,126</w:t>
            </w:r>
          </w:p>
        </w:tc>
        <w:tc>
          <w:tcPr>
            <w:tcW w:w="134" w:type="dxa"/>
          </w:tcPr>
          <w:p w14:paraId="03761A88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4E47875" w14:textId="41C576F3" w:rsidR="0049517A" w:rsidRPr="009C2CAD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269,949</w:t>
            </w:r>
          </w:p>
        </w:tc>
      </w:tr>
      <w:tr w:rsidR="009C2CAD" w:rsidRPr="009C2CAD" w14:paraId="485202B1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582AE54" w14:textId="02238749" w:rsidR="0049517A" w:rsidRPr="009C2CAD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hanging="59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ธุรกิจโซฟากลุ่ม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DMMH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166AF0B" w14:textId="57097BAE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23,558</w:t>
            </w:r>
          </w:p>
        </w:tc>
        <w:tc>
          <w:tcPr>
            <w:tcW w:w="134" w:type="dxa"/>
          </w:tcPr>
          <w:p w14:paraId="3B5633BB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50B54A3" w14:textId="3B1DE54A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23,558</w:t>
            </w:r>
          </w:p>
        </w:tc>
        <w:tc>
          <w:tcPr>
            <w:tcW w:w="134" w:type="dxa"/>
            <w:tcBorders>
              <w:left w:val="nil"/>
            </w:tcBorders>
          </w:tcPr>
          <w:p w14:paraId="4EBAEAE6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3D252CB" w14:textId="54AB12F0" w:rsidR="0049517A" w:rsidRPr="009C2CAD" w:rsidRDefault="001C6210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1,018,254</w:t>
            </w:r>
          </w:p>
        </w:tc>
        <w:tc>
          <w:tcPr>
            <w:tcW w:w="134" w:type="dxa"/>
          </w:tcPr>
          <w:p w14:paraId="66BF1C65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CB14933" w14:textId="7D5A8E47" w:rsidR="0049517A" w:rsidRPr="009C2CAD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1,032,878</w:t>
            </w:r>
          </w:p>
        </w:tc>
      </w:tr>
      <w:tr w:rsidR="009C2CAD" w:rsidRPr="009C2CAD" w14:paraId="06F9994D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0D3E1FFD" w14:textId="77777777" w:rsidR="0049517A" w:rsidRPr="009C2CAD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235DDEAA" w14:textId="21DAB334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29,715</w:t>
            </w:r>
          </w:p>
        </w:tc>
        <w:tc>
          <w:tcPr>
            <w:tcW w:w="134" w:type="dxa"/>
          </w:tcPr>
          <w:p w14:paraId="6333EA9C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59BC4E1E" w14:textId="04F21FDA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29,715</w:t>
            </w:r>
          </w:p>
        </w:tc>
        <w:tc>
          <w:tcPr>
            <w:tcW w:w="134" w:type="dxa"/>
            <w:tcBorders>
              <w:left w:val="nil"/>
            </w:tcBorders>
          </w:tcPr>
          <w:p w14:paraId="280DC0DF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32ACFB09" w14:textId="47D4D6D9" w:rsidR="0049517A" w:rsidRPr="009C2CAD" w:rsidRDefault="001C6210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1,284,380</w:t>
            </w:r>
          </w:p>
        </w:tc>
        <w:tc>
          <w:tcPr>
            <w:tcW w:w="134" w:type="dxa"/>
          </w:tcPr>
          <w:p w14:paraId="312761CF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EE01E5C" w14:textId="22BF81F3" w:rsidR="0049517A" w:rsidRPr="009C2CAD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1,302,8</w:t>
            </w:r>
            <w:r w:rsidR="008B220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27</w:t>
            </w:r>
          </w:p>
        </w:tc>
      </w:tr>
      <w:tr w:rsidR="009C2CAD" w:rsidRPr="009C2CAD" w14:paraId="13C16D50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307AC556" w14:textId="77777777" w:rsidR="0049517A" w:rsidRPr="009C2CAD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0F14E14" w14:textId="5E19A86E" w:rsidR="0049517A" w:rsidRPr="009C2CAD" w:rsidRDefault="0049517A" w:rsidP="00134AFC">
            <w:pPr>
              <w:spacing w:line="300" w:lineRule="exact"/>
              <w:ind w:left="-227"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44D4D4C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49B5C83" w14:textId="57BCAB1C" w:rsidR="0049517A" w:rsidRPr="009C2CAD" w:rsidRDefault="0049517A" w:rsidP="00134AFC">
            <w:pPr>
              <w:spacing w:line="300" w:lineRule="exact"/>
              <w:ind w:left="-227"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6738E9D3" w14:textId="77777777" w:rsidR="0049517A" w:rsidRPr="009C2CAD" w:rsidRDefault="0049517A" w:rsidP="0049517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D6F347F" w14:textId="7869C2E5" w:rsidR="0049517A" w:rsidRPr="009C2CAD" w:rsidRDefault="001C6210" w:rsidP="00A7709E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86,679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E3DB4BD" w14:textId="77777777" w:rsidR="0049517A" w:rsidRPr="009C2CAD" w:rsidRDefault="0049517A" w:rsidP="0049517A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04BB73D" w14:textId="24966022" w:rsidR="0049517A" w:rsidRPr="009C2CAD" w:rsidRDefault="003F1FCF" w:rsidP="0049517A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50,892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</w:tr>
      <w:tr w:rsidR="009C2CAD" w:rsidRPr="009C2CAD" w14:paraId="47928FAB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7E8B5AD8" w14:textId="77777777" w:rsidR="0049517A" w:rsidRPr="009C2CAD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ยอดคงเหลือยกไปปลาย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32906EE" w14:textId="195F7C4C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29,715</w:t>
            </w:r>
          </w:p>
        </w:tc>
        <w:tc>
          <w:tcPr>
            <w:tcW w:w="134" w:type="dxa"/>
          </w:tcPr>
          <w:p w14:paraId="17FBB90C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EF6BA02" w14:textId="7BFD44DC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29,715</w:t>
            </w:r>
          </w:p>
        </w:tc>
        <w:tc>
          <w:tcPr>
            <w:tcW w:w="134" w:type="dxa"/>
            <w:tcBorders>
              <w:left w:val="nil"/>
            </w:tcBorders>
          </w:tcPr>
          <w:p w14:paraId="4A4A9E7E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BAF115B" w14:textId="3B522299" w:rsidR="0049517A" w:rsidRPr="009C2CAD" w:rsidRDefault="001C6210" w:rsidP="00134AF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1,197,701</w:t>
            </w:r>
          </w:p>
        </w:tc>
        <w:tc>
          <w:tcPr>
            <w:tcW w:w="134" w:type="dxa"/>
          </w:tcPr>
          <w:p w14:paraId="763991C5" w14:textId="77777777" w:rsidR="0049517A" w:rsidRPr="009C2CAD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99A17DF" w14:textId="6B0ACB90" w:rsidR="0049517A" w:rsidRPr="009C2CAD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1,251,935</w:t>
            </w:r>
          </w:p>
        </w:tc>
      </w:tr>
    </w:tbl>
    <w:p w14:paraId="5C9E5BCD" w14:textId="77777777" w:rsidR="00E125E4" w:rsidRPr="009C2CAD" w:rsidRDefault="003C119E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</w:p>
    <w:p w14:paraId="4234A8A8" w14:textId="77777777" w:rsidR="00F5370C" w:rsidRPr="009C2CAD" w:rsidRDefault="007E5EB7" w:rsidP="006F7E78">
      <w:pPr>
        <w:tabs>
          <w:tab w:val="left" w:pos="284"/>
          <w:tab w:val="left" w:pos="851"/>
        </w:tabs>
        <w:spacing w:line="380" w:lineRule="exact"/>
        <w:ind w:left="283" w:hanging="425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</w:rPr>
        <w:tab/>
      </w:r>
      <w:r w:rsidR="00E125E4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9</w:t>
      </w:r>
      <w:r w:rsidR="00A1289F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.3</w:t>
      </w:r>
      <w:r w:rsidR="00F5370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F5370C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การค้ำประกัน</w:t>
      </w:r>
    </w:p>
    <w:p w14:paraId="7936FF0F" w14:textId="21D15372" w:rsidR="007E5EB7" w:rsidRPr="009C2CAD" w:rsidRDefault="007E5EB7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851" w:hanging="993"/>
        <w:jc w:val="thaiDistribute"/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374CEB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บริษัทได้นำใบหุ้นของ</w:t>
      </w:r>
      <w:r w:rsidR="00A1289F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บริษัทย่อย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ไป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ค้ำ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ประกันวงเงินสินเชื่อของ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บริษัทและ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บริษัทย่อย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กับสถาบันการเงิน</w:t>
      </w:r>
      <w:r w:rsidR="00F20101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ตาม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หมายเหตุประกอบงบการเงิน</w:t>
      </w:r>
      <w:r w:rsidR="00B63FCB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ระหว่างกาลข้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อ </w:t>
      </w:r>
      <w:r w:rsidR="00382981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>16</w:t>
      </w:r>
      <w:r w:rsidR="00C71DC0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C71DC0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="00382981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EC31BF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>5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ดังนี้</w:t>
      </w:r>
    </w:p>
    <w:p w14:paraId="161E6A17" w14:textId="77D698DF" w:rsidR="00AA5C77" w:rsidRPr="009C2CAD" w:rsidRDefault="00AA5C77" w:rsidP="006F7E7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Style w:val="PageNumber"/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ิษัท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 คาร์เปท อินเตอร์แนชั่นแนล ไทยแลนด์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 xml:space="preserve"> จำกัด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 (มหาชน) 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จำน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วนร้อยละ 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>99.3</w:t>
      </w:r>
      <w:r w:rsidR="00E35A94"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>1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27D8B6AB" w14:textId="43E6FD1B" w:rsidR="00AA5C77" w:rsidRPr="009C2CAD" w:rsidRDefault="003F1FCF" w:rsidP="006F7E7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Style w:val="PageNumber"/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บริษัท รอยัลไทย เซอร์เฟซ จำกัด (เดิมชื่อ </w:t>
      </w:r>
      <w:r w:rsidR="00AA5C77" w:rsidRPr="009C2CAD">
        <w:rPr>
          <w:rFonts w:ascii="Angsana New" w:hAnsi="Angsana New"/>
          <w:color w:val="000000" w:themeColor="text1"/>
          <w:sz w:val="32"/>
          <w:szCs w:val="32"/>
          <w:cs/>
        </w:rPr>
        <w:t>บร</w:t>
      </w:r>
      <w:r w:rsidR="00AA5C77"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ิษัท</w:t>
      </w:r>
      <w:r w:rsidR="00AA5C77"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 เวชาไชย</w:t>
      </w:r>
      <w:r w:rsidR="00AA5C77"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 xml:space="preserve"> จำกัด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>)</w:t>
      </w:r>
      <w:r w:rsidR="00AA5C77"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AA5C77"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จำนวน</w:t>
      </w:r>
      <w:r w:rsidR="00AA5C77"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ร้อยละ </w:t>
      </w:r>
      <w:r w:rsidR="00AA5C77"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>100</w:t>
      </w:r>
      <w:r w:rsidR="00AA5C77"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3FE48E72" w14:textId="6025AD62" w:rsidR="00AA5C77" w:rsidRPr="009C2CAD" w:rsidRDefault="00AA5C77" w:rsidP="006F7E7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TCMC HK (2017)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 xml:space="preserve"> Limited 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จำนวน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ร้อยละ 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>100</w:t>
      </w:r>
    </w:p>
    <w:p w14:paraId="3A69961E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3A622DEA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EB960D4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7E9CACA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040279E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1319EFD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4CF0E78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3C79A2C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81FCFE1" w14:textId="77777777" w:rsidR="0097115D" w:rsidRPr="009C2CA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A05F2D4" w14:textId="6B7239C9" w:rsidR="00D168DE" w:rsidRPr="009C2CAD" w:rsidRDefault="00DB0816" w:rsidP="00997C66">
      <w:pPr>
        <w:tabs>
          <w:tab w:val="left" w:pos="284"/>
        </w:tabs>
        <w:spacing w:line="38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lastRenderedPageBreak/>
        <w:t>10</w:t>
      </w:r>
      <w:r w:rsidR="00D168D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D168D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D168DE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ที่ดิน อาคารและอุปกรณ์ </w:t>
      </w:r>
    </w:p>
    <w:p w14:paraId="31419F7C" w14:textId="1D510784" w:rsidR="00294873" w:rsidRPr="009C2CAD" w:rsidRDefault="00294873" w:rsidP="00997C66">
      <w:pPr>
        <w:tabs>
          <w:tab w:val="left" w:pos="851"/>
          <w:tab w:val="left" w:pos="2160"/>
          <w:tab w:val="right" w:pos="6840"/>
          <w:tab w:val="right" w:pos="8010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</w:rPr>
        <w:t>3</w:t>
      </w:r>
      <w:r w:rsidR="00C04164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</w:rPr>
        <w:t>256</w:t>
      </w:r>
      <w:r w:rsidR="00E35A94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AA3BE0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73E79D1C" w14:textId="77777777" w:rsidTr="00474FB4">
        <w:tc>
          <w:tcPr>
            <w:tcW w:w="5102" w:type="dxa"/>
          </w:tcPr>
          <w:p w14:paraId="3D90242D" w14:textId="77777777" w:rsidR="00294873" w:rsidRPr="009C2CAD" w:rsidRDefault="00294873" w:rsidP="00997C66">
            <w:pPr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5DC89ACD" w14:textId="77777777" w:rsidR="00294873" w:rsidRPr="009C2CAD" w:rsidRDefault="009D0BB0" w:rsidP="00997C66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</w:t>
            </w:r>
            <w:r w:rsidR="00294873"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9C2CAD" w:rsidRPr="009C2CAD" w14:paraId="554A59F9" w14:textId="77777777" w:rsidTr="00474FB4">
        <w:tc>
          <w:tcPr>
            <w:tcW w:w="5102" w:type="dxa"/>
          </w:tcPr>
          <w:p w14:paraId="178337EE" w14:textId="77777777" w:rsidR="00294873" w:rsidRPr="009C2CAD" w:rsidRDefault="00294873" w:rsidP="00997C66">
            <w:pPr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  <w:p w14:paraId="20056993" w14:textId="77777777" w:rsidR="00294873" w:rsidRPr="009C2CAD" w:rsidRDefault="00294873" w:rsidP="00997C66">
            <w:pPr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0AAFE427" w14:textId="77777777" w:rsidR="00294873" w:rsidRPr="009C2CAD" w:rsidRDefault="00294873" w:rsidP="00997C66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18D0650B" w14:textId="77777777" w:rsidR="00294873" w:rsidRPr="009C2CAD" w:rsidRDefault="00294873" w:rsidP="00997C66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  <w:p w14:paraId="0DC1054E" w14:textId="77777777" w:rsidR="00294873" w:rsidRPr="009C2CAD" w:rsidRDefault="00294873" w:rsidP="00997C66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left w:val="nil"/>
              <w:bottom w:val="single" w:sz="6" w:space="0" w:color="auto"/>
            </w:tcBorders>
          </w:tcPr>
          <w:p w14:paraId="40F53E8D" w14:textId="77777777" w:rsidR="00294873" w:rsidRPr="009C2CAD" w:rsidRDefault="00294873" w:rsidP="00997C66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1B6D906D" w14:textId="77777777" w:rsidR="00294873" w:rsidRPr="009C2CAD" w:rsidRDefault="00294873" w:rsidP="00997C66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2F4F8279" w14:textId="77777777" w:rsidTr="00474FB4">
        <w:tc>
          <w:tcPr>
            <w:tcW w:w="5102" w:type="dxa"/>
          </w:tcPr>
          <w:p w14:paraId="206A7E06" w14:textId="768069A8" w:rsidR="00294873" w:rsidRPr="009C2CAD" w:rsidRDefault="00636C20" w:rsidP="00997C66">
            <w:pPr>
              <w:spacing w:line="38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</w:t>
            </w: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มกราคม 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30717A7B" w14:textId="440A342A" w:rsidR="00294873" w:rsidRPr="009C2CAD" w:rsidRDefault="006E32E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1,909,475</w:t>
            </w:r>
          </w:p>
        </w:tc>
        <w:tc>
          <w:tcPr>
            <w:tcW w:w="134" w:type="dxa"/>
          </w:tcPr>
          <w:p w14:paraId="0C749368" w14:textId="77777777" w:rsidR="00294873" w:rsidRPr="009C2CAD" w:rsidRDefault="00294873" w:rsidP="00997C66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nil"/>
            </w:tcBorders>
          </w:tcPr>
          <w:p w14:paraId="6F47C4A3" w14:textId="7410D3C0" w:rsidR="00294873" w:rsidRPr="009C2CAD" w:rsidRDefault="00CB178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5,150</w:t>
            </w:r>
          </w:p>
        </w:tc>
      </w:tr>
      <w:tr w:rsidR="009C2CAD" w:rsidRPr="009C2CAD" w14:paraId="38EE1223" w14:textId="77777777" w:rsidTr="00474FB4">
        <w:tc>
          <w:tcPr>
            <w:tcW w:w="5102" w:type="dxa"/>
          </w:tcPr>
          <w:p w14:paraId="1EAA41B8" w14:textId="6B332F10" w:rsidR="00543AF8" w:rsidRPr="009C2CAD" w:rsidRDefault="00543AF8" w:rsidP="00997C66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ซื้อเพิ่ม</w:t>
            </w:r>
            <w:r w:rsidR="00CB1786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</w:tcPr>
          <w:p w14:paraId="04A7F741" w14:textId="7E948BED" w:rsidR="00543AF8" w:rsidRPr="009C2CAD" w:rsidRDefault="00E25699" w:rsidP="00997C66">
            <w:pPr>
              <w:spacing w:line="380" w:lineRule="exact"/>
              <w:ind w:right="57" w:hanging="108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86,544</w:t>
            </w:r>
          </w:p>
        </w:tc>
        <w:tc>
          <w:tcPr>
            <w:tcW w:w="134" w:type="dxa"/>
          </w:tcPr>
          <w:p w14:paraId="3AC53010" w14:textId="77777777" w:rsidR="00543AF8" w:rsidRPr="009C2CAD" w:rsidRDefault="00543AF8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left w:val="nil"/>
            </w:tcBorders>
          </w:tcPr>
          <w:p w14:paraId="39D1992C" w14:textId="667E4627" w:rsidR="00543AF8" w:rsidRPr="009C2CAD" w:rsidRDefault="001E478F" w:rsidP="00997C66">
            <w:pPr>
              <w:spacing w:line="380" w:lineRule="exact"/>
              <w:ind w:right="57" w:hanging="108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2,052</w:t>
            </w:r>
          </w:p>
        </w:tc>
      </w:tr>
      <w:tr w:rsidR="009C2CAD" w:rsidRPr="009C2CAD" w14:paraId="2562BDD7" w14:textId="77777777" w:rsidTr="00474FB4">
        <w:tc>
          <w:tcPr>
            <w:tcW w:w="5102" w:type="dxa"/>
          </w:tcPr>
          <w:p w14:paraId="59F80ED9" w14:textId="27733804" w:rsidR="00126DC0" w:rsidRPr="009C2CAD" w:rsidRDefault="00126DC0" w:rsidP="00997C66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โอนออก</w:t>
            </w:r>
          </w:p>
        </w:tc>
        <w:tc>
          <w:tcPr>
            <w:tcW w:w="1587" w:type="dxa"/>
          </w:tcPr>
          <w:p w14:paraId="1C5E8A67" w14:textId="2BBF5E37" w:rsidR="00126DC0" w:rsidRPr="009C2CAD" w:rsidRDefault="00E25699" w:rsidP="00997C66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(1,179)</w:t>
            </w:r>
          </w:p>
        </w:tc>
        <w:tc>
          <w:tcPr>
            <w:tcW w:w="134" w:type="dxa"/>
          </w:tcPr>
          <w:p w14:paraId="71F056A6" w14:textId="77777777" w:rsidR="00126DC0" w:rsidRPr="009C2CAD" w:rsidRDefault="00126DC0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left w:val="nil"/>
            </w:tcBorders>
          </w:tcPr>
          <w:p w14:paraId="2C391837" w14:textId="09AED04B" w:rsidR="00126DC0" w:rsidRPr="009C2CAD" w:rsidRDefault="00997C66" w:rsidP="00997C66">
            <w:pPr>
              <w:spacing w:line="380" w:lineRule="exact"/>
              <w:ind w:right="284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9C2CAD" w14:paraId="4976B137" w14:textId="77777777" w:rsidTr="00474FB4">
        <w:tc>
          <w:tcPr>
            <w:tcW w:w="5102" w:type="dxa"/>
          </w:tcPr>
          <w:p w14:paraId="203AAACC" w14:textId="2DD8F67D" w:rsidR="000977C6" w:rsidRPr="009C2CAD" w:rsidRDefault="000977C6" w:rsidP="00997C66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จำหน่าย</w:t>
            </w: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มูลค่าตามบัญชี </w:t>
            </w:r>
          </w:p>
        </w:tc>
        <w:tc>
          <w:tcPr>
            <w:tcW w:w="1587" w:type="dxa"/>
          </w:tcPr>
          <w:p w14:paraId="05B72509" w14:textId="7FFCB6CF" w:rsidR="000977C6" w:rsidRPr="009C2CAD" w:rsidRDefault="00E25699" w:rsidP="00997C66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(224)</w:t>
            </w:r>
          </w:p>
        </w:tc>
        <w:tc>
          <w:tcPr>
            <w:tcW w:w="134" w:type="dxa"/>
          </w:tcPr>
          <w:p w14:paraId="5E148456" w14:textId="77777777" w:rsidR="000977C6" w:rsidRPr="009C2CAD" w:rsidRDefault="000977C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left w:val="nil"/>
            </w:tcBorders>
          </w:tcPr>
          <w:p w14:paraId="5425CEAD" w14:textId="4DC8FEB6" w:rsidR="000977C6" w:rsidRPr="009C2CAD" w:rsidRDefault="00C30318" w:rsidP="00997C66">
            <w:pPr>
              <w:spacing w:line="380" w:lineRule="exact"/>
              <w:ind w:right="284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9C2CAD" w14:paraId="1E7EA796" w14:textId="77777777" w:rsidTr="00474FB4">
        <w:tc>
          <w:tcPr>
            <w:tcW w:w="5102" w:type="dxa"/>
          </w:tcPr>
          <w:p w14:paraId="57A3E1D9" w14:textId="163231DC" w:rsidR="000977C6" w:rsidRPr="009C2CAD" w:rsidRDefault="000977C6" w:rsidP="00997C66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1587" w:type="dxa"/>
          </w:tcPr>
          <w:p w14:paraId="451C1C45" w14:textId="07B5554F" w:rsidR="000977C6" w:rsidRPr="009C2CAD" w:rsidRDefault="00E25699" w:rsidP="00997C66">
            <w:pPr>
              <w:spacing w:line="380" w:lineRule="exact"/>
              <w:ind w:hanging="249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(126,570)</w:t>
            </w:r>
          </w:p>
        </w:tc>
        <w:tc>
          <w:tcPr>
            <w:tcW w:w="134" w:type="dxa"/>
          </w:tcPr>
          <w:p w14:paraId="6275661F" w14:textId="77777777" w:rsidR="000977C6" w:rsidRPr="009C2CAD" w:rsidRDefault="000977C6" w:rsidP="00997C66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left w:val="nil"/>
            </w:tcBorders>
          </w:tcPr>
          <w:p w14:paraId="4CDB920C" w14:textId="441825B6" w:rsidR="000977C6" w:rsidRPr="009C2CAD" w:rsidRDefault="001E478F" w:rsidP="00997C66">
            <w:pPr>
              <w:spacing w:line="380" w:lineRule="exact"/>
              <w:ind w:hanging="249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(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1,124</w:t>
            </w:r>
            <w:r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2CBE0D76" w14:textId="77777777" w:rsidTr="00474FB4">
        <w:tc>
          <w:tcPr>
            <w:tcW w:w="5102" w:type="dxa"/>
          </w:tcPr>
          <w:p w14:paraId="4BD9AFC9" w14:textId="77777777" w:rsidR="000977C6" w:rsidRPr="009C2CAD" w:rsidRDefault="000977C6" w:rsidP="00997C66">
            <w:pPr>
              <w:tabs>
                <w:tab w:val="left" w:pos="459"/>
              </w:tabs>
              <w:spacing w:line="38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  <w:u w:val="single"/>
                <w:cs/>
              </w:rPr>
            </w:pPr>
            <w:r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79398E54" w14:textId="18688F32" w:rsidR="000977C6" w:rsidRPr="009C2CAD" w:rsidRDefault="00E25699" w:rsidP="00CC7AC9">
            <w:pPr>
              <w:spacing w:line="380" w:lineRule="exact"/>
              <w:ind w:hanging="249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(2,057)</w:t>
            </w:r>
          </w:p>
        </w:tc>
        <w:tc>
          <w:tcPr>
            <w:tcW w:w="134" w:type="dxa"/>
          </w:tcPr>
          <w:p w14:paraId="30162454" w14:textId="77777777" w:rsidR="000977C6" w:rsidRPr="009C2CAD" w:rsidRDefault="000977C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left w:val="nil"/>
              <w:bottom w:val="single" w:sz="6" w:space="0" w:color="auto"/>
            </w:tcBorders>
          </w:tcPr>
          <w:p w14:paraId="5C7C6F13" w14:textId="1A65D835" w:rsidR="000977C6" w:rsidRPr="009C2CAD" w:rsidRDefault="000977C6" w:rsidP="00997C66">
            <w:pPr>
              <w:spacing w:line="380" w:lineRule="exact"/>
              <w:ind w:right="284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9C2CAD" w14:paraId="1BC7B945" w14:textId="77777777" w:rsidTr="00474FB4">
        <w:tc>
          <w:tcPr>
            <w:tcW w:w="5102" w:type="dxa"/>
          </w:tcPr>
          <w:p w14:paraId="12172E61" w14:textId="7F33B8E9" w:rsidR="000977C6" w:rsidRPr="009C2CAD" w:rsidRDefault="000977C6" w:rsidP="00997C66">
            <w:pPr>
              <w:spacing w:line="38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>มูลค่าสุทธิตามบัญชี</w:t>
            </w: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9C2CAD">
              <w:rPr>
                <w:rFonts w:ascii="Angsana New" w:hAnsi="Angsana New" w:hint="cs"/>
                <w:bCs/>
                <w:color w:val="000000" w:themeColor="text1"/>
                <w:sz w:val="32"/>
                <w:szCs w:val="32"/>
              </w:rPr>
              <w:t>3</w:t>
            </w:r>
            <w:r w:rsidR="00D248BC"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0</w:t>
            </w:r>
            <w:r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3E3FB5"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9C2CAD">
              <w:rPr>
                <w:rFonts w:ascii="Angsana New" w:hAnsi="Angsana New" w:hint="cs"/>
                <w:bCs/>
                <w:color w:val="000000" w:themeColor="text1"/>
                <w:sz w:val="32"/>
                <w:szCs w:val="32"/>
              </w:rPr>
              <w:t>25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67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1E5AEFCB" w14:textId="36EA37D4" w:rsidR="000977C6" w:rsidRPr="009C2CAD" w:rsidRDefault="00E25699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1,865,989</w:t>
            </w:r>
          </w:p>
        </w:tc>
        <w:tc>
          <w:tcPr>
            <w:tcW w:w="134" w:type="dxa"/>
          </w:tcPr>
          <w:p w14:paraId="21AE0D33" w14:textId="77777777" w:rsidR="000977C6" w:rsidRPr="009C2CAD" w:rsidRDefault="000977C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D3D17D3" w14:textId="6C643494" w:rsidR="000977C6" w:rsidRPr="009C2CAD" w:rsidRDefault="001E478F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6,078</w:t>
            </w:r>
          </w:p>
        </w:tc>
      </w:tr>
    </w:tbl>
    <w:p w14:paraId="25863185" w14:textId="77777777" w:rsidR="005C7EF3" w:rsidRPr="009C2CAD" w:rsidRDefault="00624CBD" w:rsidP="00997C66">
      <w:pPr>
        <w:tabs>
          <w:tab w:val="left" w:pos="851"/>
          <w:tab w:val="left" w:pos="1418"/>
          <w:tab w:val="left" w:pos="1985"/>
          <w:tab w:val="left" w:pos="2552"/>
        </w:tabs>
        <w:spacing w:line="380" w:lineRule="exact"/>
        <w:ind w:left="284" w:hanging="851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</w:rPr>
        <w:tab/>
      </w:r>
    </w:p>
    <w:p w14:paraId="6883103D" w14:textId="4ACFFB58" w:rsidR="00AA6258" w:rsidRPr="009C2CAD" w:rsidRDefault="00AA6258" w:rsidP="00997C66">
      <w:pPr>
        <w:tabs>
          <w:tab w:val="left" w:pos="851"/>
        </w:tabs>
        <w:spacing w:line="38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6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</w:t>
      </w:r>
      <w:r w:rsidR="00F30753" w:rsidRPr="009C2CAD">
        <w:rPr>
          <w:rFonts w:ascii="Angsana New" w:hAnsi="Angsana New"/>
          <w:color w:val="000000" w:themeColor="text1"/>
          <w:sz w:val="32"/>
          <w:szCs w:val="32"/>
          <w:cs/>
        </w:rPr>
        <w:t>ย่อย</w:t>
      </w:r>
      <w:r w:rsidR="0049517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แห่งหนึ่ง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ได้จดจำนองที่ดินพร้อมสิ่งปลูกสร้างและเครื่องจักรบางส่วนรวมมูลค่าตามบัญชีเป็นจำนวนเงิน</w:t>
      </w:r>
      <w:r w:rsidR="0063265C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DA073F" w:rsidRPr="009C2CAD">
        <w:rPr>
          <w:rFonts w:ascii="Angsana New" w:hAnsi="Angsana New"/>
          <w:color w:val="000000" w:themeColor="text1"/>
          <w:sz w:val="32"/>
          <w:szCs w:val="32"/>
        </w:rPr>
        <w:t>330.42</w:t>
      </w:r>
      <w:r w:rsidR="0063265C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 เพื่อเป็นหลักประกันวงเงินสินเชื่อตามหมายเหตุประกอบงบการเงิน</w:t>
      </w:r>
      <w:r w:rsidR="00B63FCB"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ข้อ </w:t>
      </w:r>
      <w:r w:rsidR="0034605B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6E6391" w:rsidRPr="009C2CAD">
        <w:rPr>
          <w:rFonts w:ascii="Angsana New" w:hAnsi="Angsana New"/>
          <w:color w:val="000000" w:themeColor="text1"/>
          <w:sz w:val="32"/>
          <w:szCs w:val="32"/>
        </w:rPr>
        <w:t>4</w:t>
      </w:r>
    </w:p>
    <w:p w14:paraId="0712EB86" w14:textId="0B3079E0" w:rsidR="003757F9" w:rsidRPr="009C2CAD" w:rsidRDefault="003757F9" w:rsidP="00997C66">
      <w:pPr>
        <w:tabs>
          <w:tab w:val="left" w:pos="851"/>
        </w:tabs>
        <w:spacing w:line="38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10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10"/>
          <w:sz w:val="32"/>
          <w:szCs w:val="32"/>
          <w:cs/>
        </w:rPr>
        <w:t>กลุ่มบริษัทย่อยในสหราชอาณาจักร ได้นำสินทรัพย์ของกลุ่มบริษัททั้งหมดไปจดทะเบียนสัญญา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หลักประกันทางธุรกิจ เพื่อค้ำ</w:t>
      </w:r>
      <w:r w:rsidR="00F9479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ปร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ะกันวงเงินสินเชื่อตามหมายเหตุประกอบงบการเงินระหว่างกาลข้อ</w:t>
      </w:r>
      <w:r w:rsidR="005A70B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E43A26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6E6391" w:rsidRPr="009C2CAD">
        <w:rPr>
          <w:rFonts w:ascii="Angsana New" w:hAnsi="Angsana New"/>
          <w:color w:val="000000" w:themeColor="text1"/>
          <w:sz w:val="32"/>
          <w:szCs w:val="32"/>
        </w:rPr>
        <w:t>6</w:t>
      </w:r>
    </w:p>
    <w:p w14:paraId="58C492E4" w14:textId="1D312406" w:rsidR="00294CFD" w:rsidRPr="009C2CAD" w:rsidRDefault="00294CFD" w:rsidP="00997C66">
      <w:pPr>
        <w:spacing w:line="380" w:lineRule="exact"/>
        <w:rPr>
          <w:rFonts w:ascii="Angsana New" w:hAnsi="Angsana New"/>
          <w:color w:val="000000" w:themeColor="text1"/>
          <w:spacing w:val="-14"/>
          <w:sz w:val="32"/>
          <w:szCs w:val="32"/>
          <w:cs/>
        </w:rPr>
      </w:pPr>
    </w:p>
    <w:p w14:paraId="1B453362" w14:textId="77777777" w:rsidR="003757F9" w:rsidRPr="009C2CAD" w:rsidRDefault="007841C8" w:rsidP="00997C66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hanging="426"/>
        <w:contextualSpacing/>
        <w:jc w:val="both"/>
        <w:rPr>
          <w:rFonts w:ascii="Angsana New" w:hAnsi="Angsana New"/>
          <w:b/>
          <w:bCs/>
          <w:color w:val="000000" w:themeColor="text1"/>
          <w:spacing w:val="-2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</w:rPr>
        <w:t>11</w:t>
      </w:r>
      <w:r w:rsidR="003757F9"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</w:rPr>
        <w:t>.</w:t>
      </w:r>
      <w:r w:rsidR="003757F9"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</w:rPr>
        <w:tab/>
      </w:r>
      <w:r w:rsidR="003757F9"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  <w:cs/>
        </w:rPr>
        <w:t>สินทรัพย์สิทธิการใช้</w:t>
      </w:r>
    </w:p>
    <w:p w14:paraId="48D0EE59" w14:textId="5A92B3B3" w:rsidR="003757F9" w:rsidRPr="009C2CAD" w:rsidRDefault="005659AF" w:rsidP="00997C66">
      <w:pPr>
        <w:tabs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eastAsia="SimSun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รายการเปลี่ยนแปลงของบัญชีสินทรัพย์สิทธิการใช้</w:t>
      </w:r>
      <w:r w:rsidR="003757F9" w:rsidRPr="009C2CAD">
        <w:rPr>
          <w:rFonts w:ascii="Angsana New" w:hAnsi="Angsana New"/>
          <w:color w:val="000000" w:themeColor="text1"/>
          <w:sz w:val="32"/>
          <w:szCs w:val="32"/>
          <w:cs/>
        </w:rPr>
        <w:t>สำหรับงวด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="003757F9"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="003757F9" w:rsidRPr="009C2CAD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C04164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="003757F9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="003757F9" w:rsidRPr="009C2CAD">
        <w:rPr>
          <w:rFonts w:ascii="Angsana New" w:hAnsi="Angsana New"/>
          <w:color w:val="000000" w:themeColor="text1"/>
          <w:sz w:val="32"/>
          <w:szCs w:val="32"/>
        </w:rPr>
        <w:t xml:space="preserve"> 256</w:t>
      </w:r>
      <w:r w:rsidR="00E15312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="003757F9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แสดงได้ดังนี้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139B498D" w14:textId="77777777" w:rsidTr="00474FB4">
        <w:trPr>
          <w:trHeight w:val="20"/>
          <w:tblHeader/>
        </w:trPr>
        <w:tc>
          <w:tcPr>
            <w:tcW w:w="5102" w:type="dxa"/>
          </w:tcPr>
          <w:p w14:paraId="1254AB92" w14:textId="77777777" w:rsidR="003757F9" w:rsidRPr="009C2CAD" w:rsidRDefault="003757F9" w:rsidP="00997C66">
            <w:pPr>
              <w:spacing w:line="38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5546AE58" w14:textId="77777777" w:rsidR="003757F9" w:rsidRPr="009C2CAD" w:rsidRDefault="006E4287" w:rsidP="00997C66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พัน</w:t>
            </w:r>
            <w:r w:rsidR="003757F9" w:rsidRPr="009C2CAD"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บาท</w:t>
            </w:r>
          </w:p>
        </w:tc>
      </w:tr>
      <w:tr w:rsidR="009C2CAD" w:rsidRPr="009C2CAD" w14:paraId="3178BB31" w14:textId="77777777" w:rsidTr="00474FB4">
        <w:trPr>
          <w:trHeight w:val="20"/>
          <w:tblHeader/>
        </w:trPr>
        <w:tc>
          <w:tcPr>
            <w:tcW w:w="5102" w:type="dxa"/>
          </w:tcPr>
          <w:p w14:paraId="4761690F" w14:textId="77777777" w:rsidR="003757F9" w:rsidRPr="009C2CAD" w:rsidRDefault="003757F9" w:rsidP="00997C66">
            <w:pPr>
              <w:spacing w:line="38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7F083F2F" w14:textId="77777777" w:rsidR="003757F9" w:rsidRPr="009C2CAD" w:rsidRDefault="003757F9" w:rsidP="00997C66">
            <w:pPr>
              <w:spacing w:line="380" w:lineRule="exact"/>
              <w:jc w:val="center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</w:tcBorders>
          </w:tcPr>
          <w:p w14:paraId="7A6CED00" w14:textId="77777777" w:rsidR="003757F9" w:rsidRPr="009C2CAD" w:rsidRDefault="003757F9" w:rsidP="00997C66">
            <w:pPr>
              <w:spacing w:line="380" w:lineRule="exact"/>
              <w:jc w:val="center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  <w:lang w:val="en-GB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CD0DD0" w14:textId="77777777" w:rsidR="003757F9" w:rsidRPr="009C2CAD" w:rsidRDefault="003757F9" w:rsidP="00997C66">
            <w:pPr>
              <w:spacing w:line="380" w:lineRule="exact"/>
              <w:jc w:val="center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  <w:t>งบการเงิน</w:t>
            </w:r>
          </w:p>
          <w:p w14:paraId="3897C54C" w14:textId="77777777" w:rsidR="003757F9" w:rsidRPr="009C2CAD" w:rsidRDefault="003757F9" w:rsidP="00997C66">
            <w:pPr>
              <w:spacing w:line="380" w:lineRule="exact"/>
              <w:jc w:val="center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38533E76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7FB224AF" w14:textId="79597262" w:rsidR="00877293" w:rsidRPr="009C2CAD" w:rsidRDefault="00877293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  <w:t>1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</w:t>
            </w:r>
            <w:r w:rsidR="00440124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มกราคม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  <w:t>256</w:t>
            </w:r>
            <w:r w:rsidR="00440124"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  <w:t>7</w:t>
            </w:r>
          </w:p>
        </w:tc>
        <w:tc>
          <w:tcPr>
            <w:tcW w:w="1587" w:type="dxa"/>
            <w:vAlign w:val="bottom"/>
          </w:tcPr>
          <w:p w14:paraId="70363E44" w14:textId="73F51476" w:rsidR="00877293" w:rsidRPr="009C2CAD" w:rsidRDefault="00E15312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188</w:t>
            </w: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,153</w:t>
            </w:r>
          </w:p>
        </w:tc>
        <w:tc>
          <w:tcPr>
            <w:tcW w:w="134" w:type="dxa"/>
          </w:tcPr>
          <w:p w14:paraId="6BFF97BC" w14:textId="77777777" w:rsidR="00877293" w:rsidRPr="009C2CAD" w:rsidRDefault="00877293" w:rsidP="00997C66">
            <w:pPr>
              <w:spacing w:line="380" w:lineRule="exact"/>
              <w:ind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476CE9D4" w14:textId="41E7E3EE" w:rsidR="00877293" w:rsidRPr="009C2CAD" w:rsidRDefault="00E15312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30,900</w:t>
            </w:r>
          </w:p>
        </w:tc>
      </w:tr>
      <w:tr w:rsidR="009C2CAD" w:rsidRPr="009C2CAD" w14:paraId="5F8BC6F7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55A4059E" w14:textId="37ECC402" w:rsidR="004839B0" w:rsidRPr="009C2CAD" w:rsidRDefault="004839B0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เพิ่มขึ้น</w:t>
            </w:r>
            <w:r w:rsidR="00B82689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  <w:vAlign w:val="bottom"/>
          </w:tcPr>
          <w:p w14:paraId="10785026" w14:textId="32E7BA64" w:rsidR="004839B0" w:rsidRPr="009C2CAD" w:rsidRDefault="00E25699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30,070</w:t>
            </w:r>
          </w:p>
        </w:tc>
        <w:tc>
          <w:tcPr>
            <w:tcW w:w="134" w:type="dxa"/>
          </w:tcPr>
          <w:p w14:paraId="72A77BCC" w14:textId="77777777" w:rsidR="004839B0" w:rsidRPr="009C2CAD" w:rsidRDefault="004839B0" w:rsidP="00997C66">
            <w:pPr>
              <w:spacing w:line="380" w:lineRule="exact"/>
              <w:ind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1E453194" w14:textId="5D666826" w:rsidR="004839B0" w:rsidRPr="009C2CAD" w:rsidRDefault="006C172C" w:rsidP="006C172C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3,190</w:t>
            </w:r>
          </w:p>
        </w:tc>
      </w:tr>
      <w:tr w:rsidR="009C2CAD" w:rsidRPr="009C2CAD" w14:paraId="08811F65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6B9A479A" w14:textId="43E6803F" w:rsidR="000977C6" w:rsidRPr="009C2CAD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  <w:t>ค่า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เสื่อมราคา</w:t>
            </w:r>
          </w:p>
        </w:tc>
        <w:tc>
          <w:tcPr>
            <w:tcW w:w="1587" w:type="dxa"/>
            <w:vAlign w:val="bottom"/>
          </w:tcPr>
          <w:p w14:paraId="18B9D88F" w14:textId="5DADA50E" w:rsidR="000977C6" w:rsidRPr="009C2CAD" w:rsidRDefault="00E25699" w:rsidP="00997C66">
            <w:pPr>
              <w:pStyle w:val="PlainText"/>
              <w:tabs>
                <w:tab w:val="left" w:pos="284"/>
                <w:tab w:val="left" w:pos="1418"/>
                <w:tab w:val="left" w:pos="1985"/>
              </w:tabs>
              <w:spacing w:line="380" w:lineRule="exact"/>
              <w:contextualSpacing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(22,047)</w:t>
            </w:r>
          </w:p>
        </w:tc>
        <w:tc>
          <w:tcPr>
            <w:tcW w:w="134" w:type="dxa"/>
          </w:tcPr>
          <w:p w14:paraId="2CB591EF" w14:textId="77777777" w:rsidR="000977C6" w:rsidRPr="009C2CAD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4CAC4934" w14:textId="2A2F73C5" w:rsidR="000977C6" w:rsidRPr="009C2CAD" w:rsidRDefault="006C172C" w:rsidP="00997C66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3,144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688EDA09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5C9E0E73" w14:textId="3CA70405" w:rsidR="000977C6" w:rsidRPr="009C2CAD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ลดลงจากการเปลี่ยนแปลง/ยกเลิกสัญญา</w:t>
            </w:r>
          </w:p>
        </w:tc>
        <w:tc>
          <w:tcPr>
            <w:tcW w:w="1587" w:type="dxa"/>
            <w:vAlign w:val="bottom"/>
          </w:tcPr>
          <w:p w14:paraId="369D4ACA" w14:textId="33FEA1B2" w:rsidR="000977C6" w:rsidRPr="009C2CAD" w:rsidRDefault="00E25699" w:rsidP="00997C66">
            <w:pPr>
              <w:pStyle w:val="PlainText"/>
              <w:tabs>
                <w:tab w:val="left" w:pos="284"/>
                <w:tab w:val="left" w:pos="1418"/>
                <w:tab w:val="left" w:pos="1985"/>
              </w:tabs>
              <w:spacing w:line="380" w:lineRule="exact"/>
              <w:contextualSpacing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(10,260)</w:t>
            </w:r>
          </w:p>
        </w:tc>
        <w:tc>
          <w:tcPr>
            <w:tcW w:w="134" w:type="dxa"/>
          </w:tcPr>
          <w:p w14:paraId="4B4AE845" w14:textId="77777777" w:rsidR="000977C6" w:rsidRPr="009C2CAD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13BD8473" w14:textId="7FB342A2" w:rsidR="000977C6" w:rsidRPr="009C2CAD" w:rsidRDefault="003D75D8" w:rsidP="00997C66">
            <w:pPr>
              <w:spacing w:line="380" w:lineRule="exact"/>
              <w:ind w:left="-369" w:right="284"/>
              <w:contextualSpacing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-</w:t>
            </w:r>
          </w:p>
        </w:tc>
      </w:tr>
      <w:tr w:rsidR="009C2CAD" w:rsidRPr="009C2CAD" w14:paraId="4693EEB0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4B4F7631" w14:textId="77777777" w:rsidR="000977C6" w:rsidRPr="009C2CAD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276175C" w14:textId="152E0522" w:rsidR="000977C6" w:rsidRPr="009C2CAD" w:rsidRDefault="00E25699" w:rsidP="00461EC5">
            <w:pPr>
              <w:pStyle w:val="PlainText"/>
              <w:tabs>
                <w:tab w:val="left" w:pos="284"/>
                <w:tab w:val="left" w:pos="1418"/>
                <w:tab w:val="left" w:pos="1985"/>
              </w:tabs>
              <w:spacing w:line="380" w:lineRule="exact"/>
              <w:contextualSpacing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(1,705)</w:t>
            </w:r>
          </w:p>
        </w:tc>
        <w:tc>
          <w:tcPr>
            <w:tcW w:w="134" w:type="dxa"/>
          </w:tcPr>
          <w:p w14:paraId="476AEAEE" w14:textId="77777777" w:rsidR="000977C6" w:rsidRPr="009C2CAD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14:paraId="6BC38360" w14:textId="3D64E88A" w:rsidR="000977C6" w:rsidRPr="009C2CAD" w:rsidRDefault="000977C6" w:rsidP="00997C66">
            <w:pPr>
              <w:spacing w:line="380" w:lineRule="exact"/>
              <w:ind w:left="-369" w:right="284"/>
              <w:contextualSpacing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-</w:t>
            </w:r>
          </w:p>
        </w:tc>
      </w:tr>
      <w:tr w:rsidR="000977C6" w:rsidRPr="009C2CAD" w14:paraId="778526FA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3438B6AC" w14:textId="5814D61E" w:rsidR="000977C6" w:rsidRPr="009C2CAD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  <w:t>3</w:t>
            </w:r>
            <w:r w:rsidR="00D11EA3"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  <w:t>0</w:t>
            </w:r>
            <w:r w:rsidR="00D11EA3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</w:t>
            </w:r>
            <w:r w:rsidR="003E3FB5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กันยายน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  <w:t xml:space="preserve"> 256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C4AB10" w14:textId="62E9901F" w:rsidR="000977C6" w:rsidRPr="009C2CAD" w:rsidRDefault="00E25699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184,211</w:t>
            </w:r>
          </w:p>
        </w:tc>
        <w:tc>
          <w:tcPr>
            <w:tcW w:w="134" w:type="dxa"/>
          </w:tcPr>
          <w:p w14:paraId="59E3890F" w14:textId="77777777" w:rsidR="000977C6" w:rsidRPr="009C2CAD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90DF538" w14:textId="204B470A" w:rsidR="000977C6" w:rsidRPr="009C2CAD" w:rsidRDefault="006C172C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30,946</w:t>
            </w:r>
          </w:p>
        </w:tc>
      </w:tr>
    </w:tbl>
    <w:p w14:paraId="2689FDB1" w14:textId="77777777" w:rsidR="00997C66" w:rsidRPr="009C2CAD" w:rsidRDefault="00997C66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952412A" w14:textId="4DBB53C8" w:rsidR="007208B7" w:rsidRPr="009C2CAD" w:rsidRDefault="007841C8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12</w:t>
      </w:r>
      <w:r w:rsidR="007208B7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7208B7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7208B7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  <w:r w:rsidR="006E6391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อื่น</w:t>
      </w:r>
    </w:p>
    <w:p w14:paraId="639ADDE5" w14:textId="7DA36CE9" w:rsidR="00624CBD" w:rsidRPr="009C2CAD" w:rsidRDefault="00624CBD" w:rsidP="00653822">
      <w:pPr>
        <w:tabs>
          <w:tab w:val="left" w:pos="851"/>
          <w:tab w:val="left" w:pos="2160"/>
          <w:tab w:val="right" w:pos="6840"/>
          <w:tab w:val="right" w:pos="8010"/>
        </w:tabs>
        <w:spacing w:line="36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รายการเปลี่ยนแปลงของบัญชี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สินทรัพย์ไม่มีตัวตน</w:t>
      </w:r>
      <w:r w:rsidR="006E6391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อื่น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สำหรับงวด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C04164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="0092088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E15312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116B9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587"/>
        <w:gridCol w:w="134"/>
        <w:gridCol w:w="1590"/>
      </w:tblGrid>
      <w:tr w:rsidR="009C2CAD" w:rsidRPr="009C2CAD" w14:paraId="7A969D18" w14:textId="77777777" w:rsidTr="00911558">
        <w:tc>
          <w:tcPr>
            <w:tcW w:w="5103" w:type="dxa"/>
          </w:tcPr>
          <w:p w14:paraId="473F7AEC" w14:textId="77777777" w:rsidR="00624CBD" w:rsidRPr="009C2CAD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695B9CAE" w14:textId="77777777" w:rsidR="00624CBD" w:rsidRPr="009C2CAD" w:rsidRDefault="006E4287" w:rsidP="00653822">
            <w:pPr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</w:t>
            </w:r>
            <w:r w:rsidR="00624CBD"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9C2CAD" w:rsidRPr="009C2CAD" w14:paraId="530B70D4" w14:textId="77777777" w:rsidTr="00911558">
        <w:tc>
          <w:tcPr>
            <w:tcW w:w="5103" w:type="dxa"/>
          </w:tcPr>
          <w:p w14:paraId="7F159268" w14:textId="77777777" w:rsidR="00624CBD" w:rsidRPr="009C2CAD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  <w:p w14:paraId="799EA72C" w14:textId="77777777" w:rsidR="00624CBD" w:rsidRPr="009C2CAD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56804BE1" w14:textId="77777777" w:rsidR="00624CBD" w:rsidRPr="009C2CAD" w:rsidRDefault="00624CBD" w:rsidP="00653822">
            <w:pPr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2EBCB2F" w14:textId="77777777" w:rsidR="00624CBD" w:rsidRPr="009C2CAD" w:rsidRDefault="00624CBD" w:rsidP="00653822">
            <w:pPr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  <w:p w14:paraId="7ADE98BF" w14:textId="77777777" w:rsidR="00624CBD" w:rsidRPr="009C2CAD" w:rsidRDefault="00624CBD" w:rsidP="00653822">
            <w:pPr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96CCF3" w14:textId="77777777" w:rsidR="00624CBD" w:rsidRPr="009C2CAD" w:rsidRDefault="00624CBD" w:rsidP="00653822">
            <w:pPr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5C415FF7" w14:textId="77777777" w:rsidR="00624CBD" w:rsidRPr="009C2CAD" w:rsidRDefault="00624CBD" w:rsidP="00653822">
            <w:pPr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0A471EA7" w14:textId="77777777" w:rsidTr="00911558">
        <w:tc>
          <w:tcPr>
            <w:tcW w:w="5103" w:type="dxa"/>
          </w:tcPr>
          <w:p w14:paraId="78F456A5" w14:textId="6FDC7223" w:rsidR="00624CBD" w:rsidRPr="009C2CAD" w:rsidRDefault="00440124" w:rsidP="00653822">
            <w:pPr>
              <w:spacing w:line="36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</w:t>
            </w: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50ACEBC8" w14:textId="0FAB11E8" w:rsidR="00624CBD" w:rsidRPr="009C2CAD" w:rsidRDefault="00F1371A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495,830</w:t>
            </w:r>
          </w:p>
        </w:tc>
        <w:tc>
          <w:tcPr>
            <w:tcW w:w="134" w:type="dxa"/>
          </w:tcPr>
          <w:p w14:paraId="14DE2A9B" w14:textId="77777777" w:rsidR="00624CBD" w:rsidRPr="009C2CAD" w:rsidRDefault="00624CBD" w:rsidP="00653822">
            <w:pPr>
              <w:spacing w:line="36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</w:tcBorders>
          </w:tcPr>
          <w:p w14:paraId="2A1532B5" w14:textId="58422322" w:rsidR="00624CBD" w:rsidRPr="009C2CAD" w:rsidRDefault="00440124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36,167</w:t>
            </w:r>
          </w:p>
        </w:tc>
      </w:tr>
      <w:tr w:rsidR="009C2CAD" w:rsidRPr="009C2CAD" w14:paraId="49A019A5" w14:textId="77777777" w:rsidTr="00911558">
        <w:tc>
          <w:tcPr>
            <w:tcW w:w="5103" w:type="dxa"/>
          </w:tcPr>
          <w:p w14:paraId="5C4F77E5" w14:textId="07CD19FA" w:rsidR="002C793E" w:rsidRPr="009C2CAD" w:rsidRDefault="002C793E" w:rsidP="00653822">
            <w:pPr>
              <w:spacing w:line="36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ซื้อเพิ่ม</w:t>
            </w:r>
            <w:r w:rsidR="00440124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</w:tcPr>
          <w:p w14:paraId="6FB76BF2" w14:textId="28EACB32" w:rsidR="002C793E" w:rsidRPr="009C2CAD" w:rsidRDefault="00E25699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61,319</w:t>
            </w:r>
          </w:p>
        </w:tc>
        <w:tc>
          <w:tcPr>
            <w:tcW w:w="134" w:type="dxa"/>
          </w:tcPr>
          <w:p w14:paraId="6AB5285C" w14:textId="77777777" w:rsidR="002C793E" w:rsidRPr="009C2CAD" w:rsidRDefault="002C793E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42DA3E98" w14:textId="48E10C70" w:rsidR="002C793E" w:rsidRPr="009C2CAD" w:rsidRDefault="004422B9" w:rsidP="004422B9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329</w:t>
            </w:r>
          </w:p>
        </w:tc>
      </w:tr>
      <w:tr w:rsidR="009C2CAD" w:rsidRPr="009C2CAD" w14:paraId="72678F07" w14:textId="77777777" w:rsidTr="00911558">
        <w:tc>
          <w:tcPr>
            <w:tcW w:w="5103" w:type="dxa"/>
          </w:tcPr>
          <w:p w14:paraId="5CDFD0E2" w14:textId="0FE22BA9" w:rsidR="00E90801" w:rsidRPr="009C2CAD" w:rsidRDefault="00E90801" w:rsidP="00653822">
            <w:pPr>
              <w:spacing w:line="36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รับโอน</w:t>
            </w:r>
          </w:p>
        </w:tc>
        <w:tc>
          <w:tcPr>
            <w:tcW w:w="1587" w:type="dxa"/>
          </w:tcPr>
          <w:p w14:paraId="115D60F8" w14:textId="3067E57B" w:rsidR="00E90801" w:rsidRPr="009C2CAD" w:rsidRDefault="00E25699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1,179</w:t>
            </w:r>
          </w:p>
        </w:tc>
        <w:tc>
          <w:tcPr>
            <w:tcW w:w="134" w:type="dxa"/>
          </w:tcPr>
          <w:p w14:paraId="465DCF07" w14:textId="77777777" w:rsidR="00E90801" w:rsidRPr="009C2CAD" w:rsidRDefault="00E90801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17DC1D95" w14:textId="26153817" w:rsidR="00E90801" w:rsidRPr="009C2CAD" w:rsidRDefault="00E90801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9C2CAD" w14:paraId="5C41936B" w14:textId="77777777" w:rsidTr="00911558">
        <w:tc>
          <w:tcPr>
            <w:tcW w:w="5103" w:type="dxa"/>
          </w:tcPr>
          <w:p w14:paraId="0FFFE738" w14:textId="6494C99C" w:rsidR="00136112" w:rsidRPr="009C2CAD" w:rsidRDefault="00136112" w:rsidP="00653822">
            <w:pPr>
              <w:spacing w:line="36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จำหน่าย</w:t>
            </w: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มูลค่าตามบัญชี </w:t>
            </w:r>
          </w:p>
        </w:tc>
        <w:tc>
          <w:tcPr>
            <w:tcW w:w="1587" w:type="dxa"/>
          </w:tcPr>
          <w:p w14:paraId="6756122D" w14:textId="65FBD4DB" w:rsidR="00136112" w:rsidRPr="009C2CAD" w:rsidRDefault="00E25699" w:rsidP="00653822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(23)</w:t>
            </w:r>
          </w:p>
        </w:tc>
        <w:tc>
          <w:tcPr>
            <w:tcW w:w="134" w:type="dxa"/>
          </w:tcPr>
          <w:p w14:paraId="6C044972" w14:textId="77777777" w:rsidR="00136112" w:rsidRPr="009C2CAD" w:rsidRDefault="00136112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7B829957" w14:textId="56AB156B" w:rsidR="00136112" w:rsidRPr="009C2CAD" w:rsidRDefault="00580B72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9C2CAD" w14:paraId="5644D303" w14:textId="77777777" w:rsidTr="00911558">
        <w:trPr>
          <w:trHeight w:val="20"/>
        </w:trPr>
        <w:tc>
          <w:tcPr>
            <w:tcW w:w="5103" w:type="dxa"/>
          </w:tcPr>
          <w:p w14:paraId="07DF0518" w14:textId="2B08A781" w:rsidR="00EE6A48" w:rsidRPr="009C2CAD" w:rsidRDefault="00EE6A48" w:rsidP="00653822">
            <w:pPr>
              <w:spacing w:line="36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1587" w:type="dxa"/>
          </w:tcPr>
          <w:p w14:paraId="11D31362" w14:textId="13A0053E" w:rsidR="00EE6A48" w:rsidRPr="009C2CAD" w:rsidRDefault="00E25699" w:rsidP="00653822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(55,257)</w:t>
            </w:r>
          </w:p>
        </w:tc>
        <w:tc>
          <w:tcPr>
            <w:tcW w:w="134" w:type="dxa"/>
          </w:tcPr>
          <w:p w14:paraId="699B49C6" w14:textId="77777777" w:rsidR="00EE6A48" w:rsidRPr="009C2CAD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056A3375" w14:textId="5E423D0A" w:rsidR="00EE6A48" w:rsidRPr="009C2CAD" w:rsidRDefault="004422B9" w:rsidP="00653822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4,256</w:t>
            </w: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627EAD42" w14:textId="77777777" w:rsidTr="007B01C1">
        <w:trPr>
          <w:trHeight w:val="20"/>
        </w:trPr>
        <w:tc>
          <w:tcPr>
            <w:tcW w:w="5103" w:type="dxa"/>
          </w:tcPr>
          <w:p w14:paraId="2AB883AF" w14:textId="77777777" w:rsidR="00EE6A48" w:rsidRPr="009C2CAD" w:rsidRDefault="00EE6A48" w:rsidP="00653822">
            <w:pPr>
              <w:tabs>
                <w:tab w:val="left" w:pos="405"/>
              </w:tabs>
              <w:spacing w:line="36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u w:val="single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03A09870" w14:textId="316E969A" w:rsidR="00EE6A48" w:rsidRPr="009C2CAD" w:rsidRDefault="00E25699" w:rsidP="00461EC5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(3,022)</w:t>
            </w:r>
          </w:p>
        </w:tc>
        <w:tc>
          <w:tcPr>
            <w:tcW w:w="134" w:type="dxa"/>
          </w:tcPr>
          <w:p w14:paraId="4304A0B8" w14:textId="77777777" w:rsidR="00EE6A48" w:rsidRPr="009C2CAD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left w:val="nil"/>
              <w:bottom w:val="single" w:sz="6" w:space="0" w:color="auto"/>
            </w:tcBorders>
          </w:tcPr>
          <w:p w14:paraId="2396927E" w14:textId="41EB7DB9" w:rsidR="00EE6A48" w:rsidRPr="009C2CAD" w:rsidRDefault="00134AFC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EE6A48" w:rsidRPr="009C2CAD" w14:paraId="69BB42C2" w14:textId="77777777" w:rsidTr="007B01C1">
        <w:trPr>
          <w:trHeight w:val="20"/>
        </w:trPr>
        <w:tc>
          <w:tcPr>
            <w:tcW w:w="5103" w:type="dxa"/>
          </w:tcPr>
          <w:p w14:paraId="30C9B3BD" w14:textId="27DB703C" w:rsidR="00EE6A48" w:rsidRPr="009C2CAD" w:rsidRDefault="00EE6A48" w:rsidP="00653822">
            <w:pPr>
              <w:spacing w:line="36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>มูลค่าสุทธิตามบัญชี</w:t>
            </w:r>
            <w:r w:rsidR="00440124"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40124"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440124"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3</w:t>
            </w:r>
            <w:r w:rsidR="00D11EA3"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0</w:t>
            </w:r>
            <w:r w:rsidR="00440124"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3E3FB5"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กันยายน</w:t>
            </w:r>
            <w:r w:rsidR="00440124"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40124"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5012FAE" w14:textId="66C0451C" w:rsidR="00EE6A48" w:rsidRPr="009C2CAD" w:rsidRDefault="00E25699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500,026</w:t>
            </w:r>
          </w:p>
        </w:tc>
        <w:tc>
          <w:tcPr>
            <w:tcW w:w="134" w:type="dxa"/>
          </w:tcPr>
          <w:p w14:paraId="598EEDC4" w14:textId="77777777" w:rsidR="00EE6A48" w:rsidRPr="009C2CAD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B4463F3" w14:textId="1DAD5CE9" w:rsidR="00EE6A48" w:rsidRPr="009C2CAD" w:rsidRDefault="004422B9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32,240</w:t>
            </w:r>
          </w:p>
        </w:tc>
      </w:tr>
    </w:tbl>
    <w:p w14:paraId="04B3D02C" w14:textId="77777777" w:rsidR="00440124" w:rsidRPr="009C2CAD" w:rsidRDefault="00440124" w:rsidP="00653822">
      <w:pPr>
        <w:tabs>
          <w:tab w:val="left" w:pos="284"/>
        </w:tabs>
        <w:spacing w:line="24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bookmarkStart w:id="0" w:name="_Hlk79340564"/>
    </w:p>
    <w:p w14:paraId="305BA68C" w14:textId="10B86DD0" w:rsidR="003608B0" w:rsidRPr="009C2CAD" w:rsidRDefault="003608B0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13.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สินทรัพย์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หนี้สินภาษีเงินได้รอการตัดบัญชี</w:t>
      </w:r>
    </w:p>
    <w:p w14:paraId="471123AC" w14:textId="77777777" w:rsidR="003608B0" w:rsidRPr="009C2CAD" w:rsidRDefault="003608B0" w:rsidP="00653822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สินทรัพย์และหนี้สินภาษีเงินได้รอการตัดบัญชี มีดังนี้</w:t>
      </w:r>
    </w:p>
    <w:tbl>
      <w:tblPr>
        <w:tblW w:w="838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1"/>
        <w:gridCol w:w="1275"/>
        <w:gridCol w:w="134"/>
        <w:gridCol w:w="1273"/>
        <w:gridCol w:w="135"/>
        <w:gridCol w:w="1184"/>
        <w:gridCol w:w="136"/>
        <w:gridCol w:w="1191"/>
      </w:tblGrid>
      <w:tr w:rsidR="009C2CAD" w:rsidRPr="009C2CAD" w14:paraId="4507D3E2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7925D04" w14:textId="77777777" w:rsidR="003608B0" w:rsidRPr="009C2CAD" w:rsidRDefault="003608B0" w:rsidP="00474FB4">
            <w:pPr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3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0752FF" w14:textId="77777777" w:rsidR="003608B0" w:rsidRPr="009C2CAD" w:rsidRDefault="003608B0" w:rsidP="00474FB4">
            <w:pPr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C2CAD" w:rsidRPr="009C2CAD" w14:paraId="1FD7D043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858575F" w14:textId="77777777" w:rsidR="003608B0" w:rsidRPr="009C2CAD" w:rsidRDefault="003608B0" w:rsidP="00474FB4">
            <w:pPr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6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01CC249" w14:textId="77777777" w:rsidR="003608B0" w:rsidRPr="009C2CAD" w:rsidRDefault="003608B0" w:rsidP="00474FB4">
            <w:pPr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A563E23" w14:textId="77777777" w:rsidR="003608B0" w:rsidRPr="009C2CAD" w:rsidRDefault="003608B0" w:rsidP="00474FB4">
            <w:pPr>
              <w:spacing w:line="28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99AB9D4" w14:textId="77777777" w:rsidR="003608B0" w:rsidRPr="009C2CAD" w:rsidRDefault="003608B0" w:rsidP="00474FB4">
            <w:pPr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9C2CAD" w14:paraId="29060EB6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55D5070" w14:textId="77777777" w:rsidR="00401851" w:rsidRPr="009C2CAD" w:rsidRDefault="00401851" w:rsidP="00474FB4">
            <w:pPr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7E3B812" w14:textId="38086EBD" w:rsidR="00401851" w:rsidRPr="009C2CAD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C04164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</w:p>
          <w:p w14:paraId="56196D25" w14:textId="75115407" w:rsidR="00401851" w:rsidRPr="009C2CAD" w:rsidRDefault="003E3FB5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  <w:r w:rsidR="00401851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401851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150C6B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87CFFC8" w14:textId="77777777" w:rsidR="00401851" w:rsidRPr="009C2CAD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E6D5F3D" w14:textId="77777777" w:rsidR="00401851" w:rsidRPr="009C2CAD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24EBA138" w14:textId="467D1500" w:rsidR="00401851" w:rsidRPr="009C2CAD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150C6B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94B70F" w14:textId="77777777" w:rsidR="00401851" w:rsidRPr="009C2CAD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A672E47" w14:textId="47E6682E" w:rsidR="00401851" w:rsidRPr="009C2CAD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</w:p>
          <w:p w14:paraId="68BD77DD" w14:textId="1FC20522" w:rsidR="00401851" w:rsidRPr="009C2CAD" w:rsidRDefault="003E3FB5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  <w:r w:rsidR="00401851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401851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150C6B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AC403D" w14:textId="77777777" w:rsidR="00401851" w:rsidRPr="009C2CAD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292DAA" w14:textId="77777777" w:rsidR="00401851" w:rsidRPr="009C2CAD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64C9B3DD" w14:textId="7078A10A" w:rsidR="00401851" w:rsidRPr="009C2CAD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150C6B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</w:t>
            </w:r>
          </w:p>
        </w:tc>
      </w:tr>
      <w:tr w:rsidR="009C2CAD" w:rsidRPr="009C2CAD" w14:paraId="567D0A2F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6F2565" w14:textId="77777777" w:rsidR="00543AF8" w:rsidRPr="009C2CAD" w:rsidRDefault="00543AF8" w:rsidP="00474FB4">
            <w:pPr>
              <w:tabs>
                <w:tab w:val="right" w:pos="2713"/>
              </w:tabs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สินทรัพย์ภาษีเงินได้รอการตัดบัญชี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FA8643" w14:textId="5C9649BE" w:rsidR="00543AF8" w:rsidRPr="009C2CAD" w:rsidRDefault="002912D3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262,381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D6167" w14:textId="77777777" w:rsidR="00543AF8" w:rsidRPr="009C2CAD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E8E7493" w14:textId="51C1CADB" w:rsidR="00543AF8" w:rsidRPr="009C2CAD" w:rsidRDefault="00150C6B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231,202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A1B022C" w14:textId="77777777" w:rsidR="00543AF8" w:rsidRPr="009C2CAD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2F1280" w14:textId="63D29E1F" w:rsidR="00543AF8" w:rsidRPr="009C2CAD" w:rsidRDefault="0006602C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9,241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DE57B09" w14:textId="77777777" w:rsidR="00543AF8" w:rsidRPr="009C2CAD" w:rsidRDefault="00543AF8" w:rsidP="00474FB4">
            <w:pPr>
              <w:spacing w:line="280" w:lineRule="exact"/>
              <w:ind w:right="57"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7ADED80" w14:textId="5AC2CC9C" w:rsidR="00543AF8" w:rsidRPr="009C2CAD" w:rsidRDefault="00150C6B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9,991</w:t>
            </w:r>
          </w:p>
        </w:tc>
      </w:tr>
      <w:tr w:rsidR="009C2CAD" w:rsidRPr="009C2CAD" w14:paraId="3BB27541" w14:textId="77777777" w:rsidTr="00BB175E">
        <w:trPr>
          <w:cantSplit/>
          <w:trHeight w:val="236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5FCA03E" w14:textId="77777777" w:rsidR="00543AF8" w:rsidRPr="009C2CAD" w:rsidRDefault="00543AF8" w:rsidP="00474FB4">
            <w:pPr>
              <w:tabs>
                <w:tab w:val="right" w:pos="2713"/>
              </w:tabs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79C24F8" w14:textId="2F526211" w:rsidR="00543AF8" w:rsidRPr="009C2CAD" w:rsidRDefault="002912D3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(230,</w:t>
            </w:r>
            <w:r w:rsidR="001C55FB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615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C430BA5" w14:textId="77777777" w:rsidR="00543AF8" w:rsidRPr="009C2CAD" w:rsidRDefault="00543AF8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32292B5" w14:textId="5D09AAB4" w:rsidR="00543AF8" w:rsidRPr="009C2CAD" w:rsidRDefault="00150C6B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(220,440)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062F475" w14:textId="77777777" w:rsidR="00543AF8" w:rsidRPr="009C2CAD" w:rsidRDefault="00543AF8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F490A03" w14:textId="2786B439" w:rsidR="00543AF8" w:rsidRPr="009C2CAD" w:rsidRDefault="0006602C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15,170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12094F" w14:textId="77777777" w:rsidR="00543AF8" w:rsidRPr="009C2CAD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EFBC49D" w14:textId="632D97EC" w:rsidR="00543AF8" w:rsidRPr="009C2CAD" w:rsidRDefault="00150C6B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(8,997)</w:t>
            </w:r>
          </w:p>
        </w:tc>
      </w:tr>
      <w:tr w:rsidR="009C2CAD" w:rsidRPr="009C2CAD" w14:paraId="1C495F78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8491D9F" w14:textId="77777777" w:rsidR="00543AF8" w:rsidRPr="009C2CAD" w:rsidRDefault="00543AF8" w:rsidP="00474FB4">
            <w:pPr>
              <w:spacing w:line="280" w:lineRule="exact"/>
              <w:ind w:left="-57" w:firstLineChars="100" w:firstLine="240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80242E4" w14:textId="00238BB5" w:rsidR="00543AF8" w:rsidRPr="009C2CAD" w:rsidRDefault="002912D3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31,</w:t>
            </w:r>
            <w:r w:rsidR="001C55FB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766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</w:tcPr>
          <w:p w14:paraId="49CCEE68" w14:textId="77777777" w:rsidR="00543AF8" w:rsidRPr="009C2CAD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55E2F3DB" w14:textId="74243590" w:rsidR="00543AF8" w:rsidRPr="009C2CAD" w:rsidRDefault="00150C6B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10,762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B1FDDC" w14:textId="77777777" w:rsidR="00543AF8" w:rsidRPr="009C2CAD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0D64D0F1" w14:textId="0BC877C2" w:rsidR="00543AF8" w:rsidRPr="009C2CAD" w:rsidRDefault="0006602C" w:rsidP="00146311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5,929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FB0764E" w14:textId="77777777" w:rsidR="00543AF8" w:rsidRPr="009C2CAD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5FB7767C" w14:textId="2BC91EC9" w:rsidR="00543AF8" w:rsidRPr="009C2CAD" w:rsidRDefault="00150C6B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994</w:t>
            </w:r>
          </w:p>
        </w:tc>
      </w:tr>
    </w:tbl>
    <w:p w14:paraId="45E05210" w14:textId="77777777" w:rsidR="003608B0" w:rsidRPr="009C2CAD" w:rsidRDefault="003608B0" w:rsidP="00653822">
      <w:pPr>
        <w:tabs>
          <w:tab w:val="left" w:pos="284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49B916FD" w14:textId="396B55B5" w:rsidR="003608B0" w:rsidRPr="009C2CAD" w:rsidRDefault="003608B0" w:rsidP="0067644E">
      <w:pPr>
        <w:tabs>
          <w:tab w:val="left" w:pos="851"/>
        </w:tabs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การเปลี่ยนแปลงของสินทรัพย์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หนี้สินภาษีเงินได้รอการตัดบัญชีสำหรับ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งวด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3</w:t>
      </w:r>
      <w:r w:rsidR="00E8506A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256</w:t>
      </w:r>
      <w:r w:rsidR="00150C6B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7"/>
        <w:gridCol w:w="2975"/>
        <w:gridCol w:w="372"/>
        <w:gridCol w:w="762"/>
        <w:gridCol w:w="142"/>
        <w:gridCol w:w="992"/>
        <w:gridCol w:w="140"/>
        <w:gridCol w:w="1049"/>
        <w:gridCol w:w="135"/>
        <w:gridCol w:w="999"/>
        <w:gridCol w:w="135"/>
        <w:gridCol w:w="1089"/>
      </w:tblGrid>
      <w:tr w:rsidR="009C2CAD" w:rsidRPr="009C2CAD" w14:paraId="618E9254" w14:textId="77777777" w:rsidTr="00943566">
        <w:tc>
          <w:tcPr>
            <w:tcW w:w="3172" w:type="dxa"/>
            <w:gridSpan w:val="2"/>
          </w:tcPr>
          <w:p w14:paraId="31E5438B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435CFE24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บาท</w:t>
            </w:r>
          </w:p>
        </w:tc>
      </w:tr>
      <w:tr w:rsidR="009C2CAD" w:rsidRPr="009C2CAD" w14:paraId="75DA807B" w14:textId="77777777" w:rsidTr="00943566">
        <w:tc>
          <w:tcPr>
            <w:tcW w:w="3172" w:type="dxa"/>
            <w:gridSpan w:val="2"/>
          </w:tcPr>
          <w:p w14:paraId="359085E5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046D72D1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งบการเงินรวม</w:t>
            </w:r>
          </w:p>
        </w:tc>
      </w:tr>
      <w:tr w:rsidR="009C2CAD" w:rsidRPr="009C2CAD" w14:paraId="4846DE05" w14:textId="77777777" w:rsidTr="00943566">
        <w:tc>
          <w:tcPr>
            <w:tcW w:w="3172" w:type="dxa"/>
            <w:gridSpan w:val="2"/>
          </w:tcPr>
          <w:p w14:paraId="5A7FF69A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7A245EF6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</w:tcBorders>
          </w:tcPr>
          <w:p w14:paraId="605C0E95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6A856DA" w14:textId="1847FA25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รายได้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(ค่าใช้จ่าย)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ในระหว่าง</w:t>
            </w:r>
            <w:r w:rsidR="006727B0" w:rsidRPr="009C2CAD">
              <w:rPr>
                <w:rFonts w:ascii="Angsana New" w:hAnsi="Angsana New" w:hint="cs"/>
                <w:color w:val="000000" w:themeColor="text1"/>
                <w:cs/>
              </w:rPr>
              <w:t>งวด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4318B22D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25783F0B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1117428B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44609527" w14:textId="77777777" w:rsidR="00150C6B" w:rsidRPr="009C2CAD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</w:tr>
      <w:tr w:rsidR="009C2CAD" w:rsidRPr="009C2CAD" w14:paraId="200C25CA" w14:textId="77777777" w:rsidTr="00943566">
        <w:tc>
          <w:tcPr>
            <w:tcW w:w="3172" w:type="dxa"/>
            <w:gridSpan w:val="2"/>
          </w:tcPr>
          <w:p w14:paraId="61C05263" w14:textId="777777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2E8BFE49" w14:textId="77777777" w:rsidR="00901603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วันที่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31 </w:t>
            </w:r>
          </w:p>
          <w:p w14:paraId="7BE0F871" w14:textId="7301FE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</w:rPr>
              <w:t>2566</w:t>
            </w:r>
          </w:p>
        </w:tc>
        <w:tc>
          <w:tcPr>
            <w:tcW w:w="142" w:type="dxa"/>
            <w:tcBorders>
              <w:left w:val="nil"/>
            </w:tcBorders>
          </w:tcPr>
          <w:p w14:paraId="00A80C94" w14:textId="777777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9F73141" w14:textId="777777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ในกำไรขาดทุน</w:t>
            </w:r>
          </w:p>
          <w:p w14:paraId="2B2959E4" w14:textId="777777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6C6A4582" w14:textId="777777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14:paraId="43F98995" w14:textId="777777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ในกำไรขาดทุนเบ็ดเสร็จอื่น</w:t>
            </w:r>
          </w:p>
        </w:tc>
        <w:tc>
          <w:tcPr>
            <w:tcW w:w="135" w:type="dxa"/>
          </w:tcPr>
          <w:p w14:paraId="571FEE9F" w14:textId="777777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14:paraId="7F122D43" w14:textId="777777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แปลงค่า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br/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775F6BEE" w14:textId="77777777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bottom w:val="single" w:sz="6" w:space="0" w:color="000000"/>
            </w:tcBorders>
          </w:tcPr>
          <w:p w14:paraId="3DA7E9A6" w14:textId="214B130E" w:rsidR="00624187" w:rsidRPr="009C2CAD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 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</w:rPr>
              <w:t>0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</w:p>
          <w:p w14:paraId="36BD87B6" w14:textId="03C3F30E" w:rsidR="00624187" w:rsidRPr="009C2CAD" w:rsidRDefault="003E3FB5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กันยายน</w:t>
            </w:r>
            <w:r w:rsidR="00624187"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="00624187" w:rsidRPr="009C2CAD">
              <w:rPr>
                <w:rFonts w:ascii="Angsana New" w:hAnsi="Angsana New"/>
                <w:color w:val="000000" w:themeColor="text1"/>
              </w:rPr>
              <w:t>2567</w:t>
            </w:r>
          </w:p>
        </w:tc>
      </w:tr>
      <w:tr w:rsidR="009C2CAD" w:rsidRPr="009C2CAD" w14:paraId="30893D2E" w14:textId="77777777" w:rsidTr="00943566">
        <w:tc>
          <w:tcPr>
            <w:tcW w:w="3172" w:type="dxa"/>
            <w:gridSpan w:val="2"/>
          </w:tcPr>
          <w:p w14:paraId="0D12739A" w14:textId="77777777" w:rsidR="00150C6B" w:rsidRPr="009C2CAD" w:rsidRDefault="00150C6B" w:rsidP="00E90801">
            <w:pPr>
              <w:spacing w:line="230" w:lineRule="exact"/>
              <w:ind w:hanging="5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สินทรัพย์ภาษีเงินได้รอการตัดบัญชี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 :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17E99DC9" w14:textId="77777777" w:rsidR="00150C6B" w:rsidRPr="009C2CAD" w:rsidRDefault="00150C6B" w:rsidP="00E90801">
            <w:pPr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7856DC64" w14:textId="77777777" w:rsidR="00150C6B" w:rsidRPr="009C2CAD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3751E742" w14:textId="77777777" w:rsidR="00150C6B" w:rsidRPr="009C2CAD" w:rsidRDefault="00150C6B" w:rsidP="00E90801">
            <w:pPr>
              <w:spacing w:line="230" w:lineRule="exact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0" w:type="dxa"/>
          </w:tcPr>
          <w:p w14:paraId="5C219D6D" w14:textId="77777777" w:rsidR="00150C6B" w:rsidRPr="009C2CAD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000000"/>
            </w:tcBorders>
          </w:tcPr>
          <w:p w14:paraId="10A13F42" w14:textId="77777777" w:rsidR="00150C6B" w:rsidRPr="009C2CAD" w:rsidRDefault="00150C6B" w:rsidP="00E90801">
            <w:pPr>
              <w:spacing w:line="230" w:lineRule="exact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15048698" w14:textId="77777777" w:rsidR="00150C6B" w:rsidRPr="009C2CAD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auto"/>
            </w:tcBorders>
          </w:tcPr>
          <w:p w14:paraId="69AC30DC" w14:textId="77777777" w:rsidR="00150C6B" w:rsidRPr="009C2CAD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0DDB583E" w14:textId="77777777" w:rsidR="00150C6B" w:rsidRPr="009C2CAD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32D500B7" w14:textId="77777777" w:rsidR="00150C6B" w:rsidRPr="009C2CAD" w:rsidRDefault="00150C6B" w:rsidP="00E90801">
            <w:pPr>
              <w:spacing w:line="230" w:lineRule="exact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</w:tr>
      <w:tr w:rsidR="009C2CAD" w:rsidRPr="009C2CAD" w14:paraId="66798621" w14:textId="77777777" w:rsidTr="00A05CEB">
        <w:tc>
          <w:tcPr>
            <w:tcW w:w="197" w:type="dxa"/>
          </w:tcPr>
          <w:p w14:paraId="1BFCD93E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E26D698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ค่าเผื่อ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34" w:type="dxa"/>
            <w:gridSpan w:val="2"/>
          </w:tcPr>
          <w:p w14:paraId="43037277" w14:textId="4BEA143C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 xml:space="preserve"> 1,797 </w:t>
            </w:r>
          </w:p>
        </w:tc>
        <w:tc>
          <w:tcPr>
            <w:tcW w:w="142" w:type="dxa"/>
            <w:tcBorders>
              <w:left w:val="nil"/>
            </w:tcBorders>
          </w:tcPr>
          <w:p w14:paraId="764B129F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39166455" w14:textId="13FE7BCC" w:rsidR="00B82689" w:rsidRPr="009C2CAD" w:rsidRDefault="001C55FB" w:rsidP="001C55FB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123</w:t>
            </w:r>
          </w:p>
        </w:tc>
        <w:tc>
          <w:tcPr>
            <w:tcW w:w="140" w:type="dxa"/>
          </w:tcPr>
          <w:p w14:paraId="2B13F369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376DD784" w14:textId="6DAE948F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0BF1AAAA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512CE8B7" w14:textId="77D2D1CC" w:rsidR="00B82689" w:rsidRPr="009C2CAD" w:rsidRDefault="001C55FB" w:rsidP="001C55FB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(52)</w:t>
            </w:r>
          </w:p>
        </w:tc>
        <w:tc>
          <w:tcPr>
            <w:tcW w:w="135" w:type="dxa"/>
          </w:tcPr>
          <w:p w14:paraId="42E88DB8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6E91B27E" w14:textId="071BDDCF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1,868</w:t>
            </w:r>
          </w:p>
        </w:tc>
      </w:tr>
      <w:tr w:rsidR="009C2CAD" w:rsidRPr="009C2CAD" w14:paraId="19836DE3" w14:textId="77777777" w:rsidTr="00A05CEB">
        <w:tc>
          <w:tcPr>
            <w:tcW w:w="197" w:type="dxa"/>
          </w:tcPr>
          <w:p w14:paraId="5F1B91A7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3FAFA290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ผลกระทบจากการตัดรายการระหว่างกัน</w:t>
            </w:r>
          </w:p>
        </w:tc>
        <w:tc>
          <w:tcPr>
            <w:tcW w:w="1134" w:type="dxa"/>
            <w:gridSpan w:val="2"/>
          </w:tcPr>
          <w:p w14:paraId="4FFC418F" w14:textId="056146DA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 xml:space="preserve"> 7,820 </w:t>
            </w:r>
          </w:p>
        </w:tc>
        <w:tc>
          <w:tcPr>
            <w:tcW w:w="142" w:type="dxa"/>
            <w:tcBorders>
              <w:left w:val="nil"/>
            </w:tcBorders>
          </w:tcPr>
          <w:p w14:paraId="1B6BDD39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1412981F" w14:textId="46F81B92" w:rsidR="00B82689" w:rsidRPr="009C2CAD" w:rsidRDefault="001C55FB" w:rsidP="001C55FB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2,975</w:t>
            </w:r>
          </w:p>
        </w:tc>
        <w:tc>
          <w:tcPr>
            <w:tcW w:w="140" w:type="dxa"/>
          </w:tcPr>
          <w:p w14:paraId="28628A85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6768DF10" w14:textId="5D86251D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3D426558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3736B676" w14:textId="1223B400" w:rsidR="00B82689" w:rsidRPr="009C2CAD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902B05F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07350EBF" w14:textId="1CEFDCE7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10,795</w:t>
            </w:r>
          </w:p>
        </w:tc>
      </w:tr>
      <w:tr w:rsidR="009C2CAD" w:rsidRPr="009C2CAD" w14:paraId="46C6E680" w14:textId="77777777" w:rsidTr="00A05CEB">
        <w:tc>
          <w:tcPr>
            <w:tcW w:w="197" w:type="dxa"/>
          </w:tcPr>
          <w:p w14:paraId="621B4F4A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CBDC211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ค่าเผื่อการลด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ลงของ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มูลค่าสินค้า</w:t>
            </w:r>
          </w:p>
        </w:tc>
        <w:tc>
          <w:tcPr>
            <w:tcW w:w="1134" w:type="dxa"/>
            <w:gridSpan w:val="2"/>
          </w:tcPr>
          <w:p w14:paraId="26CAED81" w14:textId="790B8684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 xml:space="preserve"> 17,314 </w:t>
            </w:r>
          </w:p>
        </w:tc>
        <w:tc>
          <w:tcPr>
            <w:tcW w:w="142" w:type="dxa"/>
            <w:tcBorders>
              <w:left w:val="nil"/>
            </w:tcBorders>
          </w:tcPr>
          <w:p w14:paraId="520633D8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52FFD855" w14:textId="78CBC16E" w:rsidR="00B82689" w:rsidRPr="009C2CAD" w:rsidRDefault="001C55FB" w:rsidP="001C55FB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(2,623)</w:t>
            </w:r>
          </w:p>
        </w:tc>
        <w:tc>
          <w:tcPr>
            <w:tcW w:w="140" w:type="dxa"/>
          </w:tcPr>
          <w:p w14:paraId="3C1B202D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77AE3C61" w14:textId="7E4AAA6A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24F53DD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68514496" w14:textId="3864DE46" w:rsidR="00B82689" w:rsidRPr="009C2CAD" w:rsidRDefault="001C55FB" w:rsidP="001C55FB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(40)</w:t>
            </w:r>
          </w:p>
        </w:tc>
        <w:tc>
          <w:tcPr>
            <w:tcW w:w="135" w:type="dxa"/>
          </w:tcPr>
          <w:p w14:paraId="10C11FB6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5BEA4E33" w14:textId="6CADCC14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14,651</w:t>
            </w:r>
          </w:p>
        </w:tc>
      </w:tr>
      <w:tr w:rsidR="009C2CAD" w:rsidRPr="009C2CAD" w14:paraId="63A93683" w14:textId="77777777" w:rsidTr="00A05CEB">
        <w:tc>
          <w:tcPr>
            <w:tcW w:w="197" w:type="dxa"/>
          </w:tcPr>
          <w:p w14:paraId="57858C86" w14:textId="77777777" w:rsidR="00B82689" w:rsidRPr="009C2CAD" w:rsidRDefault="00B82689" w:rsidP="00E90801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396CCA38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ค่าเผื่อการด้อยค่าของสินทรัพย์</w:t>
            </w:r>
          </w:p>
        </w:tc>
        <w:tc>
          <w:tcPr>
            <w:tcW w:w="1134" w:type="dxa"/>
            <w:gridSpan w:val="2"/>
          </w:tcPr>
          <w:p w14:paraId="1D96A282" w14:textId="5B0A1E3E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 xml:space="preserve"> 1,650 </w:t>
            </w:r>
          </w:p>
        </w:tc>
        <w:tc>
          <w:tcPr>
            <w:tcW w:w="142" w:type="dxa"/>
            <w:tcBorders>
              <w:left w:val="nil"/>
            </w:tcBorders>
          </w:tcPr>
          <w:p w14:paraId="36E518BD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0DF2D764" w14:textId="1AC26555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75</w:t>
            </w:r>
          </w:p>
        </w:tc>
        <w:tc>
          <w:tcPr>
            <w:tcW w:w="140" w:type="dxa"/>
          </w:tcPr>
          <w:p w14:paraId="383DCACE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359A1282" w14:textId="11789F65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2C4DE9D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059D21A1" w14:textId="4C63E99B" w:rsidR="00B82689" w:rsidRPr="009C2CAD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81FC2E0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7583FDB6" w14:textId="7A8A8F88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1,725</w:t>
            </w:r>
          </w:p>
        </w:tc>
      </w:tr>
      <w:tr w:rsidR="009C2CAD" w:rsidRPr="009C2CAD" w14:paraId="233495DA" w14:textId="77777777" w:rsidTr="00A05CEB">
        <w:tc>
          <w:tcPr>
            <w:tcW w:w="197" w:type="dxa"/>
          </w:tcPr>
          <w:p w14:paraId="6D9D221E" w14:textId="77777777" w:rsidR="00B82689" w:rsidRPr="009C2CAD" w:rsidRDefault="00B82689" w:rsidP="00E90801">
            <w:pPr>
              <w:spacing w:line="230" w:lineRule="exact"/>
              <w:contextualSpacing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032D3A2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ค่าใช้จ่ายค้างจ่าย</w:t>
            </w:r>
          </w:p>
        </w:tc>
        <w:tc>
          <w:tcPr>
            <w:tcW w:w="1134" w:type="dxa"/>
            <w:gridSpan w:val="2"/>
          </w:tcPr>
          <w:p w14:paraId="78EDB5B4" w14:textId="6FCF6D7D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 xml:space="preserve"> 11,54</w:t>
            </w:r>
            <w:r w:rsidR="001C55FB" w:rsidRPr="009C2CAD">
              <w:rPr>
                <w:rFonts w:ascii="Angsana New" w:hAnsi="Angsana New"/>
                <w:color w:val="000000" w:themeColor="text1"/>
              </w:rPr>
              <w:t>6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 </w:t>
            </w:r>
          </w:p>
        </w:tc>
        <w:tc>
          <w:tcPr>
            <w:tcW w:w="142" w:type="dxa"/>
            <w:tcBorders>
              <w:left w:val="nil"/>
            </w:tcBorders>
          </w:tcPr>
          <w:p w14:paraId="5260C203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64FFBE3C" w14:textId="5BD8025A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336</w:t>
            </w:r>
          </w:p>
        </w:tc>
        <w:tc>
          <w:tcPr>
            <w:tcW w:w="140" w:type="dxa"/>
          </w:tcPr>
          <w:p w14:paraId="4231F923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122F786D" w14:textId="5B8794F8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22BB6BA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220DE233" w14:textId="4E599A74" w:rsidR="00B82689" w:rsidRPr="009C2CAD" w:rsidRDefault="001C55FB" w:rsidP="001C55FB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(486)</w:t>
            </w:r>
          </w:p>
        </w:tc>
        <w:tc>
          <w:tcPr>
            <w:tcW w:w="135" w:type="dxa"/>
          </w:tcPr>
          <w:p w14:paraId="09AB9632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16ADC393" w14:textId="0898058D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11,396</w:t>
            </w:r>
          </w:p>
        </w:tc>
      </w:tr>
      <w:tr w:rsidR="009C2CAD" w:rsidRPr="009C2CAD" w14:paraId="7289554F" w14:textId="77777777" w:rsidTr="00824140">
        <w:tc>
          <w:tcPr>
            <w:tcW w:w="197" w:type="dxa"/>
          </w:tcPr>
          <w:p w14:paraId="5174FC15" w14:textId="77777777" w:rsidR="00824140" w:rsidRPr="009C2CAD" w:rsidRDefault="00824140" w:rsidP="000C7A0A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0FF78268" w14:textId="77777777" w:rsidR="00824140" w:rsidRPr="009C2CAD" w:rsidRDefault="00824140" w:rsidP="000C7A0A">
            <w:pPr>
              <w:spacing w:line="23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gridSpan w:val="2"/>
          </w:tcPr>
          <w:p w14:paraId="25527BEA" w14:textId="77777777" w:rsidR="00824140" w:rsidRPr="009C2CAD" w:rsidRDefault="00824140" w:rsidP="000C7A0A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24,703</w:t>
            </w:r>
          </w:p>
        </w:tc>
        <w:tc>
          <w:tcPr>
            <w:tcW w:w="142" w:type="dxa"/>
            <w:tcBorders>
              <w:left w:val="nil"/>
            </w:tcBorders>
          </w:tcPr>
          <w:p w14:paraId="68689952" w14:textId="77777777" w:rsidR="00824140" w:rsidRPr="009C2CAD" w:rsidRDefault="00824140" w:rsidP="000C7A0A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0FCECC6A" w14:textId="1AD41A72" w:rsidR="00824140" w:rsidRPr="009C2CAD" w:rsidRDefault="001C55FB" w:rsidP="00824140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(127)</w:t>
            </w:r>
          </w:p>
        </w:tc>
        <w:tc>
          <w:tcPr>
            <w:tcW w:w="140" w:type="dxa"/>
          </w:tcPr>
          <w:p w14:paraId="0B84A806" w14:textId="77777777" w:rsidR="00824140" w:rsidRPr="009C2CAD" w:rsidRDefault="00824140" w:rsidP="000C7A0A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7B2E936A" w14:textId="77777777" w:rsidR="00824140" w:rsidRPr="009C2CAD" w:rsidRDefault="00824140" w:rsidP="000C7A0A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4DA5446" w14:textId="77777777" w:rsidR="00824140" w:rsidRPr="009C2CAD" w:rsidRDefault="00824140" w:rsidP="000C7A0A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06DFEA8F" w14:textId="7791A501" w:rsidR="00824140" w:rsidRPr="009C2CAD" w:rsidRDefault="001C55FB" w:rsidP="001C55FB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(347)</w:t>
            </w:r>
          </w:p>
        </w:tc>
        <w:tc>
          <w:tcPr>
            <w:tcW w:w="135" w:type="dxa"/>
          </w:tcPr>
          <w:p w14:paraId="57361D5B" w14:textId="77777777" w:rsidR="00824140" w:rsidRPr="009C2CAD" w:rsidRDefault="00824140" w:rsidP="000C7A0A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521108BE" w14:textId="7F9543D1" w:rsidR="00824140" w:rsidRPr="009C2CAD" w:rsidRDefault="001C55FB" w:rsidP="000C7A0A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24,229</w:t>
            </w:r>
          </w:p>
        </w:tc>
      </w:tr>
      <w:tr w:rsidR="009C2CAD" w:rsidRPr="009C2CAD" w14:paraId="41000C5D" w14:textId="77777777" w:rsidTr="00A05CEB">
        <w:tc>
          <w:tcPr>
            <w:tcW w:w="197" w:type="dxa"/>
          </w:tcPr>
          <w:p w14:paraId="33658F8F" w14:textId="77777777" w:rsidR="00B82689" w:rsidRPr="009C2CAD" w:rsidRDefault="00B82689" w:rsidP="00E90801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5A411FBD" w14:textId="77777777" w:rsidR="00B82689" w:rsidRPr="009C2CAD" w:rsidRDefault="00B82689" w:rsidP="00E90801">
            <w:pPr>
              <w:spacing w:line="23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ประมาณการหนี้สิน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ผลประโยชน์พนักงาน</w:t>
            </w:r>
          </w:p>
        </w:tc>
        <w:tc>
          <w:tcPr>
            <w:tcW w:w="1134" w:type="dxa"/>
            <w:gridSpan w:val="2"/>
          </w:tcPr>
          <w:p w14:paraId="0F6B77BF" w14:textId="260BF7CE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 xml:space="preserve"> 47,258 </w:t>
            </w:r>
          </w:p>
        </w:tc>
        <w:tc>
          <w:tcPr>
            <w:tcW w:w="142" w:type="dxa"/>
            <w:tcBorders>
              <w:left w:val="nil"/>
            </w:tcBorders>
          </w:tcPr>
          <w:p w14:paraId="28DD84F3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55421859" w14:textId="1C16A1BB" w:rsidR="00B82689" w:rsidRPr="009C2CAD" w:rsidRDefault="001C55FB" w:rsidP="001C55FB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3,953</w:t>
            </w:r>
          </w:p>
        </w:tc>
        <w:tc>
          <w:tcPr>
            <w:tcW w:w="140" w:type="dxa"/>
          </w:tcPr>
          <w:p w14:paraId="63ACDF67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7A0360C9" w14:textId="7B6ADF88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6EA4EE36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48537CBC" w14:textId="08BFAF73" w:rsidR="00B82689" w:rsidRPr="009C2CAD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5E52086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021D818F" w14:textId="26B5F6BA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51,211</w:t>
            </w:r>
          </w:p>
        </w:tc>
      </w:tr>
      <w:tr w:rsidR="009C2CAD" w:rsidRPr="009C2CAD" w14:paraId="25F975AE" w14:textId="77777777" w:rsidTr="00A05CEB">
        <w:tc>
          <w:tcPr>
            <w:tcW w:w="197" w:type="dxa"/>
          </w:tcPr>
          <w:p w14:paraId="39E71538" w14:textId="77777777" w:rsidR="00B82689" w:rsidRPr="009C2CAD" w:rsidRDefault="00B82689" w:rsidP="00E90801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7125D01F" w14:textId="77777777" w:rsidR="00B82689" w:rsidRPr="009C2CAD" w:rsidRDefault="00B82689" w:rsidP="00E90801">
            <w:pPr>
              <w:spacing w:line="23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ประมาณการหนี้สินอื่นๆ</w:t>
            </w:r>
          </w:p>
        </w:tc>
        <w:tc>
          <w:tcPr>
            <w:tcW w:w="1134" w:type="dxa"/>
            <w:gridSpan w:val="2"/>
          </w:tcPr>
          <w:p w14:paraId="52AE19BD" w14:textId="7360B94E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 xml:space="preserve"> 53 </w:t>
            </w:r>
          </w:p>
        </w:tc>
        <w:tc>
          <w:tcPr>
            <w:tcW w:w="142" w:type="dxa"/>
            <w:tcBorders>
              <w:left w:val="nil"/>
            </w:tcBorders>
          </w:tcPr>
          <w:p w14:paraId="7C1E57D3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331C36A2" w14:textId="5B71ACB2" w:rsidR="00B82689" w:rsidRPr="009C2CAD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40" w:type="dxa"/>
          </w:tcPr>
          <w:p w14:paraId="5C68BDCA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3945DF86" w14:textId="4E0E64C2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89CFC29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49827AA0" w14:textId="3CBA73F1" w:rsidR="00B82689" w:rsidRPr="009C2CAD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2DA71BC6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7EE157FD" w14:textId="46EBAA92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53</w:t>
            </w:r>
          </w:p>
        </w:tc>
      </w:tr>
      <w:tr w:rsidR="009C2CAD" w:rsidRPr="009C2CAD" w14:paraId="6C361D6B" w14:textId="77777777" w:rsidTr="00A05CEB">
        <w:tc>
          <w:tcPr>
            <w:tcW w:w="197" w:type="dxa"/>
          </w:tcPr>
          <w:p w14:paraId="589A3E63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305836EE" w14:textId="77777777" w:rsidR="00B82689" w:rsidRPr="009C2CAD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ต้นทุนทางการเงินรอตัดบัญชี</w:t>
            </w:r>
          </w:p>
        </w:tc>
        <w:tc>
          <w:tcPr>
            <w:tcW w:w="1134" w:type="dxa"/>
            <w:gridSpan w:val="2"/>
          </w:tcPr>
          <w:p w14:paraId="43400F91" w14:textId="736822FD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 xml:space="preserve"> 1,432 </w:t>
            </w:r>
          </w:p>
        </w:tc>
        <w:tc>
          <w:tcPr>
            <w:tcW w:w="142" w:type="dxa"/>
            <w:tcBorders>
              <w:left w:val="nil"/>
            </w:tcBorders>
          </w:tcPr>
          <w:p w14:paraId="0BA215FB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6431EBAA" w14:textId="107F56E6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(259)</w:t>
            </w:r>
          </w:p>
        </w:tc>
        <w:tc>
          <w:tcPr>
            <w:tcW w:w="140" w:type="dxa"/>
          </w:tcPr>
          <w:p w14:paraId="6A2ABC69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048AF851" w14:textId="385C6B03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6264EBAE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54B24B26" w14:textId="47283318" w:rsidR="00B82689" w:rsidRPr="009C2CAD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56F9E1F2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4B5DE564" w14:textId="40AEB930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1,173</w:t>
            </w:r>
          </w:p>
        </w:tc>
      </w:tr>
      <w:tr w:rsidR="009C2CAD" w:rsidRPr="009C2CAD" w14:paraId="7B35F2CC" w14:textId="77777777" w:rsidTr="00A05CEB">
        <w:tc>
          <w:tcPr>
            <w:tcW w:w="197" w:type="dxa"/>
          </w:tcPr>
          <w:p w14:paraId="731387E1" w14:textId="77777777" w:rsidR="00B82689" w:rsidRPr="009C2CAD" w:rsidRDefault="00B82689" w:rsidP="00E90801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F50C63D" w14:textId="77777777" w:rsidR="00B82689" w:rsidRPr="009C2CAD" w:rsidRDefault="00B82689" w:rsidP="00E90801">
            <w:pPr>
              <w:spacing w:line="23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ขาดทุนทางภาษีอากร</w:t>
            </w:r>
          </w:p>
        </w:tc>
        <w:tc>
          <w:tcPr>
            <w:tcW w:w="1134" w:type="dxa"/>
            <w:gridSpan w:val="2"/>
          </w:tcPr>
          <w:p w14:paraId="68D1E39B" w14:textId="7D1346CE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 xml:space="preserve"> 233,295 </w:t>
            </w:r>
          </w:p>
        </w:tc>
        <w:tc>
          <w:tcPr>
            <w:tcW w:w="142" w:type="dxa"/>
            <w:tcBorders>
              <w:left w:val="nil"/>
            </w:tcBorders>
          </w:tcPr>
          <w:p w14:paraId="57159C28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7314851E" w14:textId="36BB559C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20,699</w:t>
            </w:r>
          </w:p>
        </w:tc>
        <w:tc>
          <w:tcPr>
            <w:tcW w:w="140" w:type="dxa"/>
          </w:tcPr>
          <w:p w14:paraId="7543C0E3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434BC15F" w14:textId="4C821CF1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C462B8F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3B01E2D1" w14:textId="147F8A51" w:rsidR="00B82689" w:rsidRPr="009C2CAD" w:rsidRDefault="001C55FB" w:rsidP="001C55FB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(13,539)</w:t>
            </w:r>
          </w:p>
        </w:tc>
        <w:tc>
          <w:tcPr>
            <w:tcW w:w="135" w:type="dxa"/>
          </w:tcPr>
          <w:p w14:paraId="52674BE8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5FD7F745" w14:textId="24FCE3FF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240,455</w:t>
            </w:r>
          </w:p>
        </w:tc>
      </w:tr>
      <w:tr w:rsidR="009C2CAD" w:rsidRPr="009C2CAD" w14:paraId="0EB17606" w14:textId="77777777" w:rsidTr="00A05CEB">
        <w:tc>
          <w:tcPr>
            <w:tcW w:w="3172" w:type="dxa"/>
            <w:gridSpan w:val="2"/>
          </w:tcPr>
          <w:p w14:paraId="5FB0690E" w14:textId="77777777" w:rsidR="00B82689" w:rsidRPr="009C2CAD" w:rsidRDefault="00B82689" w:rsidP="00E90801">
            <w:pPr>
              <w:tabs>
                <w:tab w:val="left" w:pos="510"/>
              </w:tabs>
              <w:spacing w:line="230" w:lineRule="exact"/>
              <w:contextualSpacing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DBB1C20" w14:textId="1B39F4C0" w:rsidR="00B82689" w:rsidRPr="009C2CAD" w:rsidRDefault="006954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346,86</w:t>
            </w:r>
            <w:r w:rsidR="001C55FB" w:rsidRPr="009C2CAD">
              <w:rPr>
                <w:rFonts w:ascii="Angsana New" w:hAnsi="Angsana New"/>
                <w:color w:val="000000" w:themeColor="text1"/>
              </w:rPr>
              <w:t>8</w:t>
            </w:r>
          </w:p>
        </w:tc>
        <w:tc>
          <w:tcPr>
            <w:tcW w:w="142" w:type="dxa"/>
            <w:tcBorders>
              <w:left w:val="nil"/>
            </w:tcBorders>
          </w:tcPr>
          <w:p w14:paraId="5E32A987" w14:textId="77777777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589E78D5" w14:textId="708F78D7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25,152</w:t>
            </w:r>
          </w:p>
        </w:tc>
        <w:tc>
          <w:tcPr>
            <w:tcW w:w="140" w:type="dxa"/>
            <w:vAlign w:val="bottom"/>
          </w:tcPr>
          <w:p w14:paraId="528E6695" w14:textId="77777777" w:rsidR="00B82689" w:rsidRPr="009C2CAD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3C024EDA" w14:textId="691A90E6" w:rsidR="00B82689" w:rsidRPr="009C2CAD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-</w:t>
            </w:r>
          </w:p>
        </w:tc>
        <w:tc>
          <w:tcPr>
            <w:tcW w:w="135" w:type="dxa"/>
            <w:vAlign w:val="bottom"/>
          </w:tcPr>
          <w:p w14:paraId="3F97CA2D" w14:textId="3B35ADD5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</w:tcPr>
          <w:p w14:paraId="3D33F70A" w14:textId="5C6224B5" w:rsidR="00B82689" w:rsidRPr="009C2CAD" w:rsidRDefault="001C55FB" w:rsidP="001C55FB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(14,464)</w:t>
            </w:r>
          </w:p>
        </w:tc>
        <w:tc>
          <w:tcPr>
            <w:tcW w:w="135" w:type="dxa"/>
          </w:tcPr>
          <w:p w14:paraId="0D991A8B" w14:textId="77777777" w:rsidR="00B82689" w:rsidRPr="009C2CAD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59C0D27" w14:textId="2A9FC70D" w:rsidR="00B8268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357,556</w:t>
            </w:r>
          </w:p>
        </w:tc>
      </w:tr>
      <w:tr w:rsidR="009C2CAD" w:rsidRPr="009C2CAD" w14:paraId="330523D5" w14:textId="77777777" w:rsidTr="00AE0802">
        <w:tc>
          <w:tcPr>
            <w:tcW w:w="3172" w:type="dxa"/>
            <w:gridSpan w:val="2"/>
          </w:tcPr>
          <w:p w14:paraId="143B9204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4C5D514F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บาท</w:t>
            </w:r>
          </w:p>
        </w:tc>
      </w:tr>
      <w:tr w:rsidR="009C2CAD" w:rsidRPr="009C2CAD" w14:paraId="3A22F054" w14:textId="77777777" w:rsidTr="00AE0802">
        <w:tc>
          <w:tcPr>
            <w:tcW w:w="3172" w:type="dxa"/>
            <w:gridSpan w:val="2"/>
          </w:tcPr>
          <w:p w14:paraId="673C7DF0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16B85F0B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งบการเงินรวม</w:t>
            </w:r>
          </w:p>
        </w:tc>
      </w:tr>
      <w:tr w:rsidR="009C2CAD" w:rsidRPr="009C2CAD" w14:paraId="1C09ABFE" w14:textId="77777777" w:rsidTr="00AE0802">
        <w:tc>
          <w:tcPr>
            <w:tcW w:w="3172" w:type="dxa"/>
            <w:gridSpan w:val="2"/>
          </w:tcPr>
          <w:p w14:paraId="696A9D5B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3A2399E7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</w:tcBorders>
          </w:tcPr>
          <w:p w14:paraId="02D417B3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D9DED45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รายได้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(ค่าใช้จ่าย)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>ในระหว่าง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งวด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4EA42F3C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0BB4E000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35021340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2BA96162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</w:tr>
      <w:tr w:rsidR="009C2CAD" w:rsidRPr="009C2CAD" w14:paraId="18B8B25F" w14:textId="77777777" w:rsidTr="00AE0802">
        <w:tc>
          <w:tcPr>
            <w:tcW w:w="3172" w:type="dxa"/>
            <w:gridSpan w:val="2"/>
          </w:tcPr>
          <w:p w14:paraId="3A17FC60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4539C531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วันที่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31 </w:t>
            </w:r>
          </w:p>
          <w:p w14:paraId="544ECC3B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</w:rPr>
              <w:t>2566</w:t>
            </w:r>
          </w:p>
        </w:tc>
        <w:tc>
          <w:tcPr>
            <w:tcW w:w="142" w:type="dxa"/>
            <w:tcBorders>
              <w:left w:val="nil"/>
            </w:tcBorders>
          </w:tcPr>
          <w:p w14:paraId="6DFDCEB2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3CEF65A5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ในกำไรขาดทุน</w:t>
            </w:r>
          </w:p>
          <w:p w14:paraId="471B42D5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7BDFC1B0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14:paraId="521674BF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ในกำไรขาดทุนเบ็ดเสร็จอื่น</w:t>
            </w:r>
          </w:p>
        </w:tc>
        <w:tc>
          <w:tcPr>
            <w:tcW w:w="135" w:type="dxa"/>
          </w:tcPr>
          <w:p w14:paraId="4289AE4F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14:paraId="36F0EE42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แปลงค่า</w:t>
            </w:r>
            <w:r w:rsidRPr="009C2CAD">
              <w:rPr>
                <w:rFonts w:ascii="Angsana New" w:hAnsi="Angsana New"/>
                <w:color w:val="000000" w:themeColor="text1"/>
                <w:cs/>
              </w:rPr>
              <w:br/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53F1207C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bottom w:val="single" w:sz="6" w:space="0" w:color="000000"/>
            </w:tcBorders>
          </w:tcPr>
          <w:p w14:paraId="64780BF6" w14:textId="77777777" w:rsidR="00474FB4" w:rsidRPr="009C2CAD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9C2CAD">
              <w:rPr>
                <w:rFonts w:ascii="Angsana New" w:hAnsi="Angsana New"/>
                <w:color w:val="000000" w:themeColor="text1"/>
              </w:rPr>
              <w:t xml:space="preserve"> 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</w:rPr>
              <w:t>30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</w:p>
          <w:p w14:paraId="6C6FD12E" w14:textId="0490021F" w:rsidR="00474FB4" w:rsidRPr="009C2CAD" w:rsidRDefault="003E3FB5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กันยายน</w:t>
            </w:r>
            <w:r w:rsidR="00474FB4" w:rsidRPr="009C2CA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="00474FB4" w:rsidRPr="009C2CAD">
              <w:rPr>
                <w:rFonts w:ascii="Angsana New" w:hAnsi="Angsana New"/>
                <w:color w:val="000000" w:themeColor="text1"/>
              </w:rPr>
              <w:t>2567</w:t>
            </w:r>
          </w:p>
        </w:tc>
      </w:tr>
      <w:tr w:rsidR="009C2CAD" w:rsidRPr="009C2CAD" w14:paraId="39FEC247" w14:textId="77777777" w:rsidTr="00943566">
        <w:tc>
          <w:tcPr>
            <w:tcW w:w="3172" w:type="dxa"/>
            <w:gridSpan w:val="2"/>
          </w:tcPr>
          <w:p w14:paraId="49098A63" w14:textId="77777777" w:rsidR="00150C6B" w:rsidRPr="009C2CAD" w:rsidRDefault="00150C6B" w:rsidP="00E90801">
            <w:pPr>
              <w:spacing w:line="230" w:lineRule="exact"/>
              <w:ind w:hanging="58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cs/>
              </w:rPr>
              <w:t>หนี้สินภาษีเงินได้รอการตัดบัญชี</w:t>
            </w:r>
            <w:r w:rsidRPr="009C2CAD">
              <w:rPr>
                <w:rFonts w:asciiTheme="majorBidi" w:hAnsiTheme="majorBidi" w:cstheme="majorBidi"/>
                <w:color w:val="000000" w:themeColor="text1"/>
              </w:rPr>
              <w:t xml:space="preserve"> :</w:t>
            </w:r>
          </w:p>
        </w:tc>
        <w:tc>
          <w:tcPr>
            <w:tcW w:w="1134" w:type="dxa"/>
            <w:gridSpan w:val="2"/>
          </w:tcPr>
          <w:p w14:paraId="0E0ED960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6AB5F072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</w:tcPr>
          <w:p w14:paraId="60D62492" w14:textId="77777777" w:rsidR="00150C6B" w:rsidRPr="009C2CAD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0" w:type="dxa"/>
          </w:tcPr>
          <w:p w14:paraId="1245E91B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</w:tcPr>
          <w:p w14:paraId="1F0C7226" w14:textId="77777777" w:rsidR="00150C6B" w:rsidRPr="009C2CAD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35" w:type="dxa"/>
          </w:tcPr>
          <w:p w14:paraId="3B83DE44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</w:tcPr>
          <w:p w14:paraId="4CF2B4F6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35" w:type="dxa"/>
          </w:tcPr>
          <w:p w14:paraId="16152E8A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</w:tcPr>
          <w:p w14:paraId="45A7308F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9C2CAD" w:rsidRPr="009C2CAD" w14:paraId="13225276" w14:textId="77777777" w:rsidTr="00943566">
        <w:tc>
          <w:tcPr>
            <w:tcW w:w="197" w:type="dxa"/>
          </w:tcPr>
          <w:p w14:paraId="7D6FFFF2" w14:textId="77777777" w:rsidR="00150C6B" w:rsidRPr="009C2CAD" w:rsidRDefault="00150C6B" w:rsidP="00E90801">
            <w:pPr>
              <w:spacing w:line="23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75" w:type="dxa"/>
          </w:tcPr>
          <w:p w14:paraId="4CBAE52B" w14:textId="77777777" w:rsidR="00150C6B" w:rsidRPr="009C2CAD" w:rsidRDefault="00150C6B" w:rsidP="00E90801">
            <w:pPr>
              <w:tabs>
                <w:tab w:val="left" w:pos="166"/>
              </w:tabs>
              <w:spacing w:line="23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cs/>
              </w:rPr>
              <w:t>สัญญาอนุพันธ์</w:t>
            </w:r>
          </w:p>
        </w:tc>
        <w:tc>
          <w:tcPr>
            <w:tcW w:w="1134" w:type="dxa"/>
            <w:gridSpan w:val="2"/>
          </w:tcPr>
          <w:p w14:paraId="38F67F02" w14:textId="1464CF7B" w:rsidR="00150C6B" w:rsidRPr="009C2CAD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 xml:space="preserve"> (904)</w:t>
            </w:r>
          </w:p>
        </w:tc>
        <w:tc>
          <w:tcPr>
            <w:tcW w:w="142" w:type="dxa"/>
            <w:tcBorders>
              <w:left w:val="nil"/>
            </w:tcBorders>
          </w:tcPr>
          <w:p w14:paraId="63734824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58A373CE" w14:textId="68FB6BF9" w:rsidR="00150C6B" w:rsidRPr="009C2CAD" w:rsidRDefault="001C55FB" w:rsidP="001C55FB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(8,652)</w:t>
            </w:r>
          </w:p>
        </w:tc>
        <w:tc>
          <w:tcPr>
            <w:tcW w:w="140" w:type="dxa"/>
          </w:tcPr>
          <w:p w14:paraId="119E80CD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</w:tcPr>
          <w:p w14:paraId="08BFFF95" w14:textId="217E9096" w:rsidR="00150C6B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(827)</w:t>
            </w:r>
          </w:p>
        </w:tc>
        <w:tc>
          <w:tcPr>
            <w:tcW w:w="135" w:type="dxa"/>
          </w:tcPr>
          <w:p w14:paraId="48BCB911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</w:tcPr>
          <w:p w14:paraId="0B149506" w14:textId="6FAE1A24" w:rsidR="00150C6B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138</w:t>
            </w:r>
          </w:p>
        </w:tc>
        <w:tc>
          <w:tcPr>
            <w:tcW w:w="135" w:type="dxa"/>
          </w:tcPr>
          <w:p w14:paraId="2FA5C479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</w:tcPr>
          <w:p w14:paraId="056F1FC4" w14:textId="20BEA306" w:rsidR="00150C6B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(10,245)</w:t>
            </w:r>
          </w:p>
        </w:tc>
      </w:tr>
      <w:tr w:rsidR="009C2CAD" w:rsidRPr="009C2CAD" w14:paraId="1B9A2686" w14:textId="77777777" w:rsidTr="002A6B25">
        <w:tc>
          <w:tcPr>
            <w:tcW w:w="197" w:type="dxa"/>
          </w:tcPr>
          <w:p w14:paraId="0429A0E9" w14:textId="77777777" w:rsidR="00150C6B" w:rsidRPr="009C2CAD" w:rsidRDefault="00150C6B" w:rsidP="00E90801">
            <w:pPr>
              <w:spacing w:line="23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347" w:type="dxa"/>
            <w:gridSpan w:val="2"/>
          </w:tcPr>
          <w:p w14:paraId="4C0ECC35" w14:textId="7B50493F" w:rsidR="00150C6B" w:rsidRPr="009C2CAD" w:rsidRDefault="00150C6B" w:rsidP="00E90801">
            <w:pPr>
              <w:spacing w:line="230" w:lineRule="exact"/>
              <w:ind w:left="170" w:right="-62" w:hanging="170"/>
              <w:contextualSpacing/>
              <w:jc w:val="both"/>
              <w:rPr>
                <w:rFonts w:asciiTheme="majorBidi" w:hAnsiTheme="majorBidi" w:cstheme="majorBidi"/>
                <w:color w:val="000000" w:themeColor="text1"/>
                <w:spacing w:val="-6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spacing w:val="-6"/>
                <w:cs/>
              </w:rPr>
              <w:t>ผลต่างจากการปรับมูลค่ายุติธรรมของสินทรัพย์จากการซื้อธุรกิจ</w:t>
            </w:r>
          </w:p>
        </w:tc>
        <w:tc>
          <w:tcPr>
            <w:tcW w:w="762" w:type="dxa"/>
            <w:vAlign w:val="bottom"/>
          </w:tcPr>
          <w:p w14:paraId="6EBCE49E" w14:textId="40D76873" w:rsidR="00150C6B" w:rsidRPr="009C2CAD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(273,789)</w:t>
            </w:r>
          </w:p>
        </w:tc>
        <w:tc>
          <w:tcPr>
            <w:tcW w:w="142" w:type="dxa"/>
            <w:tcBorders>
              <w:left w:val="nil"/>
            </w:tcBorders>
            <w:vAlign w:val="bottom"/>
          </w:tcPr>
          <w:p w14:paraId="5F9B79A8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6A971066" w14:textId="41F7FA59" w:rsidR="00150C6B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16,135</w:t>
            </w:r>
          </w:p>
        </w:tc>
        <w:tc>
          <w:tcPr>
            <w:tcW w:w="140" w:type="dxa"/>
            <w:vAlign w:val="bottom"/>
          </w:tcPr>
          <w:p w14:paraId="405D0840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4C124801" w14:textId="006A81F6" w:rsidR="00150C6B" w:rsidRPr="009C2CAD" w:rsidRDefault="006156C3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135" w:type="dxa"/>
            <w:vAlign w:val="bottom"/>
          </w:tcPr>
          <w:p w14:paraId="74613683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  <w:vAlign w:val="bottom"/>
          </w:tcPr>
          <w:p w14:paraId="50752BDC" w14:textId="4A6699CD" w:rsidR="00150C6B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31</w:t>
            </w:r>
          </w:p>
        </w:tc>
        <w:tc>
          <w:tcPr>
            <w:tcW w:w="135" w:type="dxa"/>
            <w:vAlign w:val="bottom"/>
          </w:tcPr>
          <w:p w14:paraId="3A2082E5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  <w:vAlign w:val="bottom"/>
          </w:tcPr>
          <w:p w14:paraId="0C4A5B38" w14:textId="7F38509B" w:rsidR="00150C6B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(257,623)</w:t>
            </w:r>
          </w:p>
        </w:tc>
      </w:tr>
      <w:tr w:rsidR="009C2CAD" w:rsidRPr="009C2CAD" w14:paraId="6F4B97F7" w14:textId="77777777" w:rsidTr="00943566">
        <w:tc>
          <w:tcPr>
            <w:tcW w:w="197" w:type="dxa"/>
          </w:tcPr>
          <w:p w14:paraId="03C4987B" w14:textId="77777777" w:rsidR="00150C6B" w:rsidRPr="009C2CAD" w:rsidRDefault="00150C6B" w:rsidP="00E90801">
            <w:pPr>
              <w:spacing w:line="23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75" w:type="dxa"/>
          </w:tcPr>
          <w:p w14:paraId="281A6A32" w14:textId="77777777" w:rsidR="00150C6B" w:rsidRPr="009C2CAD" w:rsidRDefault="00150C6B" w:rsidP="00E90801">
            <w:pPr>
              <w:tabs>
                <w:tab w:val="left" w:pos="166"/>
              </w:tabs>
              <w:spacing w:line="23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cs/>
              </w:rPr>
              <w:t>ค่าเสื่อมราคาสะสมจากการขยายอายุ</w:t>
            </w:r>
          </w:p>
        </w:tc>
        <w:tc>
          <w:tcPr>
            <w:tcW w:w="1134" w:type="dxa"/>
            <w:gridSpan w:val="2"/>
          </w:tcPr>
          <w:p w14:paraId="1868CCE5" w14:textId="6EEDCA69" w:rsidR="00150C6B" w:rsidRPr="009C2CAD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(61,41</w:t>
            </w:r>
            <w:r w:rsidR="00684B06" w:rsidRPr="009C2CAD">
              <w:rPr>
                <w:rFonts w:asciiTheme="majorBidi" w:hAnsiTheme="majorBidi" w:cstheme="majorBidi"/>
                <w:color w:val="000000" w:themeColor="text1"/>
              </w:rPr>
              <w:t>3</w:t>
            </w:r>
            <w:r w:rsidRPr="009C2CAD">
              <w:rPr>
                <w:rFonts w:asciiTheme="majorBidi" w:hAnsiTheme="majorBidi" w:cstheme="majorBidi"/>
                <w:color w:val="000000" w:themeColor="text1"/>
              </w:rPr>
              <w:t>)</w:t>
            </w:r>
          </w:p>
        </w:tc>
        <w:tc>
          <w:tcPr>
            <w:tcW w:w="142" w:type="dxa"/>
            <w:tcBorders>
              <w:left w:val="nil"/>
            </w:tcBorders>
          </w:tcPr>
          <w:p w14:paraId="078920AC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</w:tcPr>
          <w:p w14:paraId="32B711CB" w14:textId="141F5279" w:rsidR="00150C6B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2,837</w:t>
            </w:r>
          </w:p>
        </w:tc>
        <w:tc>
          <w:tcPr>
            <w:tcW w:w="140" w:type="dxa"/>
          </w:tcPr>
          <w:p w14:paraId="34327223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0E5176F1" w14:textId="11087B68" w:rsidR="00150C6B" w:rsidRPr="009C2CAD" w:rsidRDefault="006156C3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664CC74D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</w:tcPr>
          <w:p w14:paraId="2A86C751" w14:textId="00EBAEFF" w:rsidR="00150C6B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654</w:t>
            </w:r>
          </w:p>
        </w:tc>
        <w:tc>
          <w:tcPr>
            <w:tcW w:w="135" w:type="dxa"/>
          </w:tcPr>
          <w:p w14:paraId="0F9928F3" w14:textId="77777777" w:rsidR="00150C6B" w:rsidRPr="009C2CAD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</w:tcPr>
          <w:p w14:paraId="01C4A070" w14:textId="21AA9613" w:rsidR="00150C6B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(57,922)</w:t>
            </w:r>
          </w:p>
        </w:tc>
      </w:tr>
      <w:tr w:rsidR="004250F9" w:rsidRPr="009C2CAD" w14:paraId="1D6B1C15" w14:textId="77777777" w:rsidTr="00943566">
        <w:tc>
          <w:tcPr>
            <w:tcW w:w="3172" w:type="dxa"/>
            <w:gridSpan w:val="2"/>
          </w:tcPr>
          <w:p w14:paraId="4211D02D" w14:textId="77777777" w:rsidR="004250F9" w:rsidRPr="009C2CAD" w:rsidRDefault="004250F9" w:rsidP="00E90801">
            <w:pPr>
              <w:tabs>
                <w:tab w:val="left" w:pos="510"/>
              </w:tabs>
              <w:spacing w:line="230" w:lineRule="exact"/>
              <w:contextualSpacing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ab/>
            </w:r>
            <w:r w:rsidRPr="009C2CAD">
              <w:rPr>
                <w:rFonts w:asciiTheme="majorBidi" w:hAnsiTheme="majorBidi" w:cstheme="majorBidi"/>
                <w:color w:val="000000" w:themeColor="text1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6C190D" w14:textId="69A954E4" w:rsidR="004250F9" w:rsidRPr="009C2CAD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(336,10</w:t>
            </w:r>
            <w:r w:rsidR="001C55FB" w:rsidRPr="009C2CAD">
              <w:rPr>
                <w:rFonts w:asciiTheme="majorBidi" w:hAnsiTheme="majorBidi" w:cstheme="majorBidi"/>
                <w:color w:val="000000" w:themeColor="text1"/>
              </w:rPr>
              <w:t>6</w:t>
            </w:r>
            <w:r w:rsidRPr="009C2CAD">
              <w:rPr>
                <w:rFonts w:asciiTheme="majorBidi" w:hAnsiTheme="majorBidi" w:cstheme="majorBidi"/>
                <w:color w:val="000000" w:themeColor="text1"/>
              </w:rPr>
              <w:t>)</w:t>
            </w:r>
          </w:p>
        </w:tc>
        <w:tc>
          <w:tcPr>
            <w:tcW w:w="142" w:type="dxa"/>
            <w:tcBorders>
              <w:left w:val="nil"/>
            </w:tcBorders>
          </w:tcPr>
          <w:p w14:paraId="0E09E53D" w14:textId="77777777" w:rsidR="004250F9" w:rsidRPr="009C2CAD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2CABFCA6" w14:textId="10277B67" w:rsidR="004250F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10,320</w:t>
            </w:r>
          </w:p>
        </w:tc>
        <w:tc>
          <w:tcPr>
            <w:tcW w:w="140" w:type="dxa"/>
            <w:vAlign w:val="bottom"/>
          </w:tcPr>
          <w:p w14:paraId="5D083B94" w14:textId="77777777" w:rsidR="004250F9" w:rsidRPr="009C2CAD" w:rsidRDefault="004250F9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1FE27D5A" w14:textId="365AD33B" w:rsidR="004250F9" w:rsidRPr="009C2CAD" w:rsidRDefault="001C55FB" w:rsidP="00C92937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(827)</w:t>
            </w:r>
          </w:p>
        </w:tc>
        <w:tc>
          <w:tcPr>
            <w:tcW w:w="135" w:type="dxa"/>
          </w:tcPr>
          <w:p w14:paraId="4EEF9E57" w14:textId="77777777" w:rsidR="004250F9" w:rsidRPr="009C2CAD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99A55BB" w14:textId="59B9909E" w:rsidR="004250F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823</w:t>
            </w:r>
          </w:p>
        </w:tc>
        <w:tc>
          <w:tcPr>
            <w:tcW w:w="135" w:type="dxa"/>
            <w:vAlign w:val="bottom"/>
          </w:tcPr>
          <w:p w14:paraId="10D7D6E1" w14:textId="77777777" w:rsidR="004250F9" w:rsidRPr="009C2CAD" w:rsidRDefault="004250F9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35B3773" w14:textId="5F2A1C96" w:rsidR="004250F9" w:rsidRPr="009C2CAD" w:rsidRDefault="001C55F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</w:rPr>
              <w:t>(325,790)</w:t>
            </w:r>
          </w:p>
        </w:tc>
      </w:tr>
    </w:tbl>
    <w:p w14:paraId="6B446C14" w14:textId="77777777" w:rsidR="008801AC" w:rsidRPr="009C2CAD" w:rsidRDefault="008801AC" w:rsidP="001E1F87">
      <w:pPr>
        <w:spacing w:line="240" w:lineRule="exact"/>
        <w:rPr>
          <w:color w:val="000000" w:themeColor="text1"/>
          <w:sz w:val="22"/>
          <w:szCs w:val="22"/>
        </w:rPr>
      </w:pPr>
    </w:p>
    <w:tbl>
      <w:tblPr>
        <w:tblW w:w="8996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4"/>
        <w:gridCol w:w="1275"/>
        <w:gridCol w:w="134"/>
        <w:gridCol w:w="1300"/>
        <w:gridCol w:w="137"/>
        <w:gridCol w:w="1277"/>
        <w:gridCol w:w="134"/>
        <w:gridCol w:w="1285"/>
      </w:tblGrid>
      <w:tr w:rsidR="009C2CAD" w:rsidRPr="009C2CAD" w14:paraId="238DF1AD" w14:textId="77777777" w:rsidTr="00943566">
        <w:tc>
          <w:tcPr>
            <w:tcW w:w="3454" w:type="dxa"/>
          </w:tcPr>
          <w:p w14:paraId="31ED924F" w14:textId="77777777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0212BA9E" w14:textId="77777777" w:rsidR="00150C6B" w:rsidRPr="009C2CAD" w:rsidRDefault="00150C6B" w:rsidP="00B82689">
            <w:pPr>
              <w:spacing w:line="260" w:lineRule="exact"/>
              <w:ind w:left="-4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C2CAD" w:rsidRPr="009C2CAD" w14:paraId="6AFF6F07" w14:textId="77777777" w:rsidTr="00943566">
        <w:tc>
          <w:tcPr>
            <w:tcW w:w="3454" w:type="dxa"/>
          </w:tcPr>
          <w:p w14:paraId="177D4F1F" w14:textId="77777777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3D511780" w14:textId="77777777" w:rsidR="00150C6B" w:rsidRPr="009C2CAD" w:rsidRDefault="00150C6B" w:rsidP="00B82689">
            <w:pPr>
              <w:spacing w:line="260" w:lineRule="exact"/>
              <w:ind w:left="-4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C2CAD" w:rsidRPr="009C2CAD" w14:paraId="5965125C" w14:textId="77777777" w:rsidTr="00943566">
        <w:tc>
          <w:tcPr>
            <w:tcW w:w="3454" w:type="dxa"/>
          </w:tcPr>
          <w:p w14:paraId="64533E1A" w14:textId="77777777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68824E46" w14:textId="77777777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6A01C3AC" w14:textId="77777777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71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0BC7B11" w14:textId="73FA7376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รายได้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(ค่าใช้จ่าย)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ในระหว่าง</w:t>
            </w:r>
            <w:r w:rsidR="002A329A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งวด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39CA365C" w14:textId="77777777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1D943294" w14:textId="77777777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ยอดตามบัญชี</w:t>
            </w:r>
          </w:p>
        </w:tc>
      </w:tr>
      <w:tr w:rsidR="009C2CAD" w:rsidRPr="009C2CAD" w14:paraId="7AB1B88D" w14:textId="77777777" w:rsidTr="00943566">
        <w:tc>
          <w:tcPr>
            <w:tcW w:w="3454" w:type="dxa"/>
          </w:tcPr>
          <w:p w14:paraId="157E2EEA" w14:textId="77777777" w:rsidR="00624187" w:rsidRPr="009C2CAD" w:rsidRDefault="00624187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00A347F6" w14:textId="77777777" w:rsidR="00901603" w:rsidRPr="009C2CAD" w:rsidRDefault="00624187" w:rsidP="00B82689">
            <w:pPr>
              <w:spacing w:line="260" w:lineRule="exact"/>
              <w:ind w:left="-3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ณ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วันที่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6B5AA712" w14:textId="7963B1A7" w:rsidR="00624187" w:rsidRPr="009C2CAD" w:rsidRDefault="00624187" w:rsidP="00B82689">
            <w:pPr>
              <w:spacing w:line="260" w:lineRule="exact"/>
              <w:ind w:left="-3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2566</w:t>
            </w:r>
          </w:p>
        </w:tc>
        <w:tc>
          <w:tcPr>
            <w:tcW w:w="134" w:type="dxa"/>
          </w:tcPr>
          <w:p w14:paraId="0FC85A5F" w14:textId="77777777" w:rsidR="00624187" w:rsidRPr="009C2CAD" w:rsidRDefault="00624187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  <w:bottom w:val="single" w:sz="6" w:space="0" w:color="000000"/>
            </w:tcBorders>
          </w:tcPr>
          <w:p w14:paraId="143FB9AB" w14:textId="77777777" w:rsidR="00624187" w:rsidRPr="009C2CAD" w:rsidRDefault="00624187" w:rsidP="00B82689">
            <w:pPr>
              <w:spacing w:line="260" w:lineRule="exact"/>
              <w:ind w:left="-49" w:right="-41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ในกำไรขาดทุน</w:t>
            </w:r>
          </w:p>
        </w:tc>
        <w:tc>
          <w:tcPr>
            <w:tcW w:w="137" w:type="dxa"/>
            <w:tcBorders>
              <w:top w:val="single" w:sz="6" w:space="0" w:color="000000"/>
            </w:tcBorders>
          </w:tcPr>
          <w:p w14:paraId="6BC28FB6" w14:textId="77777777" w:rsidR="00624187" w:rsidRPr="009C2CAD" w:rsidRDefault="00624187" w:rsidP="00B82689">
            <w:pPr>
              <w:spacing w:line="260" w:lineRule="exact"/>
              <w:ind w:left="-49" w:right="-41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22103AF8" w14:textId="77777777" w:rsidR="00624187" w:rsidRPr="009C2CAD" w:rsidRDefault="00624187" w:rsidP="00B82689">
            <w:pPr>
              <w:spacing w:line="260" w:lineRule="exact"/>
              <w:ind w:left="-49" w:right="-41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63B30DB0" w14:textId="77777777" w:rsidR="00624187" w:rsidRPr="009C2CAD" w:rsidRDefault="00624187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bottom w:val="single" w:sz="6" w:space="0" w:color="000000"/>
            </w:tcBorders>
          </w:tcPr>
          <w:p w14:paraId="672111B8" w14:textId="6B2E4CFB" w:rsidR="00624187" w:rsidRPr="009C2CAD" w:rsidRDefault="00624187" w:rsidP="00B82689">
            <w:pPr>
              <w:spacing w:line="260" w:lineRule="exact"/>
              <w:ind w:left="-3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ณ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วันที่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br/>
            </w:r>
            <w:r w:rsidR="003E3FB5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2567</w:t>
            </w:r>
          </w:p>
        </w:tc>
      </w:tr>
      <w:tr w:rsidR="009C2CAD" w:rsidRPr="009C2CAD" w14:paraId="2AB7B4EB" w14:textId="77777777" w:rsidTr="00943566">
        <w:tc>
          <w:tcPr>
            <w:tcW w:w="3454" w:type="dxa"/>
          </w:tcPr>
          <w:p w14:paraId="0F01EAF8" w14:textId="77777777" w:rsidR="00150C6B" w:rsidRPr="009C2CAD" w:rsidRDefault="00150C6B" w:rsidP="00B82689">
            <w:pPr>
              <w:spacing w:line="2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สินทรัพย์ภาษีเงินได้รอการตัดบัญชี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579FD561" w14:textId="77777777" w:rsidR="00150C6B" w:rsidRPr="009C2CAD" w:rsidRDefault="00150C6B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29C9C74D" w14:textId="77777777" w:rsidR="00150C6B" w:rsidRPr="009C2CAD" w:rsidRDefault="00150C6B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</w:tcBorders>
          </w:tcPr>
          <w:p w14:paraId="3CEF9F61" w14:textId="77777777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7" w:type="dxa"/>
          </w:tcPr>
          <w:p w14:paraId="4FC20DE0" w14:textId="77777777" w:rsidR="00150C6B" w:rsidRPr="009C2CAD" w:rsidRDefault="00150C6B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14:paraId="629B28B5" w14:textId="77777777" w:rsidR="00150C6B" w:rsidRPr="009C2CAD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75759BE4" w14:textId="77777777" w:rsidR="00150C6B" w:rsidRPr="009C2CAD" w:rsidRDefault="00150C6B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3BEA687F" w14:textId="77777777" w:rsidR="00150C6B" w:rsidRPr="009C2CAD" w:rsidRDefault="00150C6B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9C2CAD" w:rsidRPr="009C2CAD" w14:paraId="7D516127" w14:textId="77777777" w:rsidTr="00943566">
        <w:tc>
          <w:tcPr>
            <w:tcW w:w="3454" w:type="dxa"/>
          </w:tcPr>
          <w:p w14:paraId="64A45A9C" w14:textId="77777777" w:rsidR="00624187" w:rsidRPr="009C2CAD" w:rsidRDefault="00624187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ค่าเผื่อ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5" w:type="dxa"/>
          </w:tcPr>
          <w:p w14:paraId="1034F834" w14:textId="342B05AB" w:rsidR="00624187" w:rsidRPr="009C2CAD" w:rsidRDefault="0062418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385</w:t>
            </w:r>
          </w:p>
        </w:tc>
        <w:tc>
          <w:tcPr>
            <w:tcW w:w="134" w:type="dxa"/>
          </w:tcPr>
          <w:p w14:paraId="5B229B16" w14:textId="77777777" w:rsidR="00624187" w:rsidRPr="009C2CAD" w:rsidRDefault="00624187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9A47DAC" w14:textId="74620562" w:rsidR="00624187" w:rsidRPr="009C2CAD" w:rsidRDefault="00D6487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</w:p>
        </w:tc>
        <w:tc>
          <w:tcPr>
            <w:tcW w:w="137" w:type="dxa"/>
          </w:tcPr>
          <w:p w14:paraId="167611CB" w14:textId="77777777" w:rsidR="00624187" w:rsidRPr="009C2CAD" w:rsidRDefault="0062418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4A955836" w14:textId="77777777" w:rsidR="00624187" w:rsidRPr="009C2CAD" w:rsidRDefault="00624187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E65E3AF" w14:textId="77777777" w:rsidR="00624187" w:rsidRPr="009C2CAD" w:rsidRDefault="0062418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5DCA923" w14:textId="06613F44" w:rsidR="00624187" w:rsidRPr="009C2CAD" w:rsidRDefault="00D64877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641</w:t>
            </w:r>
          </w:p>
        </w:tc>
      </w:tr>
      <w:tr w:rsidR="009C2CAD" w:rsidRPr="009C2CAD" w14:paraId="11FD51CC" w14:textId="77777777" w:rsidTr="00943566">
        <w:tc>
          <w:tcPr>
            <w:tcW w:w="3454" w:type="dxa"/>
          </w:tcPr>
          <w:p w14:paraId="36091346" w14:textId="77777777" w:rsidR="003669DB" w:rsidRPr="009C2CAD" w:rsidRDefault="003669DB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ค่าเผื่อการลด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ลงของ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มูลค่าสินค้า</w:t>
            </w:r>
          </w:p>
        </w:tc>
        <w:tc>
          <w:tcPr>
            <w:tcW w:w="1275" w:type="dxa"/>
          </w:tcPr>
          <w:p w14:paraId="153532E2" w14:textId="1E01BA6D" w:rsidR="003669DB" w:rsidRPr="009C2CAD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352</w:t>
            </w:r>
          </w:p>
        </w:tc>
        <w:tc>
          <w:tcPr>
            <w:tcW w:w="134" w:type="dxa"/>
          </w:tcPr>
          <w:p w14:paraId="34EDC266" w14:textId="77777777" w:rsidR="003669DB" w:rsidRPr="009C2CAD" w:rsidRDefault="003669DB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204782AC" w14:textId="08FDB39B" w:rsidR="003669DB" w:rsidRPr="009C2CAD" w:rsidRDefault="00FB11A9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7" w:type="dxa"/>
          </w:tcPr>
          <w:p w14:paraId="726CBC20" w14:textId="77777777" w:rsidR="003669DB" w:rsidRPr="009C2CAD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507A07F1" w14:textId="77777777" w:rsidR="003669DB" w:rsidRPr="009C2CAD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48F8D2D" w14:textId="77777777" w:rsidR="003669DB" w:rsidRPr="009C2CAD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227F561" w14:textId="52D45C76" w:rsidR="003669DB" w:rsidRPr="009C2CAD" w:rsidRDefault="00D64877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352</w:t>
            </w:r>
          </w:p>
        </w:tc>
      </w:tr>
      <w:tr w:rsidR="009C2CAD" w:rsidRPr="009C2CAD" w14:paraId="1344E5AF" w14:textId="77777777" w:rsidTr="00943566">
        <w:tc>
          <w:tcPr>
            <w:tcW w:w="3454" w:type="dxa"/>
          </w:tcPr>
          <w:p w14:paraId="3E37C47E" w14:textId="77777777" w:rsidR="003669DB" w:rsidRPr="009C2CAD" w:rsidRDefault="003669DB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7C79F740" w14:textId="61BB6142" w:rsidR="003669DB" w:rsidRPr="009C2CAD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265</w:t>
            </w:r>
          </w:p>
        </w:tc>
        <w:tc>
          <w:tcPr>
            <w:tcW w:w="134" w:type="dxa"/>
          </w:tcPr>
          <w:p w14:paraId="6E0F5E83" w14:textId="77777777" w:rsidR="003669DB" w:rsidRPr="009C2CAD" w:rsidRDefault="003669DB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EA9C8FD" w14:textId="5650CF77" w:rsidR="003669DB" w:rsidRPr="009C2CAD" w:rsidRDefault="00D64877" w:rsidP="00D64877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(265)</w:t>
            </w:r>
          </w:p>
        </w:tc>
        <w:tc>
          <w:tcPr>
            <w:tcW w:w="137" w:type="dxa"/>
          </w:tcPr>
          <w:p w14:paraId="3290866D" w14:textId="77777777" w:rsidR="003669DB" w:rsidRPr="009C2CAD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D81C861" w14:textId="77777777" w:rsidR="003669DB" w:rsidRPr="009C2CAD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6F127B4" w14:textId="77777777" w:rsidR="003669DB" w:rsidRPr="009C2CAD" w:rsidRDefault="003669DB" w:rsidP="00B82689">
            <w:pPr>
              <w:spacing w:line="260" w:lineRule="exact"/>
              <w:ind w:left="-567" w:right="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C8CDE9D" w14:textId="37EBF47B" w:rsidR="003669DB" w:rsidRPr="009C2CAD" w:rsidRDefault="00D64877" w:rsidP="00D64877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9C2CAD" w:rsidRPr="009C2CAD" w14:paraId="5C7929A5" w14:textId="77777777" w:rsidTr="00943566">
        <w:tc>
          <w:tcPr>
            <w:tcW w:w="3454" w:type="dxa"/>
          </w:tcPr>
          <w:p w14:paraId="552C2A56" w14:textId="77777777" w:rsidR="003669DB" w:rsidRPr="009C2CAD" w:rsidRDefault="003669DB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ค่าใช้จ่ายค้างจ่าย</w:t>
            </w:r>
          </w:p>
        </w:tc>
        <w:tc>
          <w:tcPr>
            <w:tcW w:w="1275" w:type="dxa"/>
          </w:tcPr>
          <w:p w14:paraId="1A611530" w14:textId="48C80117" w:rsidR="003669DB" w:rsidRPr="009C2CAD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853</w:t>
            </w:r>
          </w:p>
        </w:tc>
        <w:tc>
          <w:tcPr>
            <w:tcW w:w="134" w:type="dxa"/>
          </w:tcPr>
          <w:p w14:paraId="19769427" w14:textId="77777777" w:rsidR="003669DB" w:rsidRPr="009C2CAD" w:rsidRDefault="003669DB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51E5B1B" w14:textId="0EE67C5A" w:rsidR="003669DB" w:rsidRPr="009C2CAD" w:rsidRDefault="00D64877" w:rsidP="00D64877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(853)</w:t>
            </w:r>
          </w:p>
        </w:tc>
        <w:tc>
          <w:tcPr>
            <w:tcW w:w="137" w:type="dxa"/>
          </w:tcPr>
          <w:p w14:paraId="289A0AD4" w14:textId="77777777" w:rsidR="003669DB" w:rsidRPr="009C2CAD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389E2FC6" w14:textId="77777777" w:rsidR="003669DB" w:rsidRPr="009C2CAD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79B80B8" w14:textId="77777777" w:rsidR="003669DB" w:rsidRPr="009C2CAD" w:rsidRDefault="003669DB" w:rsidP="00B82689">
            <w:pPr>
              <w:spacing w:line="260" w:lineRule="exact"/>
              <w:ind w:left="-567" w:right="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13A5D8C1" w14:textId="0AB796D0" w:rsidR="003669DB" w:rsidRPr="009C2CAD" w:rsidRDefault="00D64877" w:rsidP="00D64877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9C2CAD" w:rsidRPr="009C2CAD" w14:paraId="427BBA39" w14:textId="77777777" w:rsidTr="00943566">
        <w:tc>
          <w:tcPr>
            <w:tcW w:w="3454" w:type="dxa"/>
          </w:tcPr>
          <w:p w14:paraId="2F3F8E5C" w14:textId="77777777" w:rsidR="00DF3171" w:rsidRPr="009C2CAD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ประมาณการหนี้สิน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275" w:type="dxa"/>
          </w:tcPr>
          <w:p w14:paraId="34453D15" w14:textId="6A359C01" w:rsidR="00DF3171" w:rsidRPr="009C2CAD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6,704</w:t>
            </w:r>
          </w:p>
        </w:tc>
        <w:tc>
          <w:tcPr>
            <w:tcW w:w="134" w:type="dxa"/>
          </w:tcPr>
          <w:p w14:paraId="5F452A6A" w14:textId="77777777" w:rsidR="00DF3171" w:rsidRPr="009C2CAD" w:rsidRDefault="00DF3171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B7911E6" w14:textId="26AEC53B" w:rsidR="00DF3171" w:rsidRPr="009C2CAD" w:rsidRDefault="00D6487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371</w:t>
            </w:r>
          </w:p>
        </w:tc>
        <w:tc>
          <w:tcPr>
            <w:tcW w:w="137" w:type="dxa"/>
          </w:tcPr>
          <w:p w14:paraId="6EB0AC3F" w14:textId="77777777" w:rsidR="00DF3171" w:rsidRPr="009C2CAD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0ACCEB4B" w14:textId="04E535E4" w:rsidR="00DF3171" w:rsidRPr="009C2CAD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26B6034" w14:textId="77777777" w:rsidR="00DF3171" w:rsidRPr="009C2CAD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1C56A16E" w14:textId="49420272" w:rsidR="00DF3171" w:rsidRPr="009C2CAD" w:rsidRDefault="00D64877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7,075</w:t>
            </w:r>
          </w:p>
        </w:tc>
      </w:tr>
      <w:tr w:rsidR="009C2CAD" w:rsidRPr="009C2CAD" w14:paraId="77144AE8" w14:textId="77777777" w:rsidTr="00943566">
        <w:tc>
          <w:tcPr>
            <w:tcW w:w="3454" w:type="dxa"/>
          </w:tcPr>
          <w:p w14:paraId="1FA3FE91" w14:textId="77777777" w:rsidR="00DF3171" w:rsidRPr="009C2CAD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ต้นทุนทางการเงินรอตัดบัญชี</w:t>
            </w:r>
          </w:p>
        </w:tc>
        <w:tc>
          <w:tcPr>
            <w:tcW w:w="1275" w:type="dxa"/>
          </w:tcPr>
          <w:p w14:paraId="7169BCB1" w14:textId="3B27C082" w:rsidR="00DF3171" w:rsidRPr="009C2CAD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1,432</w:t>
            </w:r>
          </w:p>
        </w:tc>
        <w:tc>
          <w:tcPr>
            <w:tcW w:w="134" w:type="dxa"/>
          </w:tcPr>
          <w:p w14:paraId="0078BF1A" w14:textId="77777777" w:rsidR="00DF3171" w:rsidRPr="009C2CAD" w:rsidRDefault="00DF3171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3347F208" w14:textId="0E9E64E8" w:rsidR="00DF3171" w:rsidRPr="009C2CAD" w:rsidRDefault="00D64877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259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6A1CEF7A" w14:textId="77777777" w:rsidR="00DF3171" w:rsidRPr="009C2CAD" w:rsidRDefault="00DF3171" w:rsidP="00B82689">
            <w:pPr>
              <w:spacing w:line="260" w:lineRule="exact"/>
              <w:ind w:left="-567" w:right="5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731C071A" w14:textId="77777777" w:rsidR="00DF3171" w:rsidRPr="009C2CAD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54968A2" w14:textId="77777777" w:rsidR="00DF3171" w:rsidRPr="009C2CAD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C3FCFD1" w14:textId="197D30C1" w:rsidR="00DF3171" w:rsidRPr="009C2CAD" w:rsidRDefault="00D64877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1,173</w:t>
            </w:r>
          </w:p>
        </w:tc>
      </w:tr>
      <w:tr w:rsidR="009C2CAD" w:rsidRPr="009C2CAD" w14:paraId="67EAD4AF" w14:textId="77777777" w:rsidTr="00943566">
        <w:tc>
          <w:tcPr>
            <w:tcW w:w="3454" w:type="dxa"/>
          </w:tcPr>
          <w:p w14:paraId="608A9925" w14:textId="77777777" w:rsidR="00DF3171" w:rsidRPr="009C2CAD" w:rsidRDefault="00DF3171" w:rsidP="00B82689">
            <w:pPr>
              <w:tabs>
                <w:tab w:val="left" w:pos="300"/>
                <w:tab w:val="left" w:pos="570"/>
              </w:tabs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ab/>
              <w:t xml:space="preserve"> 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0220BD0" w14:textId="4D6D7E54" w:rsidR="00DF3171" w:rsidRPr="009C2CAD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9,991</w:t>
            </w:r>
          </w:p>
        </w:tc>
        <w:tc>
          <w:tcPr>
            <w:tcW w:w="134" w:type="dxa"/>
          </w:tcPr>
          <w:p w14:paraId="752C0F90" w14:textId="77777777" w:rsidR="00DF3171" w:rsidRPr="009C2CAD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365E01D2" w14:textId="66F24021" w:rsidR="00DF3171" w:rsidRPr="009C2CAD" w:rsidRDefault="00D64877" w:rsidP="00D64877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750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4F78AE87" w14:textId="77777777" w:rsidR="00DF3171" w:rsidRPr="009C2CAD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3CC57B1" w14:textId="1352AC9C" w:rsidR="00DF3171" w:rsidRPr="009C2CAD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14D1BA9" w14:textId="77777777" w:rsidR="00DF3171" w:rsidRPr="009C2CAD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762AED9F" w14:textId="68C1759E" w:rsidR="00DF3171" w:rsidRPr="009C2CAD" w:rsidRDefault="00250E72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9,241</w:t>
            </w:r>
          </w:p>
        </w:tc>
      </w:tr>
      <w:tr w:rsidR="009C2CAD" w:rsidRPr="009C2CAD" w14:paraId="4DF80FF4" w14:textId="77777777" w:rsidTr="00943566">
        <w:tc>
          <w:tcPr>
            <w:tcW w:w="3454" w:type="dxa"/>
          </w:tcPr>
          <w:p w14:paraId="36EE3B61" w14:textId="77777777" w:rsidR="00DF3171" w:rsidRPr="009C2CAD" w:rsidRDefault="00DF3171" w:rsidP="00B82689">
            <w:pPr>
              <w:spacing w:line="2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หนี้สินภาษีเงินได้รอการตัดบัญชี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</w:tcPr>
          <w:p w14:paraId="6C68D11A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0C2ABC9F" w14:textId="77777777" w:rsidR="00DF3171" w:rsidRPr="009C2CAD" w:rsidRDefault="00DF3171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E92E212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7" w:type="dxa"/>
          </w:tcPr>
          <w:p w14:paraId="43F7C33A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1309571F" w14:textId="77777777" w:rsidR="00DF3171" w:rsidRPr="009C2CAD" w:rsidRDefault="00DF3171" w:rsidP="00B82689">
            <w:pPr>
              <w:spacing w:line="260" w:lineRule="exact"/>
              <w:ind w:left="-1202" w:right="340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68600BF0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7B6E18F" w14:textId="77777777" w:rsidR="00DF3171" w:rsidRPr="009C2CAD" w:rsidRDefault="00DF3171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9C2CAD" w:rsidRPr="009C2CAD" w14:paraId="282C9E26" w14:textId="77777777" w:rsidTr="00943566">
        <w:tc>
          <w:tcPr>
            <w:tcW w:w="3454" w:type="dxa"/>
          </w:tcPr>
          <w:p w14:paraId="4088D7C9" w14:textId="77777777" w:rsidR="00DF3171" w:rsidRPr="009C2CAD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5CCB132F" w14:textId="6031ED7C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(2,380)</w:t>
            </w:r>
          </w:p>
        </w:tc>
        <w:tc>
          <w:tcPr>
            <w:tcW w:w="134" w:type="dxa"/>
          </w:tcPr>
          <w:p w14:paraId="75ABD1C1" w14:textId="77777777" w:rsidR="00DF3171" w:rsidRPr="009C2CAD" w:rsidRDefault="00DF3171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B9AD797" w14:textId="63741F62" w:rsidR="00DF3171" w:rsidRPr="009C2CAD" w:rsidRDefault="00267E0D" w:rsidP="00267E0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6,070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5E4DAD12" w14:textId="77777777" w:rsidR="00DF3171" w:rsidRPr="009C2CAD" w:rsidRDefault="00DF3171" w:rsidP="00B82689">
            <w:pPr>
              <w:spacing w:line="260" w:lineRule="exact"/>
              <w:ind w:left="-1202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4F576FC" w14:textId="77777777" w:rsidR="00DF3171" w:rsidRPr="009C2CAD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7E28D85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95BF758" w14:textId="7B28831F" w:rsidR="00DF3171" w:rsidRPr="009C2CAD" w:rsidRDefault="00267E0D" w:rsidP="00267E0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8,450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9C2CAD" w:rsidRPr="009C2CAD" w14:paraId="478AD0D8" w14:textId="77777777" w:rsidTr="00943566">
        <w:tc>
          <w:tcPr>
            <w:tcW w:w="3454" w:type="dxa"/>
          </w:tcPr>
          <w:p w14:paraId="52BBCD9A" w14:textId="77777777" w:rsidR="00DF3171" w:rsidRPr="009C2CAD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ผลต่างดอกเบี้ยรับตามอัตราดอกเบี้ยที่แท้จริง</w:t>
            </w:r>
          </w:p>
        </w:tc>
        <w:tc>
          <w:tcPr>
            <w:tcW w:w="1275" w:type="dxa"/>
          </w:tcPr>
          <w:p w14:paraId="09CB76D3" w14:textId="566A5D84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(6,250)</w:t>
            </w:r>
          </w:p>
        </w:tc>
        <w:tc>
          <w:tcPr>
            <w:tcW w:w="134" w:type="dxa"/>
          </w:tcPr>
          <w:p w14:paraId="5D9A2304" w14:textId="77777777" w:rsidR="00DF3171" w:rsidRPr="009C2CAD" w:rsidRDefault="00DF3171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D3E2A4A" w14:textId="4B201EB0" w:rsidR="00DF3171" w:rsidRPr="009C2CAD" w:rsidRDefault="00267E0D" w:rsidP="00267E0D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137" w:type="dxa"/>
          </w:tcPr>
          <w:p w14:paraId="54E950EB" w14:textId="77777777" w:rsidR="00DF3171" w:rsidRPr="009C2CAD" w:rsidRDefault="00DF3171" w:rsidP="00B82689">
            <w:pPr>
              <w:spacing w:line="260" w:lineRule="exact"/>
              <w:ind w:left="-1202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15D220EA" w14:textId="77777777" w:rsidR="00DF3171" w:rsidRPr="009C2CAD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94566CF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685D6B6" w14:textId="46FBC9EF" w:rsidR="00DF3171" w:rsidRPr="009C2CAD" w:rsidRDefault="00267E0D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6,203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9C2CAD" w:rsidRPr="009C2CAD" w14:paraId="1BBC661C" w14:textId="77777777" w:rsidTr="00943566">
        <w:tc>
          <w:tcPr>
            <w:tcW w:w="3454" w:type="dxa"/>
          </w:tcPr>
          <w:p w14:paraId="337AC84F" w14:textId="77777777" w:rsidR="00DF3171" w:rsidRPr="009C2CAD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5" w:type="dxa"/>
          </w:tcPr>
          <w:p w14:paraId="08635060" w14:textId="1100C075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(367)</w:t>
            </w:r>
          </w:p>
        </w:tc>
        <w:tc>
          <w:tcPr>
            <w:tcW w:w="134" w:type="dxa"/>
          </w:tcPr>
          <w:p w14:paraId="650F25E6" w14:textId="77777777" w:rsidR="00DF3171" w:rsidRPr="009C2CAD" w:rsidRDefault="00DF3171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112DDD25" w14:textId="4F1CB906" w:rsidR="00DF3171" w:rsidRPr="009C2CAD" w:rsidRDefault="00267E0D" w:rsidP="00FB11A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(150)</w:t>
            </w:r>
          </w:p>
        </w:tc>
        <w:tc>
          <w:tcPr>
            <w:tcW w:w="137" w:type="dxa"/>
          </w:tcPr>
          <w:p w14:paraId="2789A032" w14:textId="77777777" w:rsidR="00DF3171" w:rsidRPr="009C2CAD" w:rsidRDefault="00DF3171" w:rsidP="00B82689">
            <w:pPr>
              <w:spacing w:line="260" w:lineRule="exact"/>
              <w:ind w:left="-1202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5D36A24" w14:textId="77777777" w:rsidR="00DF3171" w:rsidRPr="009C2CAD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A9BC7F5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552FCE3" w14:textId="1F0786D0" w:rsidR="00DF3171" w:rsidRPr="009C2CAD" w:rsidRDefault="00267E0D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(517)</w:t>
            </w:r>
          </w:p>
        </w:tc>
      </w:tr>
      <w:tr w:rsidR="00DF3171" w:rsidRPr="009C2CAD" w14:paraId="6A01D236" w14:textId="77777777" w:rsidTr="00943566">
        <w:tc>
          <w:tcPr>
            <w:tcW w:w="3454" w:type="dxa"/>
          </w:tcPr>
          <w:p w14:paraId="25A60B41" w14:textId="77777777" w:rsidR="00DF3171" w:rsidRPr="009C2CAD" w:rsidRDefault="00DF3171" w:rsidP="00B82689">
            <w:pPr>
              <w:tabs>
                <w:tab w:val="left" w:pos="563"/>
              </w:tabs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E0A703D" w14:textId="186667F2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(8,997)</w:t>
            </w:r>
          </w:p>
        </w:tc>
        <w:tc>
          <w:tcPr>
            <w:tcW w:w="134" w:type="dxa"/>
          </w:tcPr>
          <w:p w14:paraId="2180B3C5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617D5DB6" w14:textId="4485D5C7" w:rsidR="00DF3171" w:rsidRPr="009C2CAD" w:rsidRDefault="00267E0D" w:rsidP="00267E0D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6,173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  <w:vAlign w:val="bottom"/>
          </w:tcPr>
          <w:p w14:paraId="21810475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D94C136" w14:textId="77777777" w:rsidR="00DF3171" w:rsidRPr="009C2CAD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7EC5241B" w14:textId="77777777" w:rsidR="00DF3171" w:rsidRPr="009C2CAD" w:rsidRDefault="00DF3171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6C072ACC" w14:textId="71E6EEA5" w:rsidR="00DF3171" w:rsidRPr="009C2CAD" w:rsidRDefault="00250E72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15,170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bookmarkEnd w:id="0"/>
    </w:tbl>
    <w:p w14:paraId="332853AB" w14:textId="2D1E8503" w:rsidR="003608B0" w:rsidRPr="009C2CAD" w:rsidRDefault="003608B0" w:rsidP="00EA52A2">
      <w:pPr>
        <w:tabs>
          <w:tab w:val="left" w:pos="284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57657423" w14:textId="10B3A344" w:rsidR="0032789E" w:rsidRPr="009C2CAD" w:rsidRDefault="00E43A26" w:rsidP="00474FB4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3608B0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4</w:t>
      </w:r>
      <w:r w:rsidR="0032789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32789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942F3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p w14:paraId="6A254851" w14:textId="77777777" w:rsidR="005C2A2B" w:rsidRPr="009C2CAD" w:rsidRDefault="005C2A2B" w:rsidP="00474FB4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เงินกู้ยืมระยะสั้นจากสถาบันการเงิน ประกอบด้วย</w:t>
      </w:r>
    </w:p>
    <w:tbl>
      <w:tblPr>
        <w:tblW w:w="842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1"/>
        <w:gridCol w:w="1274"/>
        <w:gridCol w:w="142"/>
        <w:gridCol w:w="1276"/>
        <w:gridCol w:w="142"/>
        <w:gridCol w:w="1278"/>
        <w:gridCol w:w="142"/>
        <w:gridCol w:w="1276"/>
      </w:tblGrid>
      <w:tr w:rsidR="009C2CAD" w:rsidRPr="009C2CAD" w14:paraId="170D8A36" w14:textId="77777777" w:rsidTr="002A6B25">
        <w:tc>
          <w:tcPr>
            <w:tcW w:w="2891" w:type="dxa"/>
          </w:tcPr>
          <w:p w14:paraId="335430F4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530" w:type="dxa"/>
            <w:gridSpan w:val="7"/>
            <w:tcBorders>
              <w:bottom w:val="single" w:sz="6" w:space="0" w:color="auto"/>
            </w:tcBorders>
          </w:tcPr>
          <w:p w14:paraId="3FE6DF33" w14:textId="77777777" w:rsidR="003A795F" w:rsidRPr="009C2CAD" w:rsidRDefault="00693AC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3A795F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392B01E1" w14:textId="77777777" w:rsidTr="002A6B25">
        <w:tc>
          <w:tcPr>
            <w:tcW w:w="2891" w:type="dxa"/>
          </w:tcPr>
          <w:p w14:paraId="7D7BF58E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78854C8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4292A70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A4DE3DB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6893D65D" w14:textId="77777777" w:rsidTr="002A6B25">
        <w:tc>
          <w:tcPr>
            <w:tcW w:w="2891" w:type="dxa"/>
          </w:tcPr>
          <w:p w14:paraId="41F3ECDB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45D25869" w14:textId="4975FF36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0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969F98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A754FD3" w14:textId="3E677D1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42" w:type="dxa"/>
          </w:tcPr>
          <w:p w14:paraId="0184480B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4ACC812C" w14:textId="558D27E0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E8506A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22845126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929EDC7" w14:textId="64602208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16C17BB3" w14:textId="77777777" w:rsidTr="002A6B25">
        <w:tc>
          <w:tcPr>
            <w:tcW w:w="2891" w:type="dxa"/>
          </w:tcPr>
          <w:p w14:paraId="0A939D48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1274" w:type="dxa"/>
          </w:tcPr>
          <w:p w14:paraId="5C05916C" w14:textId="3EEEDFF4" w:rsidR="00624187" w:rsidRPr="009C2CAD" w:rsidRDefault="00F777FF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3,760</w:t>
            </w:r>
          </w:p>
        </w:tc>
        <w:tc>
          <w:tcPr>
            <w:tcW w:w="142" w:type="dxa"/>
          </w:tcPr>
          <w:p w14:paraId="5CA8B3E6" w14:textId="77777777" w:rsidR="00624187" w:rsidRPr="009C2CAD" w:rsidRDefault="00624187" w:rsidP="00474FB4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F0A6C53" w14:textId="5B9323FF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3,556</w:t>
            </w:r>
          </w:p>
        </w:tc>
        <w:tc>
          <w:tcPr>
            <w:tcW w:w="142" w:type="dxa"/>
          </w:tcPr>
          <w:p w14:paraId="5DEA89F6" w14:textId="77777777" w:rsidR="00624187" w:rsidRPr="009C2CAD" w:rsidRDefault="00624187" w:rsidP="00474FB4">
            <w:pPr>
              <w:spacing w:line="300" w:lineRule="exact"/>
              <w:ind w:right="51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9BB8C18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7AFA3381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96E44E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5C2B5A7B" w14:textId="77777777" w:rsidTr="002A6B25">
        <w:tc>
          <w:tcPr>
            <w:tcW w:w="2891" w:type="dxa"/>
          </w:tcPr>
          <w:p w14:paraId="13A58F71" w14:textId="4A240EE9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274" w:type="dxa"/>
          </w:tcPr>
          <w:p w14:paraId="517C9D51" w14:textId="3EEA152C" w:rsidR="00624187" w:rsidRPr="009C2CAD" w:rsidRDefault="00F777FF" w:rsidP="004602F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140,600</w:t>
            </w:r>
          </w:p>
        </w:tc>
        <w:tc>
          <w:tcPr>
            <w:tcW w:w="142" w:type="dxa"/>
          </w:tcPr>
          <w:p w14:paraId="34AC2044" w14:textId="77777777" w:rsidR="00624187" w:rsidRPr="009C2CAD" w:rsidRDefault="00624187" w:rsidP="00474FB4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A5EA380" w14:textId="36D8D916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17,000</w:t>
            </w:r>
          </w:p>
        </w:tc>
        <w:tc>
          <w:tcPr>
            <w:tcW w:w="142" w:type="dxa"/>
          </w:tcPr>
          <w:p w14:paraId="2BB33453" w14:textId="77777777" w:rsidR="00624187" w:rsidRPr="009C2CAD" w:rsidRDefault="00624187" w:rsidP="00474FB4">
            <w:pPr>
              <w:spacing w:line="300" w:lineRule="exact"/>
              <w:ind w:right="51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</w:tcPr>
          <w:p w14:paraId="14EB314B" w14:textId="4F23E76B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1DCEB542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E0C627F" w14:textId="2F71E64A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15C8AD43" w14:textId="77777777" w:rsidTr="002A6B25">
        <w:tc>
          <w:tcPr>
            <w:tcW w:w="2891" w:type="dxa"/>
          </w:tcPr>
          <w:p w14:paraId="17B34325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74" w:type="dxa"/>
          </w:tcPr>
          <w:p w14:paraId="53238FFF" w14:textId="70A54595" w:rsidR="00624187" w:rsidRPr="009C2CAD" w:rsidRDefault="00F777FF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723,863</w:t>
            </w:r>
          </w:p>
        </w:tc>
        <w:tc>
          <w:tcPr>
            <w:tcW w:w="142" w:type="dxa"/>
          </w:tcPr>
          <w:p w14:paraId="16581443" w14:textId="77777777" w:rsidR="00624187" w:rsidRPr="009C2CAD" w:rsidRDefault="00624187" w:rsidP="00474FB4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C0E1406" w14:textId="380CE69A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713,101</w:t>
            </w:r>
          </w:p>
        </w:tc>
        <w:tc>
          <w:tcPr>
            <w:tcW w:w="142" w:type="dxa"/>
          </w:tcPr>
          <w:p w14:paraId="5323012C" w14:textId="77777777" w:rsidR="00624187" w:rsidRPr="009C2CAD" w:rsidRDefault="00624187" w:rsidP="00474FB4">
            <w:pPr>
              <w:spacing w:line="300" w:lineRule="exact"/>
              <w:ind w:right="51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0F0CA68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091ADF5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FCB4FFE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24187" w:rsidRPr="009C2CAD" w14:paraId="6356C139" w14:textId="77777777" w:rsidTr="002A6B25">
        <w:tc>
          <w:tcPr>
            <w:tcW w:w="2891" w:type="dxa"/>
          </w:tcPr>
          <w:p w14:paraId="4EABA760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57" w:firstLine="2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รวม</w:t>
            </w: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2A40E505" w14:textId="7A669130" w:rsidR="00624187" w:rsidRPr="009C2CAD" w:rsidRDefault="00F777FF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868,223</w:t>
            </w:r>
          </w:p>
        </w:tc>
        <w:tc>
          <w:tcPr>
            <w:tcW w:w="142" w:type="dxa"/>
          </w:tcPr>
          <w:p w14:paraId="169EADD0" w14:textId="77777777" w:rsidR="00624187" w:rsidRPr="009C2CAD" w:rsidRDefault="00624187" w:rsidP="00474FB4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07EB27E" w14:textId="61F771F8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733,657</w:t>
            </w:r>
          </w:p>
        </w:tc>
        <w:tc>
          <w:tcPr>
            <w:tcW w:w="142" w:type="dxa"/>
          </w:tcPr>
          <w:p w14:paraId="779272DF" w14:textId="77777777" w:rsidR="00624187" w:rsidRPr="009C2CAD" w:rsidRDefault="00624187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484DD2D1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6C9D74DD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99336D" w14:textId="77777777" w:rsidR="00624187" w:rsidRPr="009C2CAD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73EA97EC" w14:textId="77777777" w:rsidR="001E1F87" w:rsidRPr="009C2CAD" w:rsidRDefault="001E1F87" w:rsidP="00EA52A2">
      <w:pPr>
        <w:tabs>
          <w:tab w:val="left" w:pos="1456"/>
        </w:tabs>
        <w:spacing w:line="240" w:lineRule="exact"/>
        <w:ind w:left="284" w:firstLine="567"/>
        <w:contextualSpacing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</w:rPr>
      </w:pPr>
    </w:p>
    <w:p w14:paraId="5984BDC5" w14:textId="17C7DB8D" w:rsidR="00485C16" w:rsidRPr="009C2CAD" w:rsidRDefault="00485C16" w:rsidP="00EA52A2">
      <w:pPr>
        <w:tabs>
          <w:tab w:val="left" w:pos="1456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ณ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วันที่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3</w:t>
      </w:r>
      <w:r w:rsidR="00E8506A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3E3FB5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624187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และวันที่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31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624187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6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B25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บริษัทและ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บริษัทย่อยมีวงเงินสินเชื่อระยะสั้น</w:t>
      </w:r>
      <w:r w:rsidR="002A6B25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จากธนาคารพาณิชย์ในวงเงิน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สกุลเงินบาท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รวมทั้งหมด</w:t>
      </w:r>
      <w:r w:rsidR="007550DD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F777FF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1,262</w:t>
      </w:r>
      <w:r w:rsidR="007550DD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ล้านบาท และวงเงินสกุลเงินปอนด์สเตอร์ลิง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F777FF" w:rsidRPr="009C2CAD">
        <w:rPr>
          <w:rFonts w:ascii="Angsana New" w:hAnsi="Angsana New"/>
          <w:color w:val="000000" w:themeColor="text1"/>
          <w:sz w:val="32"/>
          <w:szCs w:val="32"/>
        </w:rPr>
        <w:t>17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ล้านปอนด์ </w:t>
      </w:r>
      <w:r w:rsidR="001D4B10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(เฉพาะกิจการมีวงเงินสกุลเงินบาท </w:t>
      </w:r>
      <w:r w:rsidR="00E42175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4</w:t>
      </w:r>
      <w:r w:rsidR="00F777FF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E42175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5</w:t>
      </w:r>
      <w:r w:rsidR="00E42175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1D4B10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ล้านบาท</w:t>
      </w:r>
      <w:r w:rsidR="001D4B10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) </w:t>
      </w:r>
      <w:r w:rsidR="00624187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และวงเงินสกุลเงินบาท ทั้งหมด</w:t>
      </w:r>
      <w:r w:rsidR="00624187" w:rsidRPr="009C2CAD">
        <w:rPr>
          <w:rFonts w:ascii="Angsana New" w:hAnsi="Angsana New" w:hint="cs"/>
          <w:color w:val="000000" w:themeColor="text1"/>
          <w:spacing w:val="-4"/>
          <w:sz w:val="32"/>
          <w:szCs w:val="32"/>
        </w:rPr>
        <w:t xml:space="preserve"> </w:t>
      </w:r>
      <w:r w:rsidR="00624187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1,342 </w:t>
      </w:r>
      <w:r w:rsidR="00624187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ล้านบาท และวงเงินสกุลเงินปอนด์สเตอร์ลิง </w:t>
      </w:r>
      <w:r w:rsidR="00624187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17 </w:t>
      </w:r>
      <w:r w:rsidR="00624187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ล้านปอนด์ </w:t>
      </w:r>
      <w:r w:rsidR="000578CD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(เฉพาะกิจการมีวงเงินสกุลเงินบาท </w:t>
      </w:r>
      <w:r w:rsidR="000578CD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415 </w:t>
      </w:r>
      <w:r w:rsidR="000578CD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ล้านบาท</w:t>
      </w:r>
      <w:r w:rsidR="000578CD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)</w:t>
      </w:r>
      <w:r w:rsidR="000578CD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2A6B2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ตามลำดับ</w:t>
      </w:r>
    </w:p>
    <w:p w14:paraId="2675D4D8" w14:textId="41C759AB" w:rsidR="00C43B33" w:rsidRPr="009C2CAD" w:rsidRDefault="0093036B" w:rsidP="00474FB4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1</w:t>
      </w:r>
      <w:r w:rsidR="002619B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5</w:t>
      </w:r>
      <w:r w:rsidR="00C43B3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C43B3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C43B33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p w14:paraId="11732D8D" w14:textId="77777777" w:rsidR="00CA1B5E" w:rsidRPr="009C2CAD" w:rsidRDefault="00CA1B5E" w:rsidP="00474FB4">
      <w:pPr>
        <w:spacing w:line="360" w:lineRule="exact"/>
        <w:ind w:left="720" w:firstLine="131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32"/>
        <w:gridCol w:w="170"/>
        <w:gridCol w:w="1021"/>
        <w:gridCol w:w="134"/>
        <w:gridCol w:w="1192"/>
        <w:gridCol w:w="134"/>
        <w:gridCol w:w="1191"/>
        <w:gridCol w:w="134"/>
        <w:gridCol w:w="1194"/>
      </w:tblGrid>
      <w:tr w:rsidR="009C2CAD" w:rsidRPr="009C2CAD" w14:paraId="13EE6933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0AA72DDA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70" w:type="dxa"/>
            <w:gridSpan w:val="8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4A96BD71" w14:textId="77777777" w:rsidR="006D0C99" w:rsidRPr="009C2CAD" w:rsidRDefault="006D0C99" w:rsidP="006F7AF5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พันบาท</w:t>
            </w:r>
          </w:p>
        </w:tc>
      </w:tr>
      <w:tr w:rsidR="009C2CAD" w:rsidRPr="009C2CAD" w14:paraId="6B6083EF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3C469881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555192" w14:textId="77777777" w:rsidR="006D0C99" w:rsidRPr="009C2CAD" w:rsidRDefault="006D0C99" w:rsidP="006F7AF5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noWrap/>
            <w:vAlign w:val="center"/>
          </w:tcPr>
          <w:p w14:paraId="13273D89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63706F08" w14:textId="77777777" w:rsidR="006D0C99" w:rsidRPr="009C2CAD" w:rsidRDefault="006D0C99" w:rsidP="006F7AF5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9C2CAD" w14:paraId="3652B3A4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0B25597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  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048A861C" w14:textId="62B656BF" w:rsidR="006D0C99" w:rsidRPr="009C2CAD" w:rsidRDefault="006D0C99" w:rsidP="006F7AF5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478436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3FA7F39E" w14:textId="7718C652" w:rsidR="006D0C99" w:rsidRPr="009C2CAD" w:rsidRDefault="006D0C99" w:rsidP="006F7AF5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4" w:type="dxa"/>
            <w:noWrap/>
            <w:vAlign w:val="center"/>
            <w:hideMark/>
          </w:tcPr>
          <w:p w14:paraId="2939D2BC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2A564413" w14:textId="16EBA71D" w:rsidR="006D0C99" w:rsidRPr="009C2CAD" w:rsidRDefault="006D0C99" w:rsidP="006F7AF5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  <w:r w:rsidR="00E8506A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4" w:type="dxa"/>
            <w:noWrap/>
            <w:vAlign w:val="center"/>
            <w:hideMark/>
          </w:tcPr>
          <w:p w14:paraId="4A7E5535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center"/>
          </w:tcPr>
          <w:p w14:paraId="6B97B6F5" w14:textId="07355494" w:rsidR="006D0C99" w:rsidRPr="009C2CAD" w:rsidRDefault="006D0C99" w:rsidP="006F7AF5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</w:t>
            </w:r>
          </w:p>
        </w:tc>
      </w:tr>
      <w:tr w:rsidR="009C2CAD" w:rsidRPr="009C2CAD" w14:paraId="1C324893" w14:textId="77777777" w:rsidTr="00911558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1DC25DF1" w14:textId="77777777" w:rsidR="006D0C99" w:rsidRPr="009C2CAD" w:rsidRDefault="006D0C99" w:rsidP="006F7AF5">
            <w:pPr>
              <w:spacing w:line="300" w:lineRule="exact"/>
              <w:ind w:hanging="59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AA557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7BC5DCAF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B01CDB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2F50045B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noWrap/>
            <w:vAlign w:val="center"/>
          </w:tcPr>
          <w:p w14:paraId="2BC3E835" w14:textId="77777777" w:rsidR="006D0C99" w:rsidRPr="009C2CAD" w:rsidRDefault="006D0C99" w:rsidP="006F7AF5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15B0083B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FFFFFF"/>
            <w:noWrap/>
            <w:vAlign w:val="bottom"/>
          </w:tcPr>
          <w:p w14:paraId="1D388425" w14:textId="77777777" w:rsidR="006D0C99" w:rsidRPr="009C2CAD" w:rsidRDefault="006D0C99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6F578ED0" w14:textId="77777777" w:rsidTr="00781CE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016EDAB" w14:textId="1D3DA5FC" w:rsidR="00624187" w:rsidRPr="009C2CAD" w:rsidRDefault="00624187" w:rsidP="006F7AF5">
            <w:pPr>
              <w:spacing w:line="300" w:lineRule="exact"/>
              <w:ind w:left="340" w:hanging="170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เจ้าหนี้การค้ากิจการอื่น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1AA890CA" w14:textId="492AB716" w:rsidR="00624187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336,</w:t>
            </w:r>
            <w:r w:rsidR="00A51945">
              <w:rPr>
                <w:rFonts w:ascii="Angsana New" w:hAnsi="Angsana New"/>
                <w:color w:val="000000" w:themeColor="text1"/>
                <w:sz w:val="24"/>
                <w:szCs w:val="24"/>
              </w:rPr>
              <w:t>422</w:t>
            </w:r>
          </w:p>
        </w:tc>
        <w:tc>
          <w:tcPr>
            <w:tcW w:w="134" w:type="dxa"/>
            <w:noWrap/>
            <w:vAlign w:val="center"/>
          </w:tcPr>
          <w:p w14:paraId="4FC75CCA" w14:textId="43935090" w:rsidR="00624187" w:rsidRPr="009C2CAD" w:rsidRDefault="00624187" w:rsidP="006F7AF5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2E3F8F32" w14:textId="1D5B5EB1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385,917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7653486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609CDDD5" w14:textId="790AA304" w:rsidR="00624187" w:rsidRPr="009C2CAD" w:rsidRDefault="00D66559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5,142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CF71675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2E257DCB" w14:textId="49374A93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4,726</w:t>
            </w:r>
          </w:p>
        </w:tc>
      </w:tr>
      <w:tr w:rsidR="009C2CAD" w:rsidRPr="009C2CAD" w14:paraId="2B3F2B90" w14:textId="77777777" w:rsidTr="005F08AB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0D0EB900" w14:textId="20BAA70C" w:rsidR="00624187" w:rsidRPr="009C2CAD" w:rsidRDefault="00624187" w:rsidP="006F7AF5">
            <w:pPr>
              <w:spacing w:line="300" w:lineRule="exact"/>
              <w:ind w:left="340" w:hanging="170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เจ้าหนี้การค้ากิจการที่เกี่ยวข้องกัน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8DBFD29" w14:textId="00010886" w:rsidR="00624187" w:rsidRPr="009C2CAD" w:rsidRDefault="00A51945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6,972</w:t>
            </w:r>
          </w:p>
        </w:tc>
        <w:tc>
          <w:tcPr>
            <w:tcW w:w="134" w:type="dxa"/>
            <w:noWrap/>
            <w:vAlign w:val="center"/>
          </w:tcPr>
          <w:p w14:paraId="7A8BBE4C" w14:textId="77777777" w:rsidR="00624187" w:rsidRPr="009C2CAD" w:rsidRDefault="00624187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5E10507C" w14:textId="554C7AD3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26,363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2EC8E06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8114203" w14:textId="5A64F341" w:rsidR="00624187" w:rsidRPr="009C2CAD" w:rsidRDefault="00D66559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720,428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91E5206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6B3D56FE" w14:textId="6934BEE5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577,052</w:t>
            </w:r>
          </w:p>
        </w:tc>
      </w:tr>
      <w:tr w:rsidR="009C2CAD" w:rsidRPr="009C2CAD" w14:paraId="036F492D" w14:textId="77777777" w:rsidTr="00781CE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76EC56" w14:textId="77777777" w:rsidR="00624187" w:rsidRPr="009C2CAD" w:rsidRDefault="00624187" w:rsidP="006F7AF5">
            <w:pPr>
              <w:spacing w:line="300" w:lineRule="exact"/>
              <w:ind w:hanging="59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  <w:t>รวมเจ้าหนี้การค้า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A555B7C" w14:textId="0400F911" w:rsidR="00624187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343,394</w:t>
            </w:r>
          </w:p>
        </w:tc>
        <w:tc>
          <w:tcPr>
            <w:tcW w:w="134" w:type="dxa"/>
            <w:noWrap/>
            <w:vAlign w:val="center"/>
          </w:tcPr>
          <w:p w14:paraId="77A37F62" w14:textId="77777777" w:rsidR="00624187" w:rsidRPr="009C2CAD" w:rsidRDefault="00624187" w:rsidP="006F7AF5">
            <w:pPr>
              <w:spacing w:line="300" w:lineRule="exac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565ABC8D" w14:textId="7210D84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412,280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2004111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ECD0CD5" w14:textId="0C1F45F8" w:rsidR="00624187" w:rsidRPr="009C2CAD" w:rsidRDefault="00D66559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725,570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B721155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120FCE70" w14:textId="278C3AB3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581,778</w:t>
            </w:r>
          </w:p>
        </w:tc>
      </w:tr>
      <w:tr w:rsidR="009C2CAD" w:rsidRPr="009C2CAD" w14:paraId="26888A23" w14:textId="77777777" w:rsidTr="005F08A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56F672" w14:textId="77777777" w:rsidR="00543AF8" w:rsidRPr="009C2CAD" w:rsidRDefault="00543AF8" w:rsidP="006F7AF5">
            <w:pPr>
              <w:spacing w:line="300" w:lineRule="exact"/>
              <w:ind w:hanging="59"/>
              <w:jc w:val="both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  <w:t>เจ้าหนี้</w:t>
            </w:r>
            <w:r w:rsidRPr="009C2CAD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หมุนเวียน</w:t>
            </w:r>
            <w:r w:rsidRPr="009C2CAD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  <w:t>อื่น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6396EF9" w14:textId="77777777" w:rsidR="00543AF8" w:rsidRPr="009C2CAD" w:rsidRDefault="00543AF8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noWrap/>
            <w:vAlign w:val="center"/>
          </w:tcPr>
          <w:p w14:paraId="04630E18" w14:textId="77777777" w:rsidR="00543AF8" w:rsidRPr="009C2CAD" w:rsidRDefault="00543AF8" w:rsidP="006F7AF5">
            <w:pPr>
              <w:spacing w:line="300" w:lineRule="exac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72054B5" w14:textId="77777777" w:rsidR="00543AF8" w:rsidRPr="009C2CAD" w:rsidRDefault="00543AF8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noWrap/>
            <w:vAlign w:val="bottom"/>
          </w:tcPr>
          <w:p w14:paraId="5E5E811D" w14:textId="77777777" w:rsidR="00543AF8" w:rsidRPr="009C2CAD" w:rsidRDefault="00543AF8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8C1BCF" w14:textId="77777777" w:rsidR="00543AF8" w:rsidRPr="009C2CAD" w:rsidRDefault="00543AF8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C13D215" w14:textId="77777777" w:rsidR="00543AF8" w:rsidRPr="009C2CAD" w:rsidRDefault="00543AF8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F6F2919" w14:textId="77777777" w:rsidR="00543AF8" w:rsidRPr="009C2CAD" w:rsidRDefault="00543AF8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449F2267" w14:textId="77777777" w:rsidTr="00353963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282353" w14:textId="77777777" w:rsidR="00624187" w:rsidRPr="009C2CAD" w:rsidRDefault="00624187" w:rsidP="006F7AF5">
            <w:pPr>
              <w:spacing w:line="300" w:lineRule="exact"/>
              <w:ind w:left="340" w:hanging="170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21E0135A" w14:textId="14EC8F40" w:rsidR="00624187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2,592</w:t>
            </w:r>
          </w:p>
        </w:tc>
        <w:tc>
          <w:tcPr>
            <w:tcW w:w="134" w:type="dxa"/>
            <w:noWrap/>
            <w:vAlign w:val="center"/>
          </w:tcPr>
          <w:p w14:paraId="2C532243" w14:textId="77777777" w:rsidR="00624187" w:rsidRPr="009C2CAD" w:rsidRDefault="00624187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0C563185" w14:textId="4CC2D250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3,065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1B6723D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2F496D78" w14:textId="3A905D6D" w:rsidR="00624187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35,004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EF9703B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325366E5" w14:textId="607F8CD8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57,191</w:t>
            </w:r>
          </w:p>
        </w:tc>
      </w:tr>
      <w:tr w:rsidR="009C2CAD" w:rsidRPr="009C2CAD" w14:paraId="6DC6B601" w14:textId="77777777" w:rsidTr="00353963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7F7A0A3" w14:textId="77777777" w:rsidR="00624187" w:rsidRPr="009C2CAD" w:rsidRDefault="00624187" w:rsidP="006F7AF5">
            <w:pPr>
              <w:spacing w:line="300" w:lineRule="exact"/>
              <w:ind w:left="340" w:hanging="170"/>
              <w:jc w:val="both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เจ้าหนี้อื่นกิจการอื่น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61DA512C" w14:textId="4009A327" w:rsidR="00624187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112,179</w:t>
            </w:r>
          </w:p>
        </w:tc>
        <w:tc>
          <w:tcPr>
            <w:tcW w:w="134" w:type="dxa"/>
            <w:noWrap/>
            <w:vAlign w:val="center"/>
          </w:tcPr>
          <w:p w14:paraId="0F68FB86" w14:textId="77777777" w:rsidR="00624187" w:rsidRPr="009C2CAD" w:rsidRDefault="00624187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498604CB" w14:textId="690B2924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143,147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572B3AB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C636B62" w14:textId="771D6FC6" w:rsidR="00624187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3,982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D1B5449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7C7D4B82" w14:textId="184B1775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6,600</w:t>
            </w:r>
          </w:p>
        </w:tc>
      </w:tr>
      <w:tr w:rsidR="009C2CAD" w:rsidRPr="009C2CAD" w14:paraId="1FDB499F" w14:textId="77777777" w:rsidTr="00353963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B414742" w14:textId="77777777" w:rsidR="00624187" w:rsidRPr="009C2CAD" w:rsidRDefault="00624187" w:rsidP="006F7AF5">
            <w:pPr>
              <w:spacing w:line="300" w:lineRule="exact"/>
              <w:ind w:left="340" w:hanging="170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ค่าใช้จ่ายค้างจ่ายกิจการอื่น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1257BBC5" w14:textId="4EA35158" w:rsidR="00624187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262,913</w:t>
            </w:r>
          </w:p>
        </w:tc>
        <w:tc>
          <w:tcPr>
            <w:tcW w:w="134" w:type="dxa"/>
            <w:noWrap/>
            <w:vAlign w:val="center"/>
          </w:tcPr>
          <w:p w14:paraId="4ACB33BB" w14:textId="77777777" w:rsidR="00624187" w:rsidRPr="009C2CAD" w:rsidRDefault="00624187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708C6B7E" w14:textId="6C36415D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337,173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604A374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AFF7B86" w14:textId="77091198" w:rsidR="00624187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5,061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6328A1E" w14:textId="77777777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5BE94A7B" w14:textId="13CFA6F1" w:rsidR="00624187" w:rsidRPr="009C2CAD" w:rsidRDefault="0062418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6,060</w:t>
            </w:r>
          </w:p>
        </w:tc>
      </w:tr>
      <w:tr w:rsidR="009C2CAD" w:rsidRPr="009C2CAD" w14:paraId="0CF42168" w14:textId="77777777" w:rsidTr="0001048E">
        <w:trPr>
          <w:trHeight w:val="68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AA412AF" w14:textId="77777777" w:rsidR="000107A3" w:rsidRPr="009C2CAD" w:rsidRDefault="000107A3" w:rsidP="006F7AF5">
            <w:pPr>
              <w:spacing w:line="300" w:lineRule="exact"/>
              <w:ind w:left="340" w:right="-137" w:hanging="170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ประมาณการค่าเสียหายจากการเคลมสินค้า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436D86B6" w14:textId="5AF4CE11" w:rsidR="000107A3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11,795</w:t>
            </w:r>
          </w:p>
        </w:tc>
        <w:tc>
          <w:tcPr>
            <w:tcW w:w="134" w:type="dxa"/>
            <w:noWrap/>
            <w:vAlign w:val="bottom"/>
          </w:tcPr>
          <w:p w14:paraId="5BD5C45D" w14:textId="77777777" w:rsidR="000107A3" w:rsidRPr="009C2CAD" w:rsidRDefault="000107A3" w:rsidP="006F7AF5">
            <w:pPr>
              <w:spacing w:line="30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32DB123B" w14:textId="78766D3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5,024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7313C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1088F6E" w14:textId="62ABBFE7" w:rsidR="000107A3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1,002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73577D" w14:textId="77777777" w:rsidR="000107A3" w:rsidRPr="009C2CAD" w:rsidRDefault="000107A3" w:rsidP="006F7AF5">
            <w:pPr>
              <w:spacing w:line="300" w:lineRule="exact"/>
              <w:ind w:right="22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63F018CB" w14:textId="20443150" w:rsidR="000107A3" w:rsidRPr="009C2CAD" w:rsidRDefault="000107A3" w:rsidP="006F7AF5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9C2CAD" w:rsidRPr="009C2CAD" w14:paraId="5FB1593B" w14:textId="77777777" w:rsidTr="005F08AB">
        <w:trPr>
          <w:trHeight w:val="20"/>
        </w:trPr>
        <w:tc>
          <w:tcPr>
            <w:tcW w:w="3402" w:type="dxa"/>
            <w:gridSpan w:val="2"/>
            <w:shd w:val="clear" w:color="auto" w:fill="FFFFFF"/>
            <w:noWrap/>
            <w:vAlign w:val="bottom"/>
          </w:tcPr>
          <w:p w14:paraId="0CB242D0" w14:textId="0B983E92" w:rsidR="000107A3" w:rsidRPr="009C2CAD" w:rsidRDefault="000107A3" w:rsidP="006F7AF5">
            <w:pPr>
              <w:spacing w:line="300" w:lineRule="exact"/>
              <w:ind w:left="340" w:hanging="170"/>
              <w:rPr>
                <w:rFonts w:ascii="Angsana New" w:hAnsi="Angsana New"/>
                <w:color w:val="000000" w:themeColor="text1"/>
                <w:spacing w:val="-4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pacing w:val="-4"/>
                <w:sz w:val="24"/>
                <w:szCs w:val="24"/>
                <w:cs/>
              </w:rPr>
              <w:t>หนี้สินที่เกิดจากสัญญา - เงินรับล่วงหน้าค่าสินค้า</w:t>
            </w:r>
          </w:p>
        </w:tc>
        <w:tc>
          <w:tcPr>
            <w:tcW w:w="1021" w:type="dxa"/>
            <w:shd w:val="clear" w:color="auto" w:fill="auto"/>
            <w:noWrap/>
            <w:vAlign w:val="bottom"/>
          </w:tcPr>
          <w:p w14:paraId="2DB9E999" w14:textId="795AA2D3" w:rsidR="000107A3" w:rsidRPr="009C2CAD" w:rsidRDefault="00802A0F" w:rsidP="006F7AF5">
            <w:pPr>
              <w:spacing w:line="300" w:lineRule="exact"/>
              <w:ind w:right="57" w:hanging="20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323,319</w:t>
            </w:r>
          </w:p>
        </w:tc>
        <w:tc>
          <w:tcPr>
            <w:tcW w:w="134" w:type="dxa"/>
            <w:noWrap/>
            <w:vAlign w:val="bottom"/>
          </w:tcPr>
          <w:p w14:paraId="504369B9" w14:textId="77777777" w:rsidR="000107A3" w:rsidRPr="009C2CAD" w:rsidRDefault="000107A3" w:rsidP="006F7AF5">
            <w:pPr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453BC190" w14:textId="1283C453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225,465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07D859C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A7B726A" w14:textId="062E60C9" w:rsidR="000107A3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97,308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CE0FD96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1E6D3C5C" w14:textId="732481A8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76,031</w:t>
            </w:r>
          </w:p>
        </w:tc>
      </w:tr>
      <w:tr w:rsidR="009C2CAD" w:rsidRPr="009C2CAD" w14:paraId="38859C9F" w14:textId="77777777" w:rsidTr="00833CA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B91509" w14:textId="77777777" w:rsidR="000107A3" w:rsidRPr="009C2CAD" w:rsidRDefault="000107A3" w:rsidP="006F7AF5">
            <w:pPr>
              <w:spacing w:line="300" w:lineRule="exact"/>
              <w:ind w:left="340" w:hanging="170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เงินปันผลค้างจ่าย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2468C3A0" w14:textId="321BBC31" w:rsidR="000107A3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1,954</w:t>
            </w:r>
          </w:p>
        </w:tc>
        <w:tc>
          <w:tcPr>
            <w:tcW w:w="134" w:type="dxa"/>
            <w:noWrap/>
            <w:vAlign w:val="center"/>
          </w:tcPr>
          <w:p w14:paraId="6225A44B" w14:textId="77777777" w:rsidR="000107A3" w:rsidRPr="009C2CAD" w:rsidRDefault="000107A3" w:rsidP="006F7AF5">
            <w:pPr>
              <w:spacing w:line="30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591CC2E9" w14:textId="0FA67B9B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1,954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F6E538A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687A862" w14:textId="7687D114" w:rsidR="000107A3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196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D536383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231D5D00" w14:textId="5A8F01B1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196</w:t>
            </w:r>
          </w:p>
        </w:tc>
      </w:tr>
      <w:tr w:rsidR="009C2CAD" w:rsidRPr="009C2CAD" w14:paraId="08A07D02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4485E65D" w14:textId="123E0148" w:rsidR="000107A3" w:rsidRPr="009C2CAD" w:rsidRDefault="000107A3" w:rsidP="006F7AF5">
            <w:pPr>
              <w:spacing w:line="300" w:lineRule="exact"/>
              <w:ind w:left="340" w:hanging="170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โบนัสค้างจ่าย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5FE356F3" w14:textId="0C0A2466" w:rsidR="000107A3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62,052</w:t>
            </w:r>
          </w:p>
        </w:tc>
        <w:tc>
          <w:tcPr>
            <w:tcW w:w="134" w:type="dxa"/>
            <w:noWrap/>
            <w:vAlign w:val="center"/>
          </w:tcPr>
          <w:p w14:paraId="2F8B87F6" w14:textId="77777777" w:rsidR="000107A3" w:rsidRPr="009C2CAD" w:rsidRDefault="000107A3" w:rsidP="006F7AF5">
            <w:pPr>
              <w:spacing w:line="30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16EBC07C" w14:textId="424ACF72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40,426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D441FE6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6988A600" w14:textId="7617C47E" w:rsidR="000107A3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20,019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A553A1F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72A39538" w14:textId="3E1D9A52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14,308</w:t>
            </w:r>
          </w:p>
        </w:tc>
      </w:tr>
      <w:tr w:rsidR="009C2CAD" w:rsidRPr="009C2CAD" w14:paraId="0B80E100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5ACEAFE2" w14:textId="6FC3E3FF" w:rsidR="000107A3" w:rsidRPr="009C2CAD" w:rsidRDefault="000107A3" w:rsidP="006F7AF5">
            <w:pPr>
              <w:spacing w:line="300" w:lineRule="exact"/>
              <w:ind w:left="340" w:hanging="170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ค่านายหน้าค้างจ่าย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463E6551" w14:textId="7EA020A1" w:rsidR="000107A3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10,813</w:t>
            </w:r>
          </w:p>
        </w:tc>
        <w:tc>
          <w:tcPr>
            <w:tcW w:w="134" w:type="dxa"/>
            <w:noWrap/>
            <w:vAlign w:val="center"/>
          </w:tcPr>
          <w:p w14:paraId="62C1A3B3" w14:textId="77777777" w:rsidR="000107A3" w:rsidRPr="009C2CAD" w:rsidRDefault="000107A3" w:rsidP="006F7AF5">
            <w:pPr>
              <w:spacing w:line="30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39B1EA9C" w14:textId="4B05118B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7,570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98241AE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151E9657" w14:textId="59136E4B" w:rsidR="000107A3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7,577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17A5142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5C8C4005" w14:textId="10B6018D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4,266</w:t>
            </w:r>
          </w:p>
        </w:tc>
      </w:tr>
      <w:tr w:rsidR="009C2CAD" w:rsidRPr="009C2CAD" w14:paraId="42C86020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75E70C2F" w14:textId="490E9A5C" w:rsidR="000107A3" w:rsidRPr="009C2CAD" w:rsidRDefault="000107A3" w:rsidP="006F7AF5">
            <w:pPr>
              <w:spacing w:line="300" w:lineRule="exact"/>
              <w:ind w:left="340" w:hanging="170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เจ้าหนี้กรมสรรพากร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3BCB6B8C" w14:textId="5F3DDC2E" w:rsidR="000107A3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35,993</w:t>
            </w:r>
          </w:p>
        </w:tc>
        <w:tc>
          <w:tcPr>
            <w:tcW w:w="134" w:type="dxa"/>
            <w:noWrap/>
            <w:vAlign w:val="center"/>
          </w:tcPr>
          <w:p w14:paraId="05E9B919" w14:textId="77777777" w:rsidR="000107A3" w:rsidRPr="009C2CAD" w:rsidRDefault="000107A3" w:rsidP="006F7AF5">
            <w:pPr>
              <w:spacing w:line="30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726EA263" w14:textId="1C7EF19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63,551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8938C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762124C4" w14:textId="0EEF94C4" w:rsidR="000107A3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478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08C7B45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586200DF" w14:textId="316635D2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170</w:t>
            </w:r>
          </w:p>
        </w:tc>
      </w:tr>
      <w:tr w:rsidR="009C2CAD" w:rsidRPr="009C2CAD" w14:paraId="038FE689" w14:textId="77777777" w:rsidTr="00FE427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19ECABF6" w14:textId="77777777" w:rsidR="000107A3" w:rsidRPr="009C2CAD" w:rsidRDefault="000107A3" w:rsidP="006F7AF5">
            <w:pPr>
              <w:spacing w:line="300" w:lineRule="exact"/>
              <w:ind w:left="340" w:hanging="170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อื่น ๆ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78DCD71" w14:textId="7E2C1777" w:rsidR="000107A3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13,203</w:t>
            </w:r>
          </w:p>
        </w:tc>
        <w:tc>
          <w:tcPr>
            <w:tcW w:w="134" w:type="dxa"/>
            <w:noWrap/>
            <w:vAlign w:val="center"/>
          </w:tcPr>
          <w:p w14:paraId="060F3010" w14:textId="77777777" w:rsidR="000107A3" w:rsidRPr="009C2CAD" w:rsidRDefault="000107A3" w:rsidP="006F7AF5">
            <w:pPr>
              <w:spacing w:line="30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0FB37848" w14:textId="25A76CE5" w:rsidR="000107A3" w:rsidRPr="009C2CAD" w:rsidRDefault="00F26F71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5,361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31A2AE9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DED14CB" w14:textId="3CB19772" w:rsidR="000107A3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B439C2B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0BCAF118" w14:textId="17295C1A" w:rsidR="000107A3" w:rsidRPr="009C2CAD" w:rsidRDefault="00F26F71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53</w:t>
            </w:r>
          </w:p>
        </w:tc>
      </w:tr>
      <w:tr w:rsidR="009C2CAD" w:rsidRPr="009C2CAD" w14:paraId="17FED02E" w14:textId="77777777" w:rsidTr="00FE427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428BCDD1" w14:textId="77777777" w:rsidR="000107A3" w:rsidRPr="009C2CAD" w:rsidRDefault="000107A3" w:rsidP="006F7AF5">
            <w:pPr>
              <w:spacing w:line="300" w:lineRule="exact"/>
              <w:ind w:hanging="59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รวมเจ้าหนี้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หมุนเวียน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อื่น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8639FAC" w14:textId="0250E0E2" w:rsidR="000107A3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836,813</w:t>
            </w:r>
          </w:p>
        </w:tc>
        <w:tc>
          <w:tcPr>
            <w:tcW w:w="134" w:type="dxa"/>
            <w:noWrap/>
            <w:vAlign w:val="center"/>
          </w:tcPr>
          <w:p w14:paraId="70F14DAB" w14:textId="77777777" w:rsidR="000107A3" w:rsidRPr="009C2CAD" w:rsidRDefault="000107A3" w:rsidP="006F7AF5">
            <w:pPr>
              <w:spacing w:line="30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743D7E32" w14:textId="20381AED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832,736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61F45B6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8C25992" w14:textId="72C64FEC" w:rsidR="000107A3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170,681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2F2F2A8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7D53EED8" w14:textId="5670796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164,875</w:t>
            </w:r>
          </w:p>
        </w:tc>
      </w:tr>
      <w:tr w:rsidR="009C2CAD" w:rsidRPr="009C2CAD" w14:paraId="1F86710C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58523FE" w14:textId="77777777" w:rsidR="000107A3" w:rsidRPr="009C2CAD" w:rsidRDefault="000107A3" w:rsidP="006F7AF5">
            <w:pPr>
              <w:spacing w:line="300" w:lineRule="exact"/>
              <w:ind w:hanging="59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FC29259" w14:textId="5D98B825" w:rsidR="000107A3" w:rsidRPr="009C2CAD" w:rsidRDefault="00802A0F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1,180,207</w:t>
            </w:r>
          </w:p>
        </w:tc>
        <w:tc>
          <w:tcPr>
            <w:tcW w:w="134" w:type="dxa"/>
            <w:noWrap/>
            <w:vAlign w:val="bottom"/>
          </w:tcPr>
          <w:p w14:paraId="667560AF" w14:textId="77777777" w:rsidR="000107A3" w:rsidRPr="009C2CAD" w:rsidRDefault="000107A3" w:rsidP="006F7AF5">
            <w:pPr>
              <w:spacing w:line="30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400AF942" w14:textId="236DC081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1,245,016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093119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BAD3092" w14:textId="5A895F75" w:rsidR="000107A3" w:rsidRPr="009C2CAD" w:rsidRDefault="000407D7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896,251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E2D3C7D" w14:textId="77777777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68765ACE" w14:textId="33EE4740" w:rsidR="000107A3" w:rsidRPr="009C2CAD" w:rsidRDefault="000107A3" w:rsidP="006F7AF5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746,653</w:t>
            </w:r>
          </w:p>
        </w:tc>
      </w:tr>
    </w:tbl>
    <w:p w14:paraId="712260B1" w14:textId="77777777" w:rsidR="00B82689" w:rsidRPr="009C2CAD" w:rsidRDefault="00B82689" w:rsidP="00461EC5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3AB9588" w14:textId="524D0E17" w:rsidR="005C2A2B" w:rsidRPr="009C2CAD" w:rsidRDefault="0093036B" w:rsidP="00461EC5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1</w:t>
      </w:r>
      <w:r w:rsidR="002619BE"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6</w:t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เงินกู้ยืมระยะยาว</w:t>
      </w:r>
      <w:r w:rsidR="003442B9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จากสถาบันการเงิน</w:t>
      </w:r>
    </w:p>
    <w:p w14:paraId="68943069" w14:textId="77777777" w:rsidR="007C7F00" w:rsidRPr="009C2CAD" w:rsidRDefault="007C7F00" w:rsidP="00461EC5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เงินกู้ยืมระยะยาวจากสถาบันการเงิน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2"/>
        <w:gridCol w:w="1191"/>
        <w:gridCol w:w="134"/>
        <w:gridCol w:w="1192"/>
        <w:gridCol w:w="134"/>
        <w:gridCol w:w="1191"/>
        <w:gridCol w:w="135"/>
        <w:gridCol w:w="1193"/>
      </w:tblGrid>
      <w:tr w:rsidR="009C2CAD" w:rsidRPr="009C2CAD" w14:paraId="3BADFA36" w14:textId="77777777" w:rsidTr="00911558">
        <w:tc>
          <w:tcPr>
            <w:tcW w:w="3232" w:type="dxa"/>
          </w:tcPr>
          <w:p w14:paraId="18121A38" w14:textId="77777777" w:rsidR="007C7F00" w:rsidRPr="009C2CAD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170" w:type="dxa"/>
            <w:gridSpan w:val="7"/>
            <w:tcBorders>
              <w:bottom w:val="single" w:sz="6" w:space="0" w:color="auto"/>
            </w:tcBorders>
          </w:tcPr>
          <w:p w14:paraId="0984834E" w14:textId="77777777" w:rsidR="007C7F00" w:rsidRPr="009C2CAD" w:rsidRDefault="00A57B44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7C7F00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67CBD050" w14:textId="77777777" w:rsidTr="00911558">
        <w:tc>
          <w:tcPr>
            <w:tcW w:w="3232" w:type="dxa"/>
          </w:tcPr>
          <w:p w14:paraId="1C64D045" w14:textId="77777777" w:rsidR="007C7F00" w:rsidRPr="009C2CAD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96BB0F" w14:textId="77777777" w:rsidR="007C7F00" w:rsidRPr="009C2CAD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3200A" w14:textId="77777777" w:rsidR="007C7F00" w:rsidRPr="009C2CAD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41078E" w14:textId="77777777" w:rsidR="007C7F00" w:rsidRPr="009C2CAD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774CED13" w14:textId="77777777" w:rsidTr="005F08AB">
        <w:tc>
          <w:tcPr>
            <w:tcW w:w="3232" w:type="dxa"/>
          </w:tcPr>
          <w:p w14:paraId="11038553" w14:textId="77777777" w:rsidR="00320E7F" w:rsidRPr="009C2CAD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4F1E8915" w14:textId="26F09581" w:rsidR="00EF512D" w:rsidRPr="009C2CAD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</w:p>
          <w:p w14:paraId="617DD2DA" w14:textId="441DD4AC" w:rsidR="00320E7F" w:rsidRPr="009C2CAD" w:rsidRDefault="003E3FB5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320E7F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EE870" w14:textId="77777777" w:rsidR="00320E7F" w:rsidRPr="009C2CAD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</w:tcPr>
          <w:p w14:paraId="5DF7D219" w14:textId="77777777" w:rsidR="00EF512D" w:rsidRPr="009C2CAD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0743F8E1" w14:textId="11E9EDF1" w:rsidR="00320E7F" w:rsidRPr="009C2CAD" w:rsidRDefault="007D1B51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ธันว</w:t>
            </w:r>
            <w:r w:rsidR="00320E7F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าคม </w:t>
            </w:r>
            <w:r w:rsidR="00920888"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55AF8383" w14:textId="77777777" w:rsidR="00320E7F" w:rsidRPr="009C2CAD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49552622" w14:textId="2E448522" w:rsidR="00320E7F" w:rsidRPr="009C2CAD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5" w:type="dxa"/>
          </w:tcPr>
          <w:p w14:paraId="62A4D59E" w14:textId="77777777" w:rsidR="00320E7F" w:rsidRPr="009C2CAD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68A4047C" w14:textId="7B1D9D41" w:rsidR="00320E7F" w:rsidRPr="009C2CAD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24187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2D4A9FC3" w14:textId="77777777" w:rsidTr="005F08AB">
        <w:tc>
          <w:tcPr>
            <w:tcW w:w="3232" w:type="dxa"/>
          </w:tcPr>
          <w:p w14:paraId="5D2FDE8C" w14:textId="3D026A55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เงินกู้ยืมระยะยาว (เงินต้น)</w:t>
            </w: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10798963" w14:textId="3242B9BF" w:rsidR="00624187" w:rsidRPr="009C2CAD" w:rsidRDefault="002912D3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2,306,240</w:t>
            </w:r>
          </w:p>
        </w:tc>
        <w:tc>
          <w:tcPr>
            <w:tcW w:w="134" w:type="dxa"/>
          </w:tcPr>
          <w:p w14:paraId="21985D5A" w14:textId="77777777" w:rsidR="00624187" w:rsidRPr="009C2CAD" w:rsidRDefault="00624187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6D421CFC" w14:textId="2FE39C64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2,408,171</w:t>
            </w:r>
          </w:p>
        </w:tc>
        <w:tc>
          <w:tcPr>
            <w:tcW w:w="134" w:type="dxa"/>
          </w:tcPr>
          <w:p w14:paraId="1C5EE0D7" w14:textId="77777777" w:rsidR="00624187" w:rsidRPr="009C2CAD" w:rsidRDefault="00624187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7EE46427" w14:textId="5AA19254" w:rsidR="00624187" w:rsidRPr="009C2CAD" w:rsidRDefault="005202D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</w:t>
            </w:r>
            <w:r w:rsidR="009045F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719,000</w:t>
            </w:r>
          </w:p>
        </w:tc>
        <w:tc>
          <w:tcPr>
            <w:tcW w:w="135" w:type="dxa"/>
          </w:tcPr>
          <w:p w14:paraId="1AE33A62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1A439227" w14:textId="746B00DD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1,769,000</w:t>
            </w:r>
          </w:p>
        </w:tc>
      </w:tr>
      <w:tr w:rsidR="009C2CAD" w:rsidRPr="009C2CAD" w14:paraId="2C897568" w14:textId="77777777" w:rsidTr="005F08AB">
        <w:tc>
          <w:tcPr>
            <w:tcW w:w="3232" w:type="dxa"/>
          </w:tcPr>
          <w:p w14:paraId="22DFBB28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ต้นทุนทางการเงินรอตัดบัญชี</w:t>
            </w:r>
          </w:p>
        </w:tc>
        <w:tc>
          <w:tcPr>
            <w:tcW w:w="1191" w:type="dxa"/>
          </w:tcPr>
          <w:p w14:paraId="7C1BB3A9" w14:textId="51DB81EE" w:rsidR="00624187" w:rsidRPr="009C2CAD" w:rsidRDefault="002912D3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(8,910)</w:t>
            </w:r>
          </w:p>
        </w:tc>
        <w:tc>
          <w:tcPr>
            <w:tcW w:w="134" w:type="dxa"/>
          </w:tcPr>
          <w:p w14:paraId="4DC85B32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1A5F704C" w14:textId="49F36D09" w:rsidR="00624187" w:rsidRPr="009C2CAD" w:rsidRDefault="00624187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(7,460)</w:t>
            </w:r>
          </w:p>
        </w:tc>
        <w:tc>
          <w:tcPr>
            <w:tcW w:w="134" w:type="dxa"/>
          </w:tcPr>
          <w:p w14:paraId="5A63D2FF" w14:textId="77777777" w:rsidR="00624187" w:rsidRPr="009C2CAD" w:rsidRDefault="00624187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2A2741A" w14:textId="2A780409" w:rsidR="00624187" w:rsidRPr="009C2CAD" w:rsidRDefault="005202DD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1,579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6D4CDFC3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39311F45" w14:textId="480D1B6A" w:rsidR="00624187" w:rsidRPr="009C2CAD" w:rsidRDefault="00624187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(2,027)</w:t>
            </w:r>
          </w:p>
        </w:tc>
      </w:tr>
      <w:tr w:rsidR="009C2CAD" w:rsidRPr="009C2CAD" w14:paraId="6ECA46DE" w14:textId="77777777" w:rsidTr="005F08AB">
        <w:tc>
          <w:tcPr>
            <w:tcW w:w="3232" w:type="dxa"/>
          </w:tcPr>
          <w:p w14:paraId="3069DA5E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7EB1BD7" w14:textId="5A9F06C9" w:rsidR="00624187" w:rsidRPr="009C2CAD" w:rsidRDefault="002912D3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7,441</w:t>
            </w:r>
          </w:p>
        </w:tc>
        <w:tc>
          <w:tcPr>
            <w:tcW w:w="134" w:type="dxa"/>
          </w:tcPr>
          <w:p w14:paraId="41980330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bottom w:val="single" w:sz="6" w:space="0" w:color="auto"/>
            </w:tcBorders>
          </w:tcPr>
          <w:p w14:paraId="7FBF1A7B" w14:textId="1AAAE1C4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9,187</w:t>
            </w:r>
          </w:p>
        </w:tc>
        <w:tc>
          <w:tcPr>
            <w:tcW w:w="134" w:type="dxa"/>
          </w:tcPr>
          <w:p w14:paraId="6167DCEA" w14:textId="77777777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892DD23" w14:textId="17A9A3DD" w:rsidR="00624187" w:rsidRPr="009C2CAD" w:rsidRDefault="005202D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7,441</w:t>
            </w:r>
          </w:p>
        </w:tc>
        <w:tc>
          <w:tcPr>
            <w:tcW w:w="135" w:type="dxa"/>
          </w:tcPr>
          <w:p w14:paraId="653A89A3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11BF3112" w14:textId="39E19889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9,187</w:t>
            </w:r>
          </w:p>
        </w:tc>
      </w:tr>
      <w:tr w:rsidR="009C2CAD" w:rsidRPr="009C2CAD" w14:paraId="16E5F49D" w14:textId="77777777" w:rsidTr="005F08AB">
        <w:tc>
          <w:tcPr>
            <w:tcW w:w="3232" w:type="dxa"/>
          </w:tcPr>
          <w:p w14:paraId="610DAFDA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5202C1D" w14:textId="5975EF75" w:rsidR="00624187" w:rsidRPr="009C2CAD" w:rsidRDefault="002912D3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2,304,771</w:t>
            </w:r>
          </w:p>
        </w:tc>
        <w:tc>
          <w:tcPr>
            <w:tcW w:w="134" w:type="dxa"/>
          </w:tcPr>
          <w:p w14:paraId="1E494049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7B33EBA2" w14:textId="28A3DA78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2,409,898</w:t>
            </w:r>
          </w:p>
        </w:tc>
        <w:tc>
          <w:tcPr>
            <w:tcW w:w="134" w:type="dxa"/>
          </w:tcPr>
          <w:p w14:paraId="11E3B21F" w14:textId="77777777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73503EF" w14:textId="0C33DE08" w:rsidR="00624187" w:rsidRPr="009C2CAD" w:rsidRDefault="005202D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</w:t>
            </w:r>
            <w:r w:rsidR="009045F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724,862</w:t>
            </w:r>
          </w:p>
        </w:tc>
        <w:tc>
          <w:tcPr>
            <w:tcW w:w="135" w:type="dxa"/>
          </w:tcPr>
          <w:p w14:paraId="77E4DC42" w14:textId="77777777" w:rsidR="00624187" w:rsidRPr="009C2CAD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21E2DA85" w14:textId="1EA5903F" w:rsidR="00624187" w:rsidRPr="009C2CAD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1,776,160</w:t>
            </w:r>
          </w:p>
        </w:tc>
      </w:tr>
      <w:tr w:rsidR="009C2CAD" w:rsidRPr="009C2CAD" w14:paraId="51201F1A" w14:textId="77777777" w:rsidTr="005F08AB">
        <w:tc>
          <w:tcPr>
            <w:tcW w:w="3232" w:type="dxa"/>
          </w:tcPr>
          <w:p w14:paraId="0EE5EBC7" w14:textId="77777777" w:rsidR="000107A3" w:rsidRPr="009C2CAD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ส่วนที่ถึงกำหนดชำระภายใน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191" w:type="dxa"/>
          </w:tcPr>
          <w:p w14:paraId="2592E25F" w14:textId="7452DC5A" w:rsidR="000107A3" w:rsidRPr="009C2CAD" w:rsidRDefault="002912D3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</w:t>
            </w:r>
            <w:r w:rsidR="00FB4B1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87,313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0F032F61" w14:textId="77777777" w:rsidR="000107A3" w:rsidRPr="009C2CAD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083D600D" w14:textId="31010543" w:rsidR="000107A3" w:rsidRPr="009C2CAD" w:rsidRDefault="000107A3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(53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,382)</w:t>
            </w:r>
          </w:p>
        </w:tc>
        <w:tc>
          <w:tcPr>
            <w:tcW w:w="134" w:type="dxa"/>
          </w:tcPr>
          <w:p w14:paraId="359A94F6" w14:textId="77777777" w:rsidR="000107A3" w:rsidRPr="009C2CAD" w:rsidRDefault="000107A3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6516ABA" w14:textId="49C120D4" w:rsidR="000107A3" w:rsidRPr="009C2CAD" w:rsidRDefault="005202DD" w:rsidP="00A52F18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49,474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7C780E60" w14:textId="77777777" w:rsidR="000107A3" w:rsidRPr="009C2CAD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24CC6A8B" w14:textId="509B7782" w:rsidR="000107A3" w:rsidRPr="009C2CAD" w:rsidRDefault="000107A3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C2CAD" w:rsidRPr="009C2CAD" w14:paraId="41AEA681" w14:textId="77777777" w:rsidTr="005F08AB">
        <w:trPr>
          <w:trHeight w:val="91"/>
        </w:trPr>
        <w:tc>
          <w:tcPr>
            <w:tcW w:w="3232" w:type="dxa"/>
          </w:tcPr>
          <w:p w14:paraId="585602A8" w14:textId="77777777" w:rsidR="000107A3" w:rsidRPr="009C2CAD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เงินกู้ยืมระยะยาว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จากสถาบันการเงิน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-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76B0DB8B" w14:textId="593B2577" w:rsidR="000107A3" w:rsidRPr="009C2CAD" w:rsidRDefault="002912D3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2,2</w:t>
            </w:r>
            <w:r w:rsidR="00FB4B1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17,458</w:t>
            </w:r>
          </w:p>
        </w:tc>
        <w:tc>
          <w:tcPr>
            <w:tcW w:w="134" w:type="dxa"/>
          </w:tcPr>
          <w:p w14:paraId="79E34EA4" w14:textId="77777777" w:rsidR="000107A3" w:rsidRPr="009C2CAD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204CE031" w14:textId="0F33A2C0" w:rsidR="000107A3" w:rsidRPr="009C2CAD" w:rsidRDefault="000107A3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2,356,516</w:t>
            </w:r>
          </w:p>
        </w:tc>
        <w:tc>
          <w:tcPr>
            <w:tcW w:w="134" w:type="dxa"/>
          </w:tcPr>
          <w:p w14:paraId="40417FF5" w14:textId="77777777" w:rsidR="000107A3" w:rsidRPr="009C2CAD" w:rsidRDefault="000107A3" w:rsidP="00474FB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2BD6B0C6" w14:textId="570DF9F9" w:rsidR="000107A3" w:rsidRPr="009C2CAD" w:rsidRDefault="005202D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1,675,388</w:t>
            </w:r>
          </w:p>
        </w:tc>
        <w:tc>
          <w:tcPr>
            <w:tcW w:w="135" w:type="dxa"/>
          </w:tcPr>
          <w:p w14:paraId="66485C71" w14:textId="77777777" w:rsidR="000107A3" w:rsidRPr="009C2CAD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</w:tcPr>
          <w:p w14:paraId="010F43F4" w14:textId="7744A006" w:rsidR="000107A3" w:rsidRPr="009C2CAD" w:rsidRDefault="000107A3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1,776,160</w:t>
            </w:r>
          </w:p>
        </w:tc>
      </w:tr>
    </w:tbl>
    <w:p w14:paraId="7B039110" w14:textId="77777777" w:rsidR="003804D4" w:rsidRPr="009C2CAD" w:rsidRDefault="007C7F00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</w:p>
    <w:p w14:paraId="1C8FC12D" w14:textId="77777777" w:rsidR="003804D4" w:rsidRPr="009C2CAD" w:rsidRDefault="003804D4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64AE002C" w14:textId="77777777" w:rsidR="003804D4" w:rsidRPr="009C2CAD" w:rsidRDefault="003804D4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BA26847" w14:textId="00D67264" w:rsidR="007C7F00" w:rsidRPr="009C2CAD" w:rsidRDefault="007C7F00" w:rsidP="003804D4">
      <w:pPr>
        <w:tabs>
          <w:tab w:val="left" w:pos="851"/>
          <w:tab w:val="left" w:pos="993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lastRenderedPageBreak/>
        <w:t>รายการเปลี่ยนแปลงของเงินกู้ยืมระยะยาวจากสถาบันการเงินสำหรับ</w:t>
      </w:r>
      <w:r w:rsidR="005F3A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งวด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="003224E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เดือน</w:t>
      </w:r>
      <w:r w:rsidR="00320E7F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สิ้นสุดวันที่</w:t>
      </w:r>
      <w:r w:rsidR="00320E7F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AA0CB7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E8506A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="0092088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624187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5F3A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67A34094" w14:textId="77777777" w:rsidTr="00474FB4">
        <w:tc>
          <w:tcPr>
            <w:tcW w:w="5102" w:type="dxa"/>
          </w:tcPr>
          <w:p w14:paraId="40871E38" w14:textId="77777777" w:rsidR="005561A0" w:rsidRPr="009C2CAD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1A9F2D8D" w14:textId="77777777" w:rsidR="005561A0" w:rsidRPr="009C2CAD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9C2CAD" w14:paraId="6D9C65D9" w14:textId="77777777" w:rsidTr="00474FB4">
        <w:tc>
          <w:tcPr>
            <w:tcW w:w="5102" w:type="dxa"/>
          </w:tcPr>
          <w:p w14:paraId="7CF15D1B" w14:textId="77777777" w:rsidR="005561A0" w:rsidRPr="009C2CAD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528DD1DD" w14:textId="77777777" w:rsidR="005561A0" w:rsidRPr="009C2CAD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</w:tcBorders>
          </w:tcPr>
          <w:p w14:paraId="25B8EB45" w14:textId="77777777" w:rsidR="005561A0" w:rsidRPr="009C2CAD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22683B1" w14:textId="77777777" w:rsidR="005561A0" w:rsidRPr="009C2CAD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5A96FE08" w14:textId="77777777" w:rsidR="005561A0" w:rsidRPr="009C2CAD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01D3C92E" w14:textId="77777777" w:rsidTr="00474FB4">
        <w:tc>
          <w:tcPr>
            <w:tcW w:w="5102" w:type="dxa"/>
          </w:tcPr>
          <w:p w14:paraId="23FC3A15" w14:textId="52C39D7D" w:rsidR="00485C16" w:rsidRPr="009C2CAD" w:rsidRDefault="00485C16" w:rsidP="00485C16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ยอดคงเหลือ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ณ วันที่ 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1 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มกราคม 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1E4D0209" w14:textId="668104CC" w:rsidR="00485C16" w:rsidRPr="009C2CAD" w:rsidRDefault="00624187" w:rsidP="007B4AE6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2,409,898</w:t>
            </w:r>
          </w:p>
        </w:tc>
        <w:tc>
          <w:tcPr>
            <w:tcW w:w="134" w:type="dxa"/>
            <w:tcBorders>
              <w:left w:val="nil"/>
            </w:tcBorders>
          </w:tcPr>
          <w:p w14:paraId="0B53D4E9" w14:textId="77777777" w:rsidR="00485C16" w:rsidRPr="009C2CAD" w:rsidRDefault="00485C16" w:rsidP="00485C16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2A1BA69E" w14:textId="61DB6AF1" w:rsidR="00485C16" w:rsidRPr="009C2CAD" w:rsidRDefault="00624187" w:rsidP="00485C16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1</w:t>
            </w: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,776,160</w:t>
            </w:r>
          </w:p>
        </w:tc>
      </w:tr>
      <w:tr w:rsidR="009C2CAD" w:rsidRPr="009C2CAD" w14:paraId="2334850B" w14:textId="77777777" w:rsidTr="00474FB4">
        <w:tc>
          <w:tcPr>
            <w:tcW w:w="5102" w:type="dxa"/>
          </w:tcPr>
          <w:p w14:paraId="020A2C4C" w14:textId="706EC9A3" w:rsidR="00136112" w:rsidRPr="009C2CAD" w:rsidRDefault="00136112" w:rsidP="00485C16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587" w:type="dxa"/>
          </w:tcPr>
          <w:p w14:paraId="5B52199A" w14:textId="490F4BA7" w:rsidR="00136112" w:rsidRPr="009C2CAD" w:rsidRDefault="00FB4B15" w:rsidP="00136112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(96,983)</w:t>
            </w:r>
          </w:p>
        </w:tc>
        <w:tc>
          <w:tcPr>
            <w:tcW w:w="134" w:type="dxa"/>
            <w:tcBorders>
              <w:left w:val="nil"/>
            </w:tcBorders>
          </w:tcPr>
          <w:p w14:paraId="77AD1969" w14:textId="77777777" w:rsidR="00136112" w:rsidRPr="009C2CAD" w:rsidRDefault="00136112" w:rsidP="00485C16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</w:tcPr>
          <w:p w14:paraId="46B4DAA3" w14:textId="2463981D" w:rsidR="00136112" w:rsidRPr="009C2CAD" w:rsidRDefault="00150CA0" w:rsidP="00082728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50,000</w:t>
            </w: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43A818B9" w14:textId="77777777" w:rsidTr="00474FB4">
        <w:tc>
          <w:tcPr>
            <w:tcW w:w="5102" w:type="dxa"/>
          </w:tcPr>
          <w:p w14:paraId="67ECC095" w14:textId="6386C08A" w:rsidR="00761E91" w:rsidRPr="009C2CAD" w:rsidRDefault="00761E91" w:rsidP="00761E91">
            <w:pPr>
              <w:tabs>
                <w:tab w:val="left" w:pos="426"/>
                <w:tab w:val="left" w:pos="2779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587" w:type="dxa"/>
          </w:tcPr>
          <w:p w14:paraId="00A50413" w14:textId="677A804D" w:rsidR="00761E91" w:rsidRPr="009C2CAD" w:rsidRDefault="00FB4B15" w:rsidP="00761E91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(1,746)</w:t>
            </w:r>
          </w:p>
        </w:tc>
        <w:tc>
          <w:tcPr>
            <w:tcW w:w="134" w:type="dxa"/>
          </w:tcPr>
          <w:p w14:paraId="559A0E9D" w14:textId="77777777" w:rsidR="00761E91" w:rsidRPr="009C2CAD" w:rsidRDefault="00761E91" w:rsidP="00761E91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22F8258" w14:textId="79EE9B58" w:rsidR="00761E91" w:rsidRPr="009C2CAD" w:rsidRDefault="008F1070" w:rsidP="00761E91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1,746</w:t>
            </w: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19F07871" w14:textId="77777777" w:rsidTr="00474FB4">
        <w:tc>
          <w:tcPr>
            <w:tcW w:w="5102" w:type="dxa"/>
          </w:tcPr>
          <w:p w14:paraId="22C9583C" w14:textId="13A8CFF2" w:rsidR="00761E91" w:rsidRPr="009C2CAD" w:rsidRDefault="00761E91" w:rsidP="00761E91">
            <w:pPr>
              <w:tabs>
                <w:tab w:val="left" w:pos="426"/>
                <w:tab w:val="left" w:pos="2779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ตัดจำหน่ายต้นทุนทางการเงินรอตัดบัญชี</w:t>
            </w:r>
          </w:p>
        </w:tc>
        <w:tc>
          <w:tcPr>
            <w:tcW w:w="1587" w:type="dxa"/>
          </w:tcPr>
          <w:p w14:paraId="214AC646" w14:textId="7A6EE543" w:rsidR="00761E91" w:rsidRPr="009C2CAD" w:rsidRDefault="00FB4B15" w:rsidP="00761E91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848</w:t>
            </w:r>
          </w:p>
        </w:tc>
        <w:tc>
          <w:tcPr>
            <w:tcW w:w="134" w:type="dxa"/>
          </w:tcPr>
          <w:p w14:paraId="4CA5220D" w14:textId="77777777" w:rsidR="00761E91" w:rsidRPr="009C2CAD" w:rsidRDefault="00761E91" w:rsidP="00761E91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6183685" w14:textId="7BCB0FF5" w:rsidR="00761E91" w:rsidRPr="009C2CAD" w:rsidRDefault="004A0B0C" w:rsidP="004A0B0C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448</w:t>
            </w:r>
          </w:p>
        </w:tc>
      </w:tr>
      <w:tr w:rsidR="009C2CAD" w:rsidRPr="009C2CAD" w14:paraId="0B388494" w14:textId="77777777" w:rsidTr="00474FB4">
        <w:trPr>
          <w:trHeight w:val="91"/>
        </w:trPr>
        <w:tc>
          <w:tcPr>
            <w:tcW w:w="5102" w:type="dxa"/>
          </w:tcPr>
          <w:p w14:paraId="39493EB9" w14:textId="77777777" w:rsidR="00761E91" w:rsidRPr="009C2CAD" w:rsidRDefault="00761E91" w:rsidP="00761E91">
            <w:pPr>
              <w:tabs>
                <w:tab w:val="left" w:pos="426"/>
                <w:tab w:val="left" w:pos="937"/>
                <w:tab w:val="left" w:pos="2022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9F81779" w14:textId="08A68614" w:rsidR="00761E91" w:rsidRPr="009C2CAD" w:rsidRDefault="00FB4B15" w:rsidP="00FB4B15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(7,246)</w:t>
            </w:r>
          </w:p>
        </w:tc>
        <w:tc>
          <w:tcPr>
            <w:tcW w:w="134" w:type="dxa"/>
          </w:tcPr>
          <w:p w14:paraId="4DA955BF" w14:textId="77777777" w:rsidR="00761E91" w:rsidRPr="009C2CAD" w:rsidRDefault="00761E91" w:rsidP="00761E91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14:paraId="744B6397" w14:textId="2D491572" w:rsidR="00761E91" w:rsidRPr="009C2CAD" w:rsidRDefault="000107A3" w:rsidP="00761E91">
            <w:pPr>
              <w:spacing w:line="38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761E91" w:rsidRPr="009C2CAD" w14:paraId="7862A295" w14:textId="77777777" w:rsidTr="00474FB4">
        <w:trPr>
          <w:trHeight w:val="91"/>
        </w:trPr>
        <w:tc>
          <w:tcPr>
            <w:tcW w:w="5102" w:type="dxa"/>
          </w:tcPr>
          <w:p w14:paraId="1242EAD3" w14:textId="575C749D" w:rsidR="00761E91" w:rsidRPr="009C2CAD" w:rsidRDefault="00761E91" w:rsidP="00761E91">
            <w:pPr>
              <w:tabs>
                <w:tab w:val="left" w:pos="426"/>
                <w:tab w:val="left" w:pos="937"/>
                <w:tab w:val="left" w:pos="2022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ยอดคงเหลือ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30 </w:t>
            </w:r>
            <w:r w:rsidR="00672CE2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กันยายน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2C3757F3" w14:textId="53B6B8D6" w:rsidR="00761E91" w:rsidRPr="009C2CAD" w:rsidRDefault="00FB4B15" w:rsidP="00761E91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2,304,771</w:t>
            </w:r>
          </w:p>
        </w:tc>
        <w:tc>
          <w:tcPr>
            <w:tcW w:w="134" w:type="dxa"/>
          </w:tcPr>
          <w:p w14:paraId="6235E110" w14:textId="77777777" w:rsidR="00761E91" w:rsidRPr="009C2CAD" w:rsidRDefault="00761E91" w:rsidP="00761E91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8081035" w14:textId="2FEE429A" w:rsidR="00761E91" w:rsidRPr="009C2CAD" w:rsidRDefault="002C1B70" w:rsidP="00761E91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1,724,862</w:t>
            </w:r>
          </w:p>
        </w:tc>
      </w:tr>
    </w:tbl>
    <w:p w14:paraId="7B042C74" w14:textId="77777777" w:rsidR="00132295" w:rsidRPr="009C2CAD" w:rsidRDefault="00132295" w:rsidP="001E1F87">
      <w:pPr>
        <w:spacing w:line="240" w:lineRule="exact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73BA75A9" w14:textId="3E7208D9" w:rsidR="004A79B4" w:rsidRPr="009C2CAD" w:rsidRDefault="0093036B" w:rsidP="00AF23ED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2619B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7</w:t>
      </w:r>
      <w:r w:rsidR="004A79B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A79B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A79B4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หนี้สินตามสัญญาเช่า</w:t>
      </w:r>
    </w:p>
    <w:p w14:paraId="5340CB74" w14:textId="77777777" w:rsidR="00922AA1" w:rsidRPr="009C2CAD" w:rsidRDefault="00922AA1" w:rsidP="00017B62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หนี้สินตามสัญญาเช่า  ประกอบด้วย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275"/>
        <w:gridCol w:w="142"/>
        <w:gridCol w:w="1276"/>
        <w:gridCol w:w="142"/>
        <w:gridCol w:w="1275"/>
        <w:gridCol w:w="142"/>
        <w:gridCol w:w="1276"/>
      </w:tblGrid>
      <w:tr w:rsidR="009C2CAD" w:rsidRPr="009C2CAD" w14:paraId="5E8C1BBD" w14:textId="77777777" w:rsidTr="00846845">
        <w:tc>
          <w:tcPr>
            <w:tcW w:w="2835" w:type="dxa"/>
          </w:tcPr>
          <w:p w14:paraId="77CA131A" w14:textId="77777777" w:rsidR="00922AA1" w:rsidRPr="009C2CA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1E4BD737" w14:textId="77777777" w:rsidR="00922AA1" w:rsidRPr="009C2CAD" w:rsidRDefault="003B2C7F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922AA1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1C2CBA50" w14:textId="77777777" w:rsidTr="00846845">
        <w:tc>
          <w:tcPr>
            <w:tcW w:w="2835" w:type="dxa"/>
          </w:tcPr>
          <w:p w14:paraId="40111BCB" w14:textId="77777777" w:rsidR="00922AA1" w:rsidRPr="009C2CA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B64176E" w14:textId="77777777" w:rsidR="00922AA1" w:rsidRPr="009C2CA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9E3CB3F" w14:textId="77777777" w:rsidR="00922AA1" w:rsidRPr="009C2CA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F92C7E" w14:textId="77777777" w:rsidR="00922AA1" w:rsidRPr="009C2CA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78CA6921" w14:textId="77777777" w:rsidTr="00846845">
        <w:tc>
          <w:tcPr>
            <w:tcW w:w="2835" w:type="dxa"/>
          </w:tcPr>
          <w:p w14:paraId="7AF44F0C" w14:textId="77777777" w:rsidR="00EF512D" w:rsidRPr="009C2CA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9898436" w14:textId="022B7414" w:rsidR="00EF512D" w:rsidRPr="009C2CA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7BA1C10A" w14:textId="05403D5E" w:rsidR="00EF512D" w:rsidRPr="009C2CAD" w:rsidRDefault="003E3FB5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EF512D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8379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7778A08" w14:textId="77777777" w:rsidR="00EF512D" w:rsidRPr="009C2CA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FF70FE1" w14:textId="77777777" w:rsidR="00EF512D" w:rsidRPr="009C2CA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1428DC58" w14:textId="0EDE73CE" w:rsidR="00EF512D" w:rsidRPr="009C2CAD" w:rsidRDefault="00101697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ธันว</w:t>
            </w:r>
            <w:r w:rsidR="00EF512D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าคม </w:t>
            </w:r>
            <w:r w:rsidR="00920888"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68379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42" w:type="dxa"/>
          </w:tcPr>
          <w:p w14:paraId="7E99D8E2" w14:textId="77777777" w:rsidR="00EF512D" w:rsidRPr="009C2CA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F2249CA" w14:textId="57C87D68" w:rsidR="00EF512D" w:rsidRPr="009C2CA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0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8379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1175B59C" w14:textId="77777777" w:rsidR="00EF512D" w:rsidRPr="009C2CA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BC4D273" w14:textId="0B74EED0" w:rsidR="00EF512D" w:rsidRPr="009C2CA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683796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9C2CAD" w:rsidRPr="009C2CAD" w14:paraId="17D2BDB9" w14:textId="77777777" w:rsidTr="00846845">
        <w:tc>
          <w:tcPr>
            <w:tcW w:w="2835" w:type="dxa"/>
          </w:tcPr>
          <w:p w14:paraId="083011CD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7278DDC" w14:textId="0CECDDB2" w:rsidR="00683796" w:rsidRPr="009C2CAD" w:rsidRDefault="00FB4B15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187,935</w:t>
            </w:r>
          </w:p>
        </w:tc>
        <w:tc>
          <w:tcPr>
            <w:tcW w:w="142" w:type="dxa"/>
          </w:tcPr>
          <w:p w14:paraId="037A0718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6ED2D8" w14:textId="11F3CB80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202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,182</w:t>
            </w:r>
          </w:p>
        </w:tc>
        <w:tc>
          <w:tcPr>
            <w:tcW w:w="142" w:type="dxa"/>
          </w:tcPr>
          <w:p w14:paraId="659BB256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1156F7A" w14:textId="4C20861B" w:rsidR="00683796" w:rsidRPr="009C2CAD" w:rsidRDefault="00377719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34,72</w:t>
            </w:r>
            <w:r w:rsidR="00E4217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2" w:type="dxa"/>
          </w:tcPr>
          <w:p w14:paraId="4E6253D1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D36511E" w14:textId="54B0BF72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36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,172</w:t>
            </w:r>
          </w:p>
        </w:tc>
      </w:tr>
      <w:tr w:rsidR="009C2CAD" w:rsidRPr="009C2CAD" w14:paraId="5A71A317" w14:textId="77777777" w:rsidTr="00846845">
        <w:tc>
          <w:tcPr>
            <w:tcW w:w="2835" w:type="dxa"/>
          </w:tcPr>
          <w:p w14:paraId="0AC5232C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ดอกเบี้ยรอตัดบัญชี</w:t>
            </w:r>
          </w:p>
        </w:tc>
        <w:tc>
          <w:tcPr>
            <w:tcW w:w="1275" w:type="dxa"/>
          </w:tcPr>
          <w:p w14:paraId="47E314F8" w14:textId="2AE9EEF3" w:rsidR="00683796" w:rsidRPr="009C2CAD" w:rsidRDefault="00FB4B15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(12,171)</w:t>
            </w:r>
          </w:p>
        </w:tc>
        <w:tc>
          <w:tcPr>
            <w:tcW w:w="142" w:type="dxa"/>
          </w:tcPr>
          <w:p w14:paraId="6DA83A98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9DCC484" w14:textId="3CF1D76C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(13,367)</w:t>
            </w:r>
          </w:p>
        </w:tc>
        <w:tc>
          <w:tcPr>
            <w:tcW w:w="142" w:type="dxa"/>
          </w:tcPr>
          <w:p w14:paraId="556BD9FD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2596972D" w14:textId="2935608F" w:rsidR="00683796" w:rsidRPr="009C2CAD" w:rsidRDefault="00377719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5,723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1D327224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3518BEC" w14:textId="1BAD5148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(6,474)</w:t>
            </w:r>
          </w:p>
        </w:tc>
      </w:tr>
      <w:tr w:rsidR="009C2CAD" w:rsidRPr="009C2CAD" w14:paraId="558EC1FF" w14:textId="77777777" w:rsidTr="00846845">
        <w:tc>
          <w:tcPr>
            <w:tcW w:w="2835" w:type="dxa"/>
          </w:tcPr>
          <w:p w14:paraId="548A98B3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410E1B8" w14:textId="490CFB9C" w:rsidR="00683796" w:rsidRPr="009C2CAD" w:rsidRDefault="00FB4B15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175,764</w:t>
            </w:r>
          </w:p>
        </w:tc>
        <w:tc>
          <w:tcPr>
            <w:tcW w:w="142" w:type="dxa"/>
          </w:tcPr>
          <w:p w14:paraId="76B02FC0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024C5C5" w14:textId="11750B40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188,815</w:t>
            </w:r>
          </w:p>
        </w:tc>
        <w:tc>
          <w:tcPr>
            <w:tcW w:w="142" w:type="dxa"/>
          </w:tcPr>
          <w:p w14:paraId="7DC3FB7E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940450" w14:textId="350BB57C" w:rsidR="00683796" w:rsidRPr="009C2CAD" w:rsidRDefault="00352FA2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28,99</w:t>
            </w:r>
            <w:r w:rsidR="00E4217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2" w:type="dxa"/>
          </w:tcPr>
          <w:p w14:paraId="63764E7F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CAE4B62" w14:textId="6313FAF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29,698</w:t>
            </w:r>
          </w:p>
        </w:tc>
      </w:tr>
      <w:tr w:rsidR="009C2CAD" w:rsidRPr="009C2CAD" w14:paraId="513E727C" w14:textId="77777777" w:rsidTr="00846845">
        <w:tc>
          <w:tcPr>
            <w:tcW w:w="2835" w:type="dxa"/>
          </w:tcPr>
          <w:p w14:paraId="60B533D8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275" w:type="dxa"/>
          </w:tcPr>
          <w:p w14:paraId="2292C800" w14:textId="3BA27AA5" w:rsidR="00683796" w:rsidRPr="009C2CAD" w:rsidRDefault="00FB4B15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(52,256)</w:t>
            </w:r>
          </w:p>
        </w:tc>
        <w:tc>
          <w:tcPr>
            <w:tcW w:w="142" w:type="dxa"/>
          </w:tcPr>
          <w:p w14:paraId="740F7C5E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1231039" w14:textId="1739141A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(59,725)</w:t>
            </w:r>
          </w:p>
        </w:tc>
        <w:tc>
          <w:tcPr>
            <w:tcW w:w="142" w:type="dxa"/>
          </w:tcPr>
          <w:p w14:paraId="093207BE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5F5FBDDE" w14:textId="3CD024F5" w:rsidR="00683796" w:rsidRPr="009C2CAD" w:rsidRDefault="00352FA2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4,105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7703D02D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8564914" w14:textId="108FBE55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(3,483)</w:t>
            </w:r>
          </w:p>
        </w:tc>
      </w:tr>
      <w:tr w:rsidR="00683796" w:rsidRPr="009C2CAD" w14:paraId="2757787C" w14:textId="77777777" w:rsidTr="00846845">
        <w:tc>
          <w:tcPr>
            <w:tcW w:w="2835" w:type="dxa"/>
          </w:tcPr>
          <w:p w14:paraId="63BAE04D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หนี้สินตามสัญญาเช่า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-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33BE156" w14:textId="6C241193" w:rsidR="00683796" w:rsidRPr="009C2CAD" w:rsidRDefault="00FB4B15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123,508</w:t>
            </w:r>
          </w:p>
        </w:tc>
        <w:tc>
          <w:tcPr>
            <w:tcW w:w="142" w:type="dxa"/>
          </w:tcPr>
          <w:p w14:paraId="7B406147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E0D41B" w14:textId="35F9B1C4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129,090</w:t>
            </w:r>
          </w:p>
        </w:tc>
        <w:tc>
          <w:tcPr>
            <w:tcW w:w="142" w:type="dxa"/>
          </w:tcPr>
          <w:p w14:paraId="1F35FEA1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57632D6" w14:textId="76414350" w:rsidR="00683796" w:rsidRPr="009C2CAD" w:rsidRDefault="00352FA2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24,89</w:t>
            </w:r>
            <w:r w:rsidR="00E42175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42" w:type="dxa"/>
          </w:tcPr>
          <w:p w14:paraId="52893F77" w14:textId="77777777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6549EA8" w14:textId="75858C3B" w:rsidR="00683796" w:rsidRPr="009C2CA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26,215</w:t>
            </w:r>
          </w:p>
        </w:tc>
      </w:tr>
    </w:tbl>
    <w:p w14:paraId="29079AE6" w14:textId="77777777" w:rsidR="001E1F87" w:rsidRPr="009C2CAD" w:rsidRDefault="001E1F87" w:rsidP="001E1F87">
      <w:pPr>
        <w:tabs>
          <w:tab w:val="left" w:pos="851"/>
          <w:tab w:val="left" w:pos="1440"/>
          <w:tab w:val="left" w:pos="2880"/>
          <w:tab w:val="left" w:pos="9781"/>
        </w:tabs>
        <w:spacing w:line="24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bookmarkStart w:id="1" w:name="_Hlk102859965"/>
    </w:p>
    <w:p w14:paraId="6777BBE5" w14:textId="23B18BB6" w:rsidR="00C4203F" w:rsidRPr="009C2CAD" w:rsidRDefault="00C4203F" w:rsidP="00FE49FD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รายการเปลี่ยนแปลงของบัญชี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หนี้สินตามสัญญาเช่าสำหรับงวด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E8506A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256</w:t>
      </w:r>
      <w:r w:rsidR="00683796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สรุป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ได้ดังนี้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0ABC78E5" w14:textId="77777777" w:rsidTr="00474FB4">
        <w:trPr>
          <w:trHeight w:val="20"/>
          <w:tblHeader/>
        </w:trPr>
        <w:tc>
          <w:tcPr>
            <w:tcW w:w="5102" w:type="dxa"/>
          </w:tcPr>
          <w:p w14:paraId="77703F44" w14:textId="77777777" w:rsidR="00C4203F" w:rsidRPr="009C2CAD" w:rsidRDefault="00C4203F" w:rsidP="000268CA">
            <w:pPr>
              <w:spacing w:line="380" w:lineRule="exact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vAlign w:val="bottom"/>
          </w:tcPr>
          <w:p w14:paraId="2838164E" w14:textId="77777777" w:rsidR="00C4203F" w:rsidRPr="009C2CAD" w:rsidRDefault="00C4203F" w:rsidP="000268CA">
            <w:pPr>
              <w:spacing w:line="380" w:lineRule="exact"/>
              <w:ind w:lef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9C2CAD" w14:paraId="6B10474D" w14:textId="77777777" w:rsidTr="00474FB4">
        <w:trPr>
          <w:trHeight w:val="20"/>
          <w:tblHeader/>
        </w:trPr>
        <w:tc>
          <w:tcPr>
            <w:tcW w:w="5102" w:type="dxa"/>
          </w:tcPr>
          <w:p w14:paraId="7B769266" w14:textId="77777777" w:rsidR="00C4203F" w:rsidRPr="009C2CAD" w:rsidRDefault="00C4203F" w:rsidP="000268CA">
            <w:pPr>
              <w:spacing w:line="380" w:lineRule="exact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0EDB4F84" w14:textId="77777777" w:rsidR="00C4203F" w:rsidRPr="009C2CAD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E862331" w14:textId="77777777" w:rsidR="00C4203F" w:rsidRPr="009C2CAD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  <w:p w14:paraId="4B00D708" w14:textId="77777777" w:rsidR="00C4203F" w:rsidRPr="009C2CAD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62BA3" w14:textId="77777777" w:rsidR="00C4203F" w:rsidRPr="009C2CAD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71051555" w14:textId="77777777" w:rsidR="00C4203F" w:rsidRPr="009C2CAD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sz w:val="32"/>
                <w:szCs w:val="32"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585E2E75" w14:textId="77777777" w:rsidTr="00474FB4">
        <w:trPr>
          <w:trHeight w:val="20"/>
        </w:trPr>
        <w:tc>
          <w:tcPr>
            <w:tcW w:w="5102" w:type="dxa"/>
          </w:tcPr>
          <w:p w14:paraId="6A8C44B0" w14:textId="1B652D92" w:rsidR="00C4203F" w:rsidRPr="009C2CAD" w:rsidRDefault="00957F1B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ยอดคงเหลือ</w:t>
            </w:r>
            <w:r w:rsidR="00C4203F"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="00C4203F"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C4203F"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="00C4203F"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  <w:t>มกราคม</w:t>
            </w:r>
            <w:r w:rsidR="00C4203F"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vAlign w:val="bottom"/>
          </w:tcPr>
          <w:p w14:paraId="22340D8C" w14:textId="7329A3BC" w:rsidR="00C4203F" w:rsidRPr="009C2CAD" w:rsidRDefault="00683796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188,815</w:t>
            </w:r>
          </w:p>
        </w:tc>
        <w:tc>
          <w:tcPr>
            <w:tcW w:w="134" w:type="dxa"/>
          </w:tcPr>
          <w:p w14:paraId="41F88621" w14:textId="77777777" w:rsidR="00C4203F" w:rsidRPr="009C2CAD" w:rsidRDefault="00C4203F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763E8AC2" w14:textId="2757E13B" w:rsidR="00C4203F" w:rsidRPr="009C2CAD" w:rsidRDefault="00683796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29,698</w:t>
            </w:r>
          </w:p>
        </w:tc>
      </w:tr>
      <w:tr w:rsidR="009C2CAD" w:rsidRPr="009C2CAD" w14:paraId="2CB97166" w14:textId="77777777" w:rsidTr="00474FB4">
        <w:trPr>
          <w:trHeight w:val="20"/>
        </w:trPr>
        <w:tc>
          <w:tcPr>
            <w:tcW w:w="5102" w:type="dxa"/>
          </w:tcPr>
          <w:p w14:paraId="6F6C3D4F" w14:textId="68DABDBB" w:rsidR="0044658C" w:rsidRPr="009C2CAD" w:rsidRDefault="0044658C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1587" w:type="dxa"/>
            <w:vAlign w:val="bottom"/>
          </w:tcPr>
          <w:p w14:paraId="2678E1B5" w14:textId="538A6669" w:rsidR="0044658C" w:rsidRPr="009C2CAD" w:rsidRDefault="00CC7AC9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28,953</w:t>
            </w:r>
          </w:p>
        </w:tc>
        <w:tc>
          <w:tcPr>
            <w:tcW w:w="134" w:type="dxa"/>
          </w:tcPr>
          <w:p w14:paraId="0677A6B6" w14:textId="77777777" w:rsidR="0044658C" w:rsidRPr="009C2CAD" w:rsidRDefault="0044658C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3743524F" w14:textId="2E509C4F" w:rsidR="0044658C" w:rsidRPr="009C2CAD" w:rsidRDefault="00377719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2,07</w:t>
            </w:r>
            <w:r w:rsidR="00E42175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3</w:t>
            </w:r>
          </w:p>
        </w:tc>
      </w:tr>
      <w:tr w:rsidR="009C2CAD" w:rsidRPr="009C2CAD" w14:paraId="2F81A852" w14:textId="77777777" w:rsidTr="00474FB4">
        <w:trPr>
          <w:trHeight w:val="20"/>
        </w:trPr>
        <w:tc>
          <w:tcPr>
            <w:tcW w:w="5102" w:type="dxa"/>
          </w:tcPr>
          <w:p w14:paraId="4591AAE2" w14:textId="341ED054" w:rsidR="0044658C" w:rsidRPr="009C2CAD" w:rsidRDefault="0044658C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จ่ายชำระ</w:t>
            </w:r>
          </w:p>
        </w:tc>
        <w:tc>
          <w:tcPr>
            <w:tcW w:w="1587" w:type="dxa"/>
            <w:vAlign w:val="bottom"/>
          </w:tcPr>
          <w:p w14:paraId="00556FD4" w14:textId="1269AC71" w:rsidR="0044658C" w:rsidRPr="009C2CAD" w:rsidRDefault="00FB4B15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(2</w:t>
            </w:r>
            <w:r w:rsidR="00CC7AC9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8,630</w:t>
            </w: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68AFD5AE" w14:textId="77777777" w:rsidR="0044658C" w:rsidRPr="009C2CAD" w:rsidRDefault="0044658C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3CA560DC" w14:textId="204024BB" w:rsidR="0044658C" w:rsidRPr="009C2CAD" w:rsidRDefault="00377719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2,773</w:t>
            </w: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79A6734E" w14:textId="77777777" w:rsidTr="00474FB4">
        <w:trPr>
          <w:trHeight w:val="20"/>
        </w:trPr>
        <w:tc>
          <w:tcPr>
            <w:tcW w:w="5102" w:type="dxa"/>
          </w:tcPr>
          <w:p w14:paraId="7A3E51CE" w14:textId="4C7A7C36" w:rsidR="006277C7" w:rsidRPr="009C2CAD" w:rsidRDefault="00FE49FD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เปลี่ยนแปลง/</w:t>
            </w:r>
            <w:r w:rsidR="006277C7"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ยกเลิกสัญญาเช่า</w:t>
            </w:r>
          </w:p>
        </w:tc>
        <w:tc>
          <w:tcPr>
            <w:tcW w:w="1587" w:type="dxa"/>
            <w:vAlign w:val="bottom"/>
          </w:tcPr>
          <w:p w14:paraId="43D54CA3" w14:textId="2756FA5C" w:rsidR="006277C7" w:rsidRPr="009C2CAD" w:rsidRDefault="00FB4B15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(10,769)</w:t>
            </w:r>
          </w:p>
        </w:tc>
        <w:tc>
          <w:tcPr>
            <w:tcW w:w="134" w:type="dxa"/>
          </w:tcPr>
          <w:p w14:paraId="68E9EC58" w14:textId="77777777" w:rsidR="006277C7" w:rsidRPr="009C2CAD" w:rsidRDefault="006277C7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711CD1B8" w14:textId="6C5A63F8" w:rsidR="006277C7" w:rsidRPr="009C2CAD" w:rsidRDefault="00E95968" w:rsidP="000268CA">
            <w:pPr>
              <w:spacing w:line="380" w:lineRule="exact"/>
              <w:ind w:right="273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9C2CAD" w14:paraId="4A2DCC52" w14:textId="77777777" w:rsidTr="00474FB4">
        <w:trPr>
          <w:trHeight w:val="20"/>
        </w:trPr>
        <w:tc>
          <w:tcPr>
            <w:tcW w:w="5102" w:type="dxa"/>
          </w:tcPr>
          <w:p w14:paraId="1C2327CF" w14:textId="4265338E" w:rsidR="0044658C" w:rsidRPr="009C2CAD" w:rsidRDefault="0044658C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14:paraId="0BBAF7C2" w14:textId="39A4EC1C" w:rsidR="0044658C" w:rsidRPr="009C2CAD" w:rsidRDefault="00FB4B15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(2,605)</w:t>
            </w:r>
          </w:p>
        </w:tc>
        <w:tc>
          <w:tcPr>
            <w:tcW w:w="134" w:type="dxa"/>
          </w:tcPr>
          <w:p w14:paraId="1EBF92DD" w14:textId="77777777" w:rsidR="0044658C" w:rsidRPr="009C2CAD" w:rsidRDefault="0044658C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3671E368" w14:textId="5C0F7956" w:rsidR="0044658C" w:rsidRPr="009C2CAD" w:rsidRDefault="00713C61" w:rsidP="000268CA">
            <w:pPr>
              <w:spacing w:line="380" w:lineRule="exact"/>
              <w:ind w:right="273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9C2CAD" w14:paraId="1A165DEB" w14:textId="77777777" w:rsidTr="00474FB4">
        <w:trPr>
          <w:trHeight w:val="20"/>
        </w:trPr>
        <w:tc>
          <w:tcPr>
            <w:tcW w:w="5102" w:type="dxa"/>
          </w:tcPr>
          <w:p w14:paraId="5A0440D3" w14:textId="0412D922" w:rsidR="0044658C" w:rsidRPr="009C2CAD" w:rsidRDefault="00957F1B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ยอดคงเหลือ </w:t>
            </w:r>
            <w:r w:rsidR="0044658C"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44658C"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3</w:t>
            </w:r>
            <w:r w:rsidR="00125537"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0</w:t>
            </w:r>
            <w:r w:rsidR="0044658C"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 xml:space="preserve"> </w:t>
            </w:r>
            <w:r w:rsidR="003E3FB5"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กันยายน</w:t>
            </w:r>
            <w:r w:rsidR="0044658C"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="0044658C"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683796"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37D317" w14:textId="22CB180D" w:rsidR="0044658C" w:rsidRPr="009C2CAD" w:rsidRDefault="00FB4B15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175,764</w:t>
            </w:r>
          </w:p>
        </w:tc>
        <w:tc>
          <w:tcPr>
            <w:tcW w:w="134" w:type="dxa"/>
          </w:tcPr>
          <w:p w14:paraId="28A9FD89" w14:textId="77777777" w:rsidR="0044658C" w:rsidRPr="009C2CAD" w:rsidRDefault="0044658C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C704511" w14:textId="60E994BA" w:rsidR="0044658C" w:rsidRPr="009C2CAD" w:rsidRDefault="00377719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28,99</w:t>
            </w:r>
            <w:r w:rsidR="00E42175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</w:tr>
    </w:tbl>
    <w:p w14:paraId="792D61A4" w14:textId="77777777" w:rsidR="00C4203F" w:rsidRPr="009C2CAD" w:rsidRDefault="00C4203F" w:rsidP="002F18F8">
      <w:pPr>
        <w:tabs>
          <w:tab w:val="left" w:pos="851"/>
          <w:tab w:val="left" w:pos="1440"/>
          <w:tab w:val="left" w:pos="2880"/>
          <w:tab w:val="left" w:pos="9781"/>
        </w:tabs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lastRenderedPageBreak/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2E7865EC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5D07BAC0" w14:textId="77777777" w:rsidR="00C4203F" w:rsidRPr="009C2CAD" w:rsidRDefault="00C4203F" w:rsidP="002F18F8">
            <w:pPr>
              <w:spacing w:line="36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vAlign w:val="bottom"/>
          </w:tcPr>
          <w:p w14:paraId="0C94406E" w14:textId="77777777" w:rsidR="00C4203F" w:rsidRPr="009C2CAD" w:rsidRDefault="00C4203F" w:rsidP="002F18F8">
            <w:pPr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9C2CAD" w14:paraId="26059692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5BEADDC8" w14:textId="77777777" w:rsidR="00C4203F" w:rsidRPr="009C2CAD" w:rsidRDefault="00C4203F" w:rsidP="002F18F8">
            <w:pPr>
              <w:spacing w:line="36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5C4B33B2" w14:textId="77777777" w:rsidR="00C4203F" w:rsidRPr="009C2CAD" w:rsidRDefault="00C4203F" w:rsidP="002F18F8">
            <w:pPr>
              <w:spacing w:line="360" w:lineRule="exact"/>
              <w:ind w:right="-72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4C0B1F09" w14:textId="77777777" w:rsidR="00C4203F" w:rsidRPr="009C2CAD" w:rsidRDefault="00C4203F" w:rsidP="002F18F8">
            <w:pPr>
              <w:pStyle w:val="Heading7"/>
              <w:spacing w:line="360" w:lineRule="exact"/>
              <w:ind w:left="-105" w:firstLine="18"/>
              <w:jc w:val="center"/>
              <w:rPr>
                <w:rFonts w:ascii="Angsana New" w:eastAsia="Arial Unicode MS" w:hAnsi="Angsana New" w:cs="Angsana New"/>
                <w:b/>
                <w:bCs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1B28145" w14:textId="77777777" w:rsidR="00C4203F" w:rsidRPr="009C2CAD" w:rsidRDefault="00C4203F" w:rsidP="002F18F8">
            <w:pPr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18162E94" w14:textId="77777777" w:rsidR="00C4203F" w:rsidRPr="009C2CAD" w:rsidRDefault="00C4203F" w:rsidP="002F18F8">
            <w:pPr>
              <w:spacing w:line="360" w:lineRule="exact"/>
              <w:ind w:right="-72"/>
              <w:jc w:val="center"/>
              <w:rPr>
                <w:rFonts w:ascii="Angsana New" w:eastAsia="Arial Unicode MS" w:hAnsi="Angsana New"/>
                <w:color w:val="000000" w:themeColor="text1"/>
                <w:sz w:val="32"/>
                <w:szCs w:val="32"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2A29071E" w14:textId="77777777" w:rsidTr="00474FB4">
        <w:trPr>
          <w:trHeight w:val="225"/>
        </w:trPr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3F6E185C" w14:textId="77777777" w:rsidR="0044658C" w:rsidRPr="009C2CAD" w:rsidRDefault="0044658C" w:rsidP="002F18F8">
            <w:pPr>
              <w:spacing w:line="36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</w:t>
            </w: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ของสินทรัพย์จากหนี้สินตามสัญญาเช่า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7DA95989" w14:textId="01BE9B7E" w:rsidR="0044658C" w:rsidRPr="009C2CAD" w:rsidRDefault="00FB4B15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22,047</w:t>
            </w:r>
          </w:p>
        </w:tc>
        <w:tc>
          <w:tcPr>
            <w:tcW w:w="134" w:type="dxa"/>
          </w:tcPr>
          <w:p w14:paraId="64DCCDFC" w14:textId="77777777" w:rsidR="0044658C" w:rsidRPr="009C2CAD" w:rsidRDefault="0044658C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05D72813" w14:textId="2921D14A" w:rsidR="0044658C" w:rsidRPr="009C2CAD" w:rsidRDefault="00BC7827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3,144</w:t>
            </w:r>
          </w:p>
        </w:tc>
      </w:tr>
      <w:tr w:rsidR="009C2CAD" w:rsidRPr="009C2CAD" w14:paraId="000744AB" w14:textId="77777777" w:rsidTr="00474FB4">
        <w:trPr>
          <w:trHeight w:val="225"/>
        </w:trPr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0302D5CE" w14:textId="77777777" w:rsidR="0044658C" w:rsidRPr="009C2CAD" w:rsidRDefault="0044658C" w:rsidP="002F18F8">
            <w:pPr>
              <w:spacing w:line="36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1ED0F364" w14:textId="34ADB3CA" w:rsidR="0044658C" w:rsidRPr="009C2CAD" w:rsidRDefault="00FB4B15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5,57</w:t>
            </w:r>
            <w:r w:rsidR="004921B8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34" w:type="dxa"/>
          </w:tcPr>
          <w:p w14:paraId="5115F59B" w14:textId="77777777" w:rsidR="0044658C" w:rsidRPr="009C2CAD" w:rsidRDefault="0044658C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527C2794" w14:textId="25E9922E" w:rsidR="0044658C" w:rsidRPr="009C2CAD" w:rsidRDefault="004E2C8F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1,195</w:t>
            </w:r>
          </w:p>
        </w:tc>
      </w:tr>
      <w:tr w:rsidR="0044658C" w:rsidRPr="009C2CAD" w14:paraId="7BDDE70D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31E1F6D0" w14:textId="77777777" w:rsidR="0044658C" w:rsidRPr="009C2CAD" w:rsidRDefault="0044658C" w:rsidP="002F18F8">
            <w:pPr>
              <w:tabs>
                <w:tab w:val="left" w:pos="276"/>
              </w:tabs>
              <w:spacing w:line="36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4C66739" w14:textId="746BA277" w:rsidR="0044658C" w:rsidRPr="009C2CAD" w:rsidRDefault="004921B8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27,622</w:t>
            </w:r>
          </w:p>
        </w:tc>
        <w:tc>
          <w:tcPr>
            <w:tcW w:w="134" w:type="dxa"/>
          </w:tcPr>
          <w:p w14:paraId="0A72DF22" w14:textId="77777777" w:rsidR="0044658C" w:rsidRPr="009C2CAD" w:rsidRDefault="0044658C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73E6E4A1" w14:textId="3A9DAAF5" w:rsidR="0044658C" w:rsidRPr="009C2CAD" w:rsidRDefault="004E2C8F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4,339</w:t>
            </w:r>
          </w:p>
        </w:tc>
      </w:tr>
      <w:bookmarkEnd w:id="1"/>
    </w:tbl>
    <w:p w14:paraId="2196A67A" w14:textId="77777777" w:rsidR="00231909" w:rsidRPr="009C2CAD" w:rsidRDefault="00231909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EE287C3" w14:textId="098A817F" w:rsidR="00F60C7F" w:rsidRPr="009C2CAD" w:rsidRDefault="0093036B" w:rsidP="002F18F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2619B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8</w:t>
      </w:r>
      <w:r w:rsidR="00F60C7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F60C7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602CF9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="00602CF9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ผล</w:t>
      </w:r>
      <w:r w:rsidR="00F60C7F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ประโยชน์พนักงาน</w:t>
      </w:r>
    </w:p>
    <w:p w14:paraId="737EF72A" w14:textId="3EFEA953" w:rsidR="002229A8" w:rsidRPr="009C2CAD" w:rsidRDefault="002229A8" w:rsidP="002F18F8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093C9F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งบฐานะการเงิน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8"/>
      </w:tblGrid>
      <w:tr w:rsidR="009C2CAD" w:rsidRPr="009C2CAD" w14:paraId="6609B7C6" w14:textId="77777777" w:rsidTr="00474FB4">
        <w:trPr>
          <w:cantSplit/>
        </w:trPr>
        <w:tc>
          <w:tcPr>
            <w:tcW w:w="3458" w:type="dxa"/>
          </w:tcPr>
          <w:p w14:paraId="68DCF05B" w14:textId="77777777" w:rsidR="002229A8" w:rsidRPr="009C2CAD" w:rsidRDefault="002229A8" w:rsidP="002F18F8">
            <w:pPr>
              <w:tabs>
                <w:tab w:val="left" w:pos="284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7EFDB4B0" w14:textId="77777777" w:rsidR="002229A8" w:rsidRPr="009C2CAD" w:rsidRDefault="00A57B44" w:rsidP="002F18F8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พัน</w:t>
            </w:r>
            <w:r w:rsidR="002229A8"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C2CAD" w:rsidRPr="009C2CAD" w14:paraId="58418982" w14:textId="77777777" w:rsidTr="00474FB4">
        <w:trPr>
          <w:cantSplit/>
          <w:trHeight w:val="152"/>
        </w:trPr>
        <w:tc>
          <w:tcPr>
            <w:tcW w:w="3458" w:type="dxa"/>
          </w:tcPr>
          <w:p w14:paraId="1DDC203E" w14:textId="77777777" w:rsidR="002229A8" w:rsidRPr="009C2CAD" w:rsidRDefault="002229A8" w:rsidP="002F18F8">
            <w:pPr>
              <w:tabs>
                <w:tab w:val="left" w:pos="284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CDA0EC" w14:textId="77777777" w:rsidR="002229A8" w:rsidRPr="009C2CAD" w:rsidRDefault="002229A8" w:rsidP="002F18F8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A352A2" w14:textId="77777777" w:rsidR="002229A8" w:rsidRPr="009C2CAD" w:rsidRDefault="002229A8" w:rsidP="002F18F8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A5BC9D" w14:textId="77777777" w:rsidR="002229A8" w:rsidRPr="009C2CAD" w:rsidRDefault="002229A8" w:rsidP="002F18F8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C2CAD" w:rsidRPr="009C2CAD" w14:paraId="520807CA" w14:textId="77777777" w:rsidTr="00474FB4">
        <w:trPr>
          <w:cantSplit/>
        </w:trPr>
        <w:tc>
          <w:tcPr>
            <w:tcW w:w="3458" w:type="dxa"/>
          </w:tcPr>
          <w:p w14:paraId="65451C16" w14:textId="77777777" w:rsidR="00006B92" w:rsidRPr="009C2CAD" w:rsidRDefault="00006B92" w:rsidP="002F18F8">
            <w:pPr>
              <w:tabs>
                <w:tab w:val="left" w:pos="284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7536C5C" w14:textId="530CAA95" w:rsidR="00006B92" w:rsidRPr="009C2CAD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 w:rsidR="00E8506A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0</w:t>
            </w:r>
          </w:p>
          <w:p w14:paraId="4670BC45" w14:textId="68A7B30D" w:rsidR="00006B92" w:rsidRPr="009C2CAD" w:rsidRDefault="003E3FB5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กันยายน</w:t>
            </w:r>
            <w:r w:rsidR="00006B92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="00683796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6DF37B68" w14:textId="77777777" w:rsidR="00006B92" w:rsidRPr="009C2CAD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0D2248A" w14:textId="77777777" w:rsidR="00006B92" w:rsidRPr="009C2CAD" w:rsidRDefault="00006B92" w:rsidP="002F18F8">
            <w:pPr>
              <w:tabs>
                <w:tab w:val="left" w:pos="426"/>
              </w:tabs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08D0A15F" w14:textId="0AC086A4" w:rsidR="00006B92" w:rsidRPr="009C2CAD" w:rsidRDefault="008D23EE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ธันว</w:t>
            </w:r>
            <w:r w:rsidR="00006B92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าคม </w:t>
            </w:r>
            <w:r w:rsidR="00920888"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256</w:t>
            </w:r>
            <w:r w:rsidR="00683796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4" w:type="dxa"/>
          </w:tcPr>
          <w:p w14:paraId="46CB67D1" w14:textId="77777777" w:rsidR="00006B92" w:rsidRPr="009C2CAD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5AA082" w14:textId="06C524FF" w:rsidR="00006B92" w:rsidRPr="009C2CAD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 w:rsidR="00E8506A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0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กันยายน</w:t>
            </w:r>
            <w:r w:rsidR="00920888"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="00683796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23CC5E11" w14:textId="77777777" w:rsidR="00006B92" w:rsidRPr="009C2CAD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7241668C" w14:textId="51CFFDDA" w:rsidR="00006B92" w:rsidRPr="009C2CAD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="00683796"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</w:t>
            </w:r>
          </w:p>
        </w:tc>
      </w:tr>
      <w:tr w:rsidR="009C2CAD" w:rsidRPr="009C2CAD" w14:paraId="58A97BA6" w14:textId="77777777" w:rsidTr="00474FB4">
        <w:trPr>
          <w:cantSplit/>
        </w:trPr>
        <w:tc>
          <w:tcPr>
            <w:tcW w:w="3458" w:type="dxa"/>
          </w:tcPr>
          <w:p w14:paraId="191F9ED6" w14:textId="3CD6F6F2" w:rsidR="00683796" w:rsidRPr="009C2CAD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right="-87" w:hanging="170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ประมาณการหนี้สินผลประโยชน์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พนักงาน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ณ วันต้น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งวด</w:t>
            </w:r>
            <w:r w:rsidR="00957F1B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/ปี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D1D3209" w14:textId="326AA036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254,192</w:t>
            </w:r>
          </w:p>
        </w:tc>
        <w:tc>
          <w:tcPr>
            <w:tcW w:w="134" w:type="dxa"/>
          </w:tcPr>
          <w:p w14:paraId="14156940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147377F9" w14:textId="2D25551F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236,343</w:t>
            </w:r>
          </w:p>
        </w:tc>
        <w:tc>
          <w:tcPr>
            <w:tcW w:w="134" w:type="dxa"/>
          </w:tcPr>
          <w:p w14:paraId="2CCE3605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DFB17E2" w14:textId="4B581295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33,517</w:t>
            </w:r>
          </w:p>
        </w:tc>
        <w:tc>
          <w:tcPr>
            <w:tcW w:w="134" w:type="dxa"/>
          </w:tcPr>
          <w:p w14:paraId="24D0308A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61E2E649" w14:textId="1D0B2B92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28,030</w:t>
            </w:r>
          </w:p>
        </w:tc>
      </w:tr>
      <w:tr w:rsidR="009C2CAD" w:rsidRPr="009C2CAD" w14:paraId="3D726230" w14:textId="77777777" w:rsidTr="00474FB4">
        <w:trPr>
          <w:cantSplit/>
        </w:trPr>
        <w:tc>
          <w:tcPr>
            <w:tcW w:w="3458" w:type="dxa"/>
          </w:tcPr>
          <w:p w14:paraId="53109E76" w14:textId="77777777" w:rsidR="00683796" w:rsidRPr="009C2CAD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ต้นทุนบริการปัจจุบันและดอกเบี้ย</w:t>
            </w:r>
          </w:p>
        </w:tc>
        <w:tc>
          <w:tcPr>
            <w:tcW w:w="1134" w:type="dxa"/>
          </w:tcPr>
          <w:p w14:paraId="3F9C0915" w14:textId="21A67F0F" w:rsidR="00683796" w:rsidRPr="009C2CAD" w:rsidRDefault="0010785B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21,354</w:t>
            </w:r>
          </w:p>
        </w:tc>
        <w:tc>
          <w:tcPr>
            <w:tcW w:w="134" w:type="dxa"/>
          </w:tcPr>
          <w:p w14:paraId="601539E7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6" w:type="dxa"/>
          </w:tcPr>
          <w:p w14:paraId="295B3381" w14:textId="0C3F620D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29,469</w:t>
            </w:r>
          </w:p>
        </w:tc>
        <w:tc>
          <w:tcPr>
            <w:tcW w:w="134" w:type="dxa"/>
          </w:tcPr>
          <w:p w14:paraId="2AD39483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F5255B" w14:textId="7F4B4929" w:rsidR="00683796" w:rsidRPr="009C2CAD" w:rsidRDefault="00722EBB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3,097</w:t>
            </w:r>
          </w:p>
        </w:tc>
        <w:tc>
          <w:tcPr>
            <w:tcW w:w="134" w:type="dxa"/>
          </w:tcPr>
          <w:p w14:paraId="04A6DDA4" w14:textId="77777777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8" w:type="dxa"/>
          </w:tcPr>
          <w:p w14:paraId="10919E4B" w14:textId="509345CC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6,260</w:t>
            </w:r>
          </w:p>
        </w:tc>
      </w:tr>
      <w:tr w:rsidR="009C2CAD" w:rsidRPr="009C2CAD" w14:paraId="78E2B672" w14:textId="77777777" w:rsidTr="00474FB4">
        <w:trPr>
          <w:cantSplit/>
        </w:trPr>
        <w:tc>
          <w:tcPr>
            <w:tcW w:w="3458" w:type="dxa"/>
          </w:tcPr>
          <w:p w14:paraId="4362A9A8" w14:textId="77777777" w:rsidR="00683796" w:rsidRPr="009C2CAD" w:rsidRDefault="00683796" w:rsidP="002F18F8">
            <w:pPr>
              <w:tabs>
                <w:tab w:val="left" w:pos="252"/>
                <w:tab w:val="left" w:pos="431"/>
                <w:tab w:val="left" w:pos="851"/>
                <w:tab w:val="left" w:pos="1418"/>
              </w:tabs>
              <w:spacing w:line="260" w:lineRule="exact"/>
              <w:ind w:left="113" w:right="-138" w:hanging="170"/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  <w:cs/>
              </w:rPr>
              <w:t>ผลกำไรจากการประมาณการตามหลักคณิตศาสตร์ประกันภัย</w:t>
            </w:r>
          </w:p>
        </w:tc>
        <w:tc>
          <w:tcPr>
            <w:tcW w:w="1134" w:type="dxa"/>
          </w:tcPr>
          <w:p w14:paraId="3B1360C8" w14:textId="1DC60D5D" w:rsidR="00683796" w:rsidRPr="009C2CAD" w:rsidRDefault="00957F1B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174AED2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6" w:type="dxa"/>
          </w:tcPr>
          <w:p w14:paraId="2463AA26" w14:textId="2616F472" w:rsidR="00683796" w:rsidRPr="009C2CAD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9,884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1E833106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FC7604" w14:textId="719F4A72" w:rsidR="00683796" w:rsidRPr="009C2CAD" w:rsidRDefault="00713C61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5485231" w14:textId="77777777" w:rsidR="00683796" w:rsidRPr="009C2CAD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8" w:type="dxa"/>
          </w:tcPr>
          <w:p w14:paraId="5285FA5D" w14:textId="650960D6" w:rsidR="00683796" w:rsidRPr="009C2CAD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(773)</w:t>
            </w:r>
          </w:p>
        </w:tc>
      </w:tr>
      <w:tr w:rsidR="009C2CAD" w:rsidRPr="009C2CAD" w14:paraId="7F37C9CF" w14:textId="77777777" w:rsidTr="00474FB4">
        <w:trPr>
          <w:cantSplit/>
        </w:trPr>
        <w:tc>
          <w:tcPr>
            <w:tcW w:w="3458" w:type="dxa"/>
          </w:tcPr>
          <w:p w14:paraId="2C7E2C80" w14:textId="53BC8F26" w:rsidR="00683796" w:rsidRPr="009C2CAD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ผลประโยชน์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พนักงานจ่ายในงวด</w:t>
            </w:r>
            <w:r w:rsidR="00957F1B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/ปี</w:t>
            </w:r>
          </w:p>
        </w:tc>
        <w:tc>
          <w:tcPr>
            <w:tcW w:w="1134" w:type="dxa"/>
            <w:vAlign w:val="bottom"/>
          </w:tcPr>
          <w:p w14:paraId="7F7DF25A" w14:textId="184C537A" w:rsidR="00683796" w:rsidRPr="009C2CAD" w:rsidRDefault="0010785B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="00263761">
              <w:rPr>
                <w:rFonts w:ascii="Angsana New" w:hAnsi="Angsana New"/>
                <w:color w:val="000000" w:themeColor="text1"/>
                <w:sz w:val="22"/>
                <w:szCs w:val="22"/>
              </w:rPr>
              <w:t>1,699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1DC76E51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6" w:type="dxa"/>
          </w:tcPr>
          <w:p w14:paraId="06DFEA94" w14:textId="59AC9174" w:rsidR="00683796" w:rsidRPr="009C2CAD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2,087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5736D860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17C5F2" w14:textId="0BFE7F1A" w:rsidR="00683796" w:rsidRPr="009C2CAD" w:rsidRDefault="00722EBB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1,241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2111C469" w14:textId="77777777" w:rsidR="00683796" w:rsidRPr="009C2CAD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8" w:type="dxa"/>
          </w:tcPr>
          <w:p w14:paraId="41A8AE69" w14:textId="33D4CEA8" w:rsidR="00683796" w:rsidRPr="009C2CAD" w:rsidRDefault="00683796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9C2CAD" w:rsidRPr="009C2CAD" w14:paraId="0C18E93B" w14:textId="77777777" w:rsidTr="00474FB4">
        <w:trPr>
          <w:cantSplit/>
        </w:trPr>
        <w:tc>
          <w:tcPr>
            <w:tcW w:w="3458" w:type="dxa"/>
          </w:tcPr>
          <w:p w14:paraId="1A45F7F9" w14:textId="77777777" w:rsidR="00683796" w:rsidRPr="009C2CAD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vAlign w:val="bottom"/>
          </w:tcPr>
          <w:p w14:paraId="0946C2FC" w14:textId="0958A536" w:rsidR="00683796" w:rsidRPr="009C2CAD" w:rsidRDefault="0010785B" w:rsidP="0010785B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</w:t>
            </w:r>
            <w:r w:rsidR="00263761">
              <w:rPr>
                <w:rFonts w:ascii="Angsana New" w:hAnsi="Angsana New"/>
                <w:color w:val="000000" w:themeColor="text1"/>
                <w:sz w:val="22"/>
                <w:szCs w:val="22"/>
              </w:rPr>
              <w:t>445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7AB2E182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6" w:type="dxa"/>
            <w:vAlign w:val="bottom"/>
          </w:tcPr>
          <w:p w14:paraId="3B823F9F" w14:textId="4C54F963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351</w:t>
            </w:r>
          </w:p>
        </w:tc>
        <w:tc>
          <w:tcPr>
            <w:tcW w:w="134" w:type="dxa"/>
          </w:tcPr>
          <w:p w14:paraId="0ECF994C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38A69D" w14:textId="09738D7D" w:rsidR="00683796" w:rsidRPr="009C2CAD" w:rsidRDefault="00713C61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15CC31C" w14:textId="77777777" w:rsidR="00683796" w:rsidRPr="009C2CAD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8" w:type="dxa"/>
          </w:tcPr>
          <w:p w14:paraId="2EB5B621" w14:textId="0608BF81" w:rsidR="00683796" w:rsidRPr="009C2CAD" w:rsidRDefault="00683796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-</w:t>
            </w:r>
          </w:p>
        </w:tc>
      </w:tr>
      <w:tr w:rsidR="00683796" w:rsidRPr="009C2CAD" w14:paraId="615BFD63" w14:textId="77777777" w:rsidTr="00474FB4">
        <w:trPr>
          <w:cantSplit/>
        </w:trPr>
        <w:tc>
          <w:tcPr>
            <w:tcW w:w="3458" w:type="dxa"/>
          </w:tcPr>
          <w:p w14:paraId="32B83CB9" w14:textId="7ACDACCD" w:rsidR="00683796" w:rsidRPr="009C2CAD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right="-87" w:hanging="170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ประมาณการหนี้สินผลประโยชน์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พนักงาน</w:t>
            </w: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ณ วันสิ้น</w:t>
            </w:r>
            <w:r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งวด</w:t>
            </w:r>
            <w:r w:rsidR="00957F1B" w:rsidRPr="009C2CA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/ปี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0FE5933" w14:textId="0543FCD3" w:rsidR="00683796" w:rsidRPr="009C2CAD" w:rsidRDefault="0010785B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273,402</w:t>
            </w:r>
          </w:p>
        </w:tc>
        <w:tc>
          <w:tcPr>
            <w:tcW w:w="134" w:type="dxa"/>
          </w:tcPr>
          <w:p w14:paraId="18B0EB1F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5638C5D3" w14:textId="72F03A88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254,192</w:t>
            </w:r>
          </w:p>
        </w:tc>
        <w:tc>
          <w:tcPr>
            <w:tcW w:w="134" w:type="dxa"/>
          </w:tcPr>
          <w:p w14:paraId="5B0A0704" w14:textId="77777777" w:rsidR="00683796" w:rsidRPr="009C2CAD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ABC1CB7" w14:textId="1C75DFEC" w:rsidR="00683796" w:rsidRPr="009C2CAD" w:rsidRDefault="00722EBB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35,373</w:t>
            </w:r>
          </w:p>
        </w:tc>
        <w:tc>
          <w:tcPr>
            <w:tcW w:w="134" w:type="dxa"/>
          </w:tcPr>
          <w:p w14:paraId="0DA6606A" w14:textId="77777777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42CD845F" w14:textId="18A75B62" w:rsidR="00683796" w:rsidRPr="009C2CAD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9C2CAD">
              <w:rPr>
                <w:rFonts w:ascii="Angsana New" w:hAnsi="Angsana New"/>
                <w:color w:val="000000" w:themeColor="text1"/>
                <w:sz w:val="22"/>
                <w:szCs w:val="22"/>
              </w:rPr>
              <w:t>33,517</w:t>
            </w:r>
          </w:p>
        </w:tc>
      </w:tr>
    </w:tbl>
    <w:p w14:paraId="71D3036F" w14:textId="77777777" w:rsidR="00FE49FD" w:rsidRPr="009C2CAD" w:rsidRDefault="00FE49FD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181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5B32A88" w14:textId="1FB59093" w:rsidR="00BD2172" w:rsidRPr="009C2CAD" w:rsidRDefault="00ED5999" w:rsidP="00017B62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F60C7F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856C1F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BD217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ค่าใช้จ่ายที่รับรู้ในกำไรขาดทุนเบ็ดเสร็จ</w:t>
      </w:r>
    </w:p>
    <w:p w14:paraId="304D9074" w14:textId="742F1579" w:rsidR="00F60C7F" w:rsidRPr="009C2CAD" w:rsidRDefault="00BD2172" w:rsidP="00017B62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ab/>
      </w:r>
      <w:r w:rsidR="000E257E" w:rsidRPr="009C2CAD">
        <w:rPr>
          <w:rFonts w:ascii="Angsana New" w:hAnsi="Angsana New"/>
          <w:color w:val="000000" w:themeColor="text1"/>
          <w:sz w:val="32"/>
          <w:szCs w:val="32"/>
          <w:cs/>
        </w:rPr>
        <w:t>สำหรับงวดสามเดือนและ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="000E257E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="000E257E" w:rsidRPr="009C2CAD">
        <w:rPr>
          <w:rFonts w:ascii="Angsana New" w:hAnsi="Angsana New"/>
          <w:color w:val="000000" w:themeColor="text1"/>
          <w:sz w:val="32"/>
          <w:szCs w:val="32"/>
        </w:rPr>
        <w:t>30</w:t>
      </w:r>
      <w:r w:rsidR="000E257E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E3FB5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="000E257E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0E257E" w:rsidRPr="009C2CAD">
        <w:rPr>
          <w:rFonts w:ascii="Angsana New" w:hAnsi="Angsana New"/>
          <w:color w:val="000000" w:themeColor="text1"/>
          <w:sz w:val="32"/>
          <w:szCs w:val="32"/>
        </w:rPr>
        <w:t>2567</w:t>
      </w:r>
      <w:r w:rsidR="000E257E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 </w:t>
      </w:r>
      <w:r w:rsidR="000E257E" w:rsidRPr="009C2CAD">
        <w:rPr>
          <w:rFonts w:ascii="Angsana New" w:hAnsi="Angsana New"/>
          <w:color w:val="000000" w:themeColor="text1"/>
          <w:sz w:val="32"/>
          <w:szCs w:val="32"/>
        </w:rPr>
        <w:t>2566</w:t>
      </w:r>
    </w:p>
    <w:tbl>
      <w:tblPr>
        <w:tblW w:w="840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40"/>
        <w:gridCol w:w="1120"/>
        <w:gridCol w:w="10"/>
      </w:tblGrid>
      <w:tr w:rsidR="009C2CAD" w:rsidRPr="009C2CAD" w14:paraId="39E63532" w14:textId="77777777" w:rsidTr="007D4D6C">
        <w:trPr>
          <w:gridAfter w:val="1"/>
          <w:wAfter w:w="10" w:type="dxa"/>
          <w:cantSplit/>
        </w:trPr>
        <w:tc>
          <w:tcPr>
            <w:tcW w:w="3458" w:type="dxa"/>
          </w:tcPr>
          <w:p w14:paraId="5BFE6220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32" w:type="dxa"/>
            <w:gridSpan w:val="7"/>
            <w:tcBorders>
              <w:bottom w:val="single" w:sz="6" w:space="0" w:color="auto"/>
            </w:tcBorders>
          </w:tcPr>
          <w:p w14:paraId="490758CB" w14:textId="77777777" w:rsidR="00411DEC" w:rsidRPr="009C2CAD" w:rsidRDefault="00411DEC" w:rsidP="002F18F8">
            <w:pPr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310888D2" w14:textId="77777777" w:rsidTr="007D4D6C">
        <w:trPr>
          <w:cantSplit/>
          <w:trHeight w:val="152"/>
        </w:trPr>
        <w:tc>
          <w:tcPr>
            <w:tcW w:w="3458" w:type="dxa"/>
          </w:tcPr>
          <w:p w14:paraId="4F9383A6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42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92E51E4" w14:textId="77777777" w:rsidR="00411DEC" w:rsidRPr="009C2CAD" w:rsidRDefault="00411DEC" w:rsidP="002F18F8">
            <w:pPr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9C2CAD" w:rsidRPr="009C2CAD" w14:paraId="4D20FEAC" w14:textId="77777777" w:rsidTr="007D4D6C">
        <w:trPr>
          <w:cantSplit/>
          <w:trHeight w:val="173"/>
        </w:trPr>
        <w:tc>
          <w:tcPr>
            <w:tcW w:w="3458" w:type="dxa"/>
            <w:vMerge w:val="restart"/>
          </w:tcPr>
          <w:p w14:paraId="2F75B6D5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51F3DB5A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1332DA99" w14:textId="2537F210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4" w:type="dxa"/>
          </w:tcPr>
          <w:p w14:paraId="20F8DD53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64F8668" w14:textId="6DBC382B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33E401AC" w14:textId="3FEADDE3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</w:tr>
      <w:tr w:rsidR="009C2CAD" w:rsidRPr="009C2CAD" w14:paraId="4EE8AEC3" w14:textId="77777777" w:rsidTr="007D4D6C">
        <w:trPr>
          <w:cantSplit/>
          <w:trHeight w:val="172"/>
        </w:trPr>
        <w:tc>
          <w:tcPr>
            <w:tcW w:w="3458" w:type="dxa"/>
            <w:vMerge/>
          </w:tcPr>
          <w:p w14:paraId="05D6E880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0A22C13" w14:textId="387B0433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0881A9E0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15EA919" w14:textId="1F837796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578A2329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973B821" w14:textId="553A85D0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76BBAD5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AEB45FD" w14:textId="01234B99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9C2CAD" w:rsidRPr="009C2CAD" w14:paraId="64124164" w14:textId="77777777" w:rsidTr="007D4D6C">
        <w:trPr>
          <w:cantSplit/>
        </w:trPr>
        <w:tc>
          <w:tcPr>
            <w:tcW w:w="3458" w:type="dxa"/>
          </w:tcPr>
          <w:p w14:paraId="4F853CFD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ต้นทุนบริการปัจจุบัน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และดอกเบี้ย</w:t>
            </w:r>
          </w:p>
        </w:tc>
        <w:tc>
          <w:tcPr>
            <w:tcW w:w="1134" w:type="dxa"/>
          </w:tcPr>
          <w:p w14:paraId="4581A10F" w14:textId="77777777" w:rsidR="00411DEC" w:rsidRPr="009C2CAD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190C8C8D" w14:textId="77777777" w:rsidR="00411DEC" w:rsidRPr="009C2CAD" w:rsidRDefault="00411DEC" w:rsidP="002F18F8">
            <w:pPr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1178B75F" w14:textId="77777777" w:rsidR="00411DEC" w:rsidRPr="009C2CAD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5F1F6930" w14:textId="77777777" w:rsidR="00411DEC" w:rsidRPr="009C2CAD" w:rsidRDefault="00411DEC" w:rsidP="002F18F8">
            <w:pPr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31340AF" w14:textId="77777777" w:rsidR="00411DEC" w:rsidRPr="009C2CAD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0" w:type="dxa"/>
          </w:tcPr>
          <w:p w14:paraId="24A56925" w14:textId="77777777" w:rsidR="00411DEC" w:rsidRPr="009C2CAD" w:rsidRDefault="00411DEC" w:rsidP="002F18F8">
            <w:pPr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0" w:type="dxa"/>
            <w:gridSpan w:val="2"/>
          </w:tcPr>
          <w:p w14:paraId="78BF75AC" w14:textId="77777777" w:rsidR="00411DEC" w:rsidRPr="009C2CAD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4269A37A" w14:textId="77777777" w:rsidTr="007D4D6C">
        <w:trPr>
          <w:cantSplit/>
        </w:trPr>
        <w:tc>
          <w:tcPr>
            <w:tcW w:w="3458" w:type="dxa"/>
          </w:tcPr>
          <w:p w14:paraId="2B63878D" w14:textId="77777777" w:rsidR="002D3057" w:rsidRPr="009C2CAD" w:rsidRDefault="002D3057" w:rsidP="002D3057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134" w:type="dxa"/>
          </w:tcPr>
          <w:p w14:paraId="2453E71E" w14:textId="1748838E" w:rsidR="002D3057" w:rsidRPr="009C2CAD" w:rsidRDefault="008B0505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3,586</w:t>
            </w:r>
          </w:p>
        </w:tc>
        <w:tc>
          <w:tcPr>
            <w:tcW w:w="134" w:type="dxa"/>
          </w:tcPr>
          <w:p w14:paraId="41D63AE5" w14:textId="77777777" w:rsidR="002D3057" w:rsidRPr="009C2CAD" w:rsidRDefault="002D3057" w:rsidP="002D3057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529E4A97" w14:textId="77E726B8" w:rsidR="002D3057" w:rsidRPr="009C2CAD" w:rsidRDefault="002D3057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3,449</w:t>
            </w:r>
          </w:p>
        </w:tc>
        <w:tc>
          <w:tcPr>
            <w:tcW w:w="134" w:type="dxa"/>
          </w:tcPr>
          <w:p w14:paraId="1DA0762C" w14:textId="77777777" w:rsidR="002D3057" w:rsidRPr="009C2CAD" w:rsidRDefault="002D3057" w:rsidP="002D3057">
            <w:pPr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FE23E5E" w14:textId="448AB6EE" w:rsidR="002D3057" w:rsidRPr="009C2CAD" w:rsidRDefault="008B0505" w:rsidP="002D3057">
            <w:pPr>
              <w:spacing w:line="280" w:lineRule="exact"/>
              <w:ind w:left="-113" w:right="3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10,760</w:t>
            </w:r>
          </w:p>
        </w:tc>
        <w:tc>
          <w:tcPr>
            <w:tcW w:w="140" w:type="dxa"/>
          </w:tcPr>
          <w:p w14:paraId="157F6176" w14:textId="77777777" w:rsidR="002D3057" w:rsidRPr="009C2CAD" w:rsidRDefault="002D3057" w:rsidP="002D3057">
            <w:pPr>
              <w:spacing w:line="28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0" w:type="dxa"/>
            <w:gridSpan w:val="2"/>
          </w:tcPr>
          <w:p w14:paraId="52CAA004" w14:textId="2ABE2F08" w:rsidR="002D3057" w:rsidRPr="009C2CAD" w:rsidRDefault="002D3057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10,347</w:t>
            </w:r>
          </w:p>
        </w:tc>
      </w:tr>
      <w:tr w:rsidR="009C2CAD" w:rsidRPr="009C2CAD" w14:paraId="2B45CD3E" w14:textId="77777777" w:rsidTr="007D4D6C">
        <w:trPr>
          <w:cantSplit/>
        </w:trPr>
        <w:tc>
          <w:tcPr>
            <w:tcW w:w="3458" w:type="dxa"/>
          </w:tcPr>
          <w:p w14:paraId="69B159FB" w14:textId="03E5EDB1" w:rsidR="002D3057" w:rsidRPr="009C2CAD" w:rsidRDefault="002D3057" w:rsidP="002D3057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14:paraId="53D5EA25" w14:textId="0BC334F3" w:rsidR="002D3057" w:rsidRPr="009C2CAD" w:rsidRDefault="008B0505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3,532</w:t>
            </w:r>
          </w:p>
        </w:tc>
        <w:tc>
          <w:tcPr>
            <w:tcW w:w="134" w:type="dxa"/>
          </w:tcPr>
          <w:p w14:paraId="50845FDD" w14:textId="77777777" w:rsidR="002D3057" w:rsidRPr="009C2CAD" w:rsidRDefault="002D3057" w:rsidP="002D3057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015E73A3" w14:textId="3BA9F0FA" w:rsidR="002D3057" w:rsidRPr="009C2CAD" w:rsidRDefault="002D3057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3,934</w:t>
            </w:r>
          </w:p>
        </w:tc>
        <w:tc>
          <w:tcPr>
            <w:tcW w:w="134" w:type="dxa"/>
          </w:tcPr>
          <w:p w14:paraId="1F86D93B" w14:textId="77777777" w:rsidR="002D3057" w:rsidRPr="009C2CAD" w:rsidRDefault="002D3057" w:rsidP="002D3057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3487BF0" w14:textId="0B2447DF" w:rsidR="002D3057" w:rsidRPr="009C2CAD" w:rsidRDefault="008B0505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10,594</w:t>
            </w:r>
          </w:p>
        </w:tc>
        <w:tc>
          <w:tcPr>
            <w:tcW w:w="140" w:type="dxa"/>
          </w:tcPr>
          <w:p w14:paraId="5EC75A73" w14:textId="77777777" w:rsidR="002D3057" w:rsidRPr="009C2CAD" w:rsidRDefault="002D3057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0" w:type="dxa"/>
            <w:gridSpan w:val="2"/>
          </w:tcPr>
          <w:p w14:paraId="20E5CF13" w14:textId="0B73F232" w:rsidR="002D3057" w:rsidRPr="009C2CAD" w:rsidRDefault="002D3057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11,801</w:t>
            </w:r>
          </w:p>
        </w:tc>
      </w:tr>
      <w:tr w:rsidR="002D3057" w:rsidRPr="009C2CAD" w14:paraId="3E038EF6" w14:textId="77777777" w:rsidTr="002D3057">
        <w:trPr>
          <w:cantSplit/>
        </w:trPr>
        <w:tc>
          <w:tcPr>
            <w:tcW w:w="3458" w:type="dxa"/>
          </w:tcPr>
          <w:p w14:paraId="52AD4565" w14:textId="77777777" w:rsidR="002D3057" w:rsidRPr="009C2CAD" w:rsidRDefault="002D3057" w:rsidP="002D3057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ab/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C4C1B04" w14:textId="5B9B020F" w:rsidR="002D3057" w:rsidRPr="009C2CAD" w:rsidRDefault="008B0505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7,118</w:t>
            </w:r>
          </w:p>
        </w:tc>
        <w:tc>
          <w:tcPr>
            <w:tcW w:w="134" w:type="dxa"/>
          </w:tcPr>
          <w:p w14:paraId="6EB554CC" w14:textId="77777777" w:rsidR="002D3057" w:rsidRPr="009C2CAD" w:rsidRDefault="002D3057" w:rsidP="002D3057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D8308FA" w14:textId="50F0BBD4" w:rsidR="002D3057" w:rsidRPr="009C2CAD" w:rsidRDefault="002D3057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7,383</w:t>
            </w:r>
          </w:p>
        </w:tc>
        <w:tc>
          <w:tcPr>
            <w:tcW w:w="134" w:type="dxa"/>
          </w:tcPr>
          <w:p w14:paraId="66FC23D4" w14:textId="77777777" w:rsidR="002D3057" w:rsidRPr="009C2CAD" w:rsidRDefault="002D3057" w:rsidP="002D3057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1F76104" w14:textId="2A79D8E6" w:rsidR="002D3057" w:rsidRPr="009C2CAD" w:rsidRDefault="008B0505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21,354</w:t>
            </w:r>
          </w:p>
        </w:tc>
        <w:tc>
          <w:tcPr>
            <w:tcW w:w="140" w:type="dxa"/>
          </w:tcPr>
          <w:p w14:paraId="3A51D0F6" w14:textId="77777777" w:rsidR="002D3057" w:rsidRPr="009C2CAD" w:rsidRDefault="002D3057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FCA469B" w14:textId="168E1317" w:rsidR="002D3057" w:rsidRPr="009C2CAD" w:rsidRDefault="002D3057" w:rsidP="002D3057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22,148</w:t>
            </w:r>
          </w:p>
        </w:tc>
      </w:tr>
    </w:tbl>
    <w:p w14:paraId="4B1E2C1F" w14:textId="77777777" w:rsidR="00653822" w:rsidRPr="009C2CAD" w:rsidRDefault="00653822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tbl>
      <w:tblPr>
        <w:tblW w:w="840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26"/>
        <w:gridCol w:w="10"/>
      </w:tblGrid>
      <w:tr w:rsidR="009C2CAD" w:rsidRPr="009C2CAD" w14:paraId="26B77DBD" w14:textId="77777777" w:rsidTr="007D4D6C">
        <w:trPr>
          <w:gridAfter w:val="1"/>
          <w:wAfter w:w="10" w:type="dxa"/>
          <w:cantSplit/>
        </w:trPr>
        <w:tc>
          <w:tcPr>
            <w:tcW w:w="3458" w:type="dxa"/>
          </w:tcPr>
          <w:p w14:paraId="31975990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32" w:type="dxa"/>
            <w:gridSpan w:val="7"/>
            <w:tcBorders>
              <w:bottom w:val="single" w:sz="6" w:space="0" w:color="auto"/>
            </w:tcBorders>
          </w:tcPr>
          <w:p w14:paraId="1653C4F4" w14:textId="77777777" w:rsidR="00411DEC" w:rsidRPr="009C2CAD" w:rsidRDefault="00411DEC" w:rsidP="002F18F8">
            <w:pPr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4DAF8365" w14:textId="77777777" w:rsidTr="007D4D6C">
        <w:trPr>
          <w:cantSplit/>
          <w:trHeight w:val="152"/>
        </w:trPr>
        <w:tc>
          <w:tcPr>
            <w:tcW w:w="3458" w:type="dxa"/>
          </w:tcPr>
          <w:p w14:paraId="685F7EDE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42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3293083B" w14:textId="77777777" w:rsidR="00411DEC" w:rsidRPr="009C2CAD" w:rsidRDefault="00411DEC" w:rsidP="002F18F8">
            <w:pPr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24C8DC58" w14:textId="77777777" w:rsidTr="007D4D6C">
        <w:trPr>
          <w:cantSplit/>
          <w:trHeight w:val="173"/>
        </w:trPr>
        <w:tc>
          <w:tcPr>
            <w:tcW w:w="3458" w:type="dxa"/>
            <w:vMerge w:val="restart"/>
          </w:tcPr>
          <w:p w14:paraId="615089DD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69C5CAC2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64006EC2" w14:textId="0C73FE9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4" w:type="dxa"/>
          </w:tcPr>
          <w:p w14:paraId="7FA5F319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C6BF222" w14:textId="25A94174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7434B321" w14:textId="516128F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</w:p>
        </w:tc>
      </w:tr>
      <w:tr w:rsidR="009C2CAD" w:rsidRPr="009C2CAD" w14:paraId="1AC835F3" w14:textId="77777777" w:rsidTr="007D4D6C">
        <w:trPr>
          <w:cantSplit/>
          <w:trHeight w:val="172"/>
        </w:trPr>
        <w:tc>
          <w:tcPr>
            <w:tcW w:w="3458" w:type="dxa"/>
            <w:vMerge/>
          </w:tcPr>
          <w:p w14:paraId="48B9F06A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048E12F" w14:textId="0DC0CBA3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26F39746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69FF320B" w14:textId="7D69866C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4" w:type="dxa"/>
          </w:tcPr>
          <w:p w14:paraId="7E2FB31F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6F7B862" w14:textId="7503D773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692E7D" w14:textId="77777777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62955AB" w14:textId="610193DF" w:rsidR="00411DEC" w:rsidRPr="009C2CAD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9C2CAD" w:rsidRPr="009C2CAD" w14:paraId="6CE23BF0" w14:textId="77777777" w:rsidTr="007D4D6C">
        <w:trPr>
          <w:cantSplit/>
        </w:trPr>
        <w:tc>
          <w:tcPr>
            <w:tcW w:w="3458" w:type="dxa"/>
          </w:tcPr>
          <w:p w14:paraId="0DCA60EE" w14:textId="77777777" w:rsidR="00411DEC" w:rsidRPr="009C2CAD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ต้นทุนบริการปัจจุบัน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และดอกเบี้ย</w:t>
            </w:r>
          </w:p>
        </w:tc>
        <w:tc>
          <w:tcPr>
            <w:tcW w:w="1134" w:type="dxa"/>
          </w:tcPr>
          <w:p w14:paraId="27F54009" w14:textId="77777777" w:rsidR="00411DEC" w:rsidRPr="009C2CAD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06A66E3E" w14:textId="77777777" w:rsidR="00411DEC" w:rsidRPr="009C2CAD" w:rsidRDefault="00411DEC" w:rsidP="002F18F8">
            <w:pPr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39DFF340" w14:textId="77777777" w:rsidR="00411DEC" w:rsidRPr="009C2CAD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5F83B6F7" w14:textId="77777777" w:rsidR="00411DEC" w:rsidRPr="009C2CAD" w:rsidRDefault="00411DEC" w:rsidP="002F18F8">
            <w:pPr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0EFDF7" w14:textId="77777777" w:rsidR="00411DEC" w:rsidRPr="009C2CAD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6931DD92" w14:textId="77777777" w:rsidR="00411DEC" w:rsidRPr="009C2CAD" w:rsidRDefault="00411DEC" w:rsidP="002F18F8">
            <w:pPr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390E1902" w14:textId="77777777" w:rsidR="00411DEC" w:rsidRPr="009C2CAD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9C2CAD" w:rsidRPr="009C2CAD" w14:paraId="2F492DC7" w14:textId="77777777" w:rsidTr="007D4D6C">
        <w:trPr>
          <w:cantSplit/>
        </w:trPr>
        <w:tc>
          <w:tcPr>
            <w:tcW w:w="3458" w:type="dxa"/>
          </w:tcPr>
          <w:p w14:paraId="3E225AB4" w14:textId="77777777" w:rsidR="006C717D" w:rsidRPr="009C2CAD" w:rsidRDefault="006C717D" w:rsidP="006C717D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134" w:type="dxa"/>
          </w:tcPr>
          <w:p w14:paraId="46FE7040" w14:textId="5A9AB8B3" w:rsidR="006C717D" w:rsidRPr="009C2CAD" w:rsidRDefault="00284E36" w:rsidP="006C717D">
            <w:pPr>
              <w:spacing w:line="280" w:lineRule="exact"/>
              <w:ind w:left="-113" w:right="6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134" w:type="dxa"/>
          </w:tcPr>
          <w:p w14:paraId="2A251E51" w14:textId="77777777" w:rsidR="006C717D" w:rsidRPr="009C2CAD" w:rsidRDefault="006C717D" w:rsidP="006C717D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D08E5CF" w14:textId="58C6625A" w:rsidR="006C717D" w:rsidRPr="009C2CAD" w:rsidRDefault="006C717D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53</w:t>
            </w:r>
          </w:p>
        </w:tc>
        <w:tc>
          <w:tcPr>
            <w:tcW w:w="134" w:type="dxa"/>
          </w:tcPr>
          <w:p w14:paraId="096534FB" w14:textId="77777777" w:rsidR="006C717D" w:rsidRPr="009C2CAD" w:rsidRDefault="006C717D" w:rsidP="006C717D">
            <w:pPr>
              <w:spacing w:line="28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AAE418D" w14:textId="296E2750" w:rsidR="006C717D" w:rsidRPr="009C2CAD" w:rsidRDefault="00722EBB" w:rsidP="006C717D">
            <w:pPr>
              <w:spacing w:line="280" w:lineRule="exact"/>
              <w:ind w:left="-113" w:right="3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150</w:t>
            </w:r>
          </w:p>
        </w:tc>
        <w:tc>
          <w:tcPr>
            <w:tcW w:w="134" w:type="dxa"/>
          </w:tcPr>
          <w:p w14:paraId="5A1572D2" w14:textId="77777777" w:rsidR="006C717D" w:rsidRPr="009C2CAD" w:rsidRDefault="006C717D" w:rsidP="006C717D">
            <w:pPr>
              <w:spacing w:line="28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03E2CFC3" w14:textId="4A67BF5F" w:rsidR="006C717D" w:rsidRPr="009C2CAD" w:rsidRDefault="006C717D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160</w:t>
            </w:r>
          </w:p>
        </w:tc>
      </w:tr>
      <w:tr w:rsidR="009C2CAD" w:rsidRPr="009C2CAD" w14:paraId="165ADEFC" w14:textId="77777777" w:rsidTr="007D4D6C">
        <w:trPr>
          <w:cantSplit/>
        </w:trPr>
        <w:tc>
          <w:tcPr>
            <w:tcW w:w="3458" w:type="dxa"/>
          </w:tcPr>
          <w:p w14:paraId="256DFF24" w14:textId="652CD1F2" w:rsidR="006C717D" w:rsidRPr="009C2CAD" w:rsidRDefault="006C717D" w:rsidP="006C717D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14:paraId="07E1C560" w14:textId="1C913BD8" w:rsidR="006C717D" w:rsidRPr="009C2CAD" w:rsidRDefault="00284E36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982</w:t>
            </w:r>
          </w:p>
        </w:tc>
        <w:tc>
          <w:tcPr>
            <w:tcW w:w="134" w:type="dxa"/>
          </w:tcPr>
          <w:p w14:paraId="7B5D9750" w14:textId="77777777" w:rsidR="006C717D" w:rsidRPr="009C2CAD" w:rsidRDefault="006C717D" w:rsidP="006C717D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</w:tcPr>
          <w:p w14:paraId="5082D50B" w14:textId="701761C6" w:rsidR="006C717D" w:rsidRPr="009C2CAD" w:rsidRDefault="006C717D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1,527</w:t>
            </w:r>
          </w:p>
        </w:tc>
        <w:tc>
          <w:tcPr>
            <w:tcW w:w="134" w:type="dxa"/>
          </w:tcPr>
          <w:p w14:paraId="4633DFF0" w14:textId="77777777" w:rsidR="006C717D" w:rsidRPr="009C2CAD" w:rsidRDefault="006C717D" w:rsidP="006C717D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F22C4F7" w14:textId="748239A1" w:rsidR="006C717D" w:rsidRPr="009C2CAD" w:rsidRDefault="00722EBB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2,947</w:t>
            </w:r>
          </w:p>
        </w:tc>
        <w:tc>
          <w:tcPr>
            <w:tcW w:w="134" w:type="dxa"/>
          </w:tcPr>
          <w:p w14:paraId="03EB1C37" w14:textId="77777777" w:rsidR="006C717D" w:rsidRPr="009C2CAD" w:rsidRDefault="006C717D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6DA60D58" w14:textId="7CDE4CAD" w:rsidR="006C717D" w:rsidRPr="009C2CAD" w:rsidRDefault="006C717D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4,581</w:t>
            </w:r>
          </w:p>
        </w:tc>
      </w:tr>
      <w:tr w:rsidR="009C2CAD" w:rsidRPr="009C2CAD" w14:paraId="5070944D" w14:textId="77777777" w:rsidTr="007D4D6C">
        <w:trPr>
          <w:cantSplit/>
        </w:trPr>
        <w:tc>
          <w:tcPr>
            <w:tcW w:w="3458" w:type="dxa"/>
          </w:tcPr>
          <w:p w14:paraId="37292052" w14:textId="77777777" w:rsidR="006C717D" w:rsidRPr="009C2CAD" w:rsidRDefault="006C717D" w:rsidP="006C717D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3FC9BB29" w14:textId="08142C7D" w:rsidR="006C717D" w:rsidRPr="009C2CAD" w:rsidRDefault="00284E36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1,032</w:t>
            </w:r>
          </w:p>
        </w:tc>
        <w:tc>
          <w:tcPr>
            <w:tcW w:w="134" w:type="dxa"/>
          </w:tcPr>
          <w:p w14:paraId="391DF7C6" w14:textId="77777777" w:rsidR="006C717D" w:rsidRPr="009C2CAD" w:rsidRDefault="006C717D" w:rsidP="006C717D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DB745A3" w14:textId="26F20E28" w:rsidR="006C717D" w:rsidRPr="009C2CAD" w:rsidRDefault="006C717D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1,580</w:t>
            </w:r>
          </w:p>
        </w:tc>
        <w:tc>
          <w:tcPr>
            <w:tcW w:w="134" w:type="dxa"/>
          </w:tcPr>
          <w:p w14:paraId="0AF76ED6" w14:textId="77777777" w:rsidR="006C717D" w:rsidRPr="009C2CAD" w:rsidRDefault="006C717D" w:rsidP="006C717D">
            <w:pPr>
              <w:spacing w:line="2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163BB71" w14:textId="0BA3586C" w:rsidR="006C717D" w:rsidRPr="009C2CAD" w:rsidRDefault="00722EBB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3,097</w:t>
            </w:r>
          </w:p>
        </w:tc>
        <w:tc>
          <w:tcPr>
            <w:tcW w:w="134" w:type="dxa"/>
          </w:tcPr>
          <w:p w14:paraId="7A1AC4A0" w14:textId="77777777" w:rsidR="006C717D" w:rsidRPr="009C2CAD" w:rsidRDefault="006C717D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FF62183" w14:textId="1A6E5BD6" w:rsidR="006C717D" w:rsidRPr="009C2CAD" w:rsidRDefault="006C717D" w:rsidP="006C717D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4,741</w:t>
            </w:r>
          </w:p>
        </w:tc>
      </w:tr>
    </w:tbl>
    <w:p w14:paraId="409710E0" w14:textId="77777777" w:rsidR="00530825" w:rsidRPr="009C2CAD" w:rsidRDefault="00530825" w:rsidP="00530825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19.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สำรองตามกฎหมาย</w:t>
      </w:r>
    </w:p>
    <w:p w14:paraId="7E6F3AC3" w14:textId="77777777" w:rsidR="00530825" w:rsidRPr="009C2CAD" w:rsidRDefault="00530825" w:rsidP="00530825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</w:pP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ตามบทบัญญัติแห่งพระราชบัญญัติบริษัทมหาชนจำกัด ซึ่งกำหนดให้บริษัทต้องจัดสรรสำรองตามกฎหมายด้วยจำนวนไม่น้อยกว่าร้อยละ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</w:rPr>
        <w:t>5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จนกว่าสำรองนี้จะมียอดเท่ากับร้อยละ 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10</w:t>
      </w:r>
      <w:r w:rsidRPr="009C2CAD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</w:rPr>
        <w:t>ของทุนจดทะเบียนสำรองดังกล่าวจะนำไปจ่ายเป็นเงินปันผลไม่ได้</w:t>
      </w:r>
    </w:p>
    <w:p w14:paraId="3A5D795D" w14:textId="2B839637" w:rsidR="00530825" w:rsidRPr="009C2CAD" w:rsidRDefault="00530825" w:rsidP="00530825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ตาม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มติที่ประชุมสามัญผู้ถือหุ้นประจำปี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2567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อนุมัติการจัดสรรเงินกำไร</w:t>
      </w:r>
      <w:r w:rsidR="00830027" w:rsidRPr="009C2CA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จาก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ผลการดำเนินงาน</w:t>
      </w:r>
      <w:r w:rsidR="00830027"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สำหรับ</w:t>
      </w:r>
      <w:r w:rsidR="00830027" w:rsidRPr="009C2CA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ปี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สิ้นสุดวันที่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31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ธันวาคม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2566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เพื่อเป็นทุนสำรองตามกฎหมายจำนวนเงิน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1,997,651.65 </w:t>
      </w:r>
      <w:r w:rsidRPr="009C2CAD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บาท</w:t>
      </w:r>
    </w:p>
    <w:p w14:paraId="0A970FFD" w14:textId="77777777" w:rsidR="00530825" w:rsidRPr="009C2CAD" w:rsidRDefault="00530825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7AF50B6" w14:textId="1DCC1C11" w:rsidR="000578CD" w:rsidRPr="009C2CAD" w:rsidRDefault="00415FB0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20</w:t>
      </w:r>
      <w:r w:rsidR="000578CD"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0578CD"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0578CD"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รายได้ (ค่าใช้จ่าย) </w:t>
      </w:r>
      <w:r w:rsidR="000578CD"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ภาษีเงินได้</w:t>
      </w:r>
    </w:p>
    <w:p w14:paraId="2BB81EB9" w14:textId="7F14DCA7" w:rsidR="000578CD" w:rsidRPr="009C2CAD" w:rsidRDefault="000B7BF2" w:rsidP="000578CD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ส่วนประกอบหลักของรายได้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(ค่าใช้จ่าย)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ภาษีเงินได้สำหรับ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งวดสามเดือนและ</w:t>
      </w:r>
      <w:r w:rsidR="003E3FB5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เดือน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สิ้นสุดวันที่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br/>
        <w:t xml:space="preserve">30 </w:t>
      </w:r>
      <w:r w:rsidR="003E3FB5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กันยายน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2567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C86732" w:rsidRPr="009C2CAD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ประกอบด้วย</w:t>
      </w:r>
      <w:r w:rsidR="000578CD"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</w:p>
    <w:tbl>
      <w:tblPr>
        <w:tblW w:w="8977" w:type="dxa"/>
        <w:tblInd w:w="28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19"/>
        <w:gridCol w:w="370"/>
        <w:gridCol w:w="480"/>
        <w:gridCol w:w="283"/>
        <w:gridCol w:w="135"/>
        <w:gridCol w:w="1135"/>
        <w:gridCol w:w="134"/>
        <w:gridCol w:w="1134"/>
        <w:gridCol w:w="135"/>
        <w:gridCol w:w="1136"/>
        <w:gridCol w:w="16"/>
      </w:tblGrid>
      <w:tr w:rsidR="009C2CAD" w:rsidRPr="009C2CAD" w14:paraId="314746A8" w14:textId="77777777" w:rsidTr="002A2014">
        <w:trPr>
          <w:cantSplit/>
        </w:trPr>
        <w:tc>
          <w:tcPr>
            <w:tcW w:w="4019" w:type="dxa"/>
          </w:tcPr>
          <w:p w14:paraId="33078FC9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4958" w:type="dxa"/>
            <w:gridSpan w:val="10"/>
            <w:tcBorders>
              <w:left w:val="nil"/>
              <w:bottom w:val="single" w:sz="6" w:space="0" w:color="auto"/>
            </w:tcBorders>
          </w:tcPr>
          <w:p w14:paraId="4423ECFC" w14:textId="77777777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C2CAD" w:rsidRPr="009C2CAD" w14:paraId="2279FFD8" w14:textId="77777777" w:rsidTr="002A2014">
        <w:trPr>
          <w:cantSplit/>
        </w:trPr>
        <w:tc>
          <w:tcPr>
            <w:tcW w:w="4019" w:type="dxa"/>
          </w:tcPr>
          <w:p w14:paraId="166E5CF9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4958" w:type="dxa"/>
            <w:gridSpan w:val="10"/>
            <w:tcBorders>
              <w:left w:val="nil"/>
              <w:bottom w:val="single" w:sz="6" w:space="0" w:color="auto"/>
            </w:tcBorders>
          </w:tcPr>
          <w:p w14:paraId="22F169F1" w14:textId="77777777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9C2CAD" w:rsidRPr="009C2CAD" w14:paraId="5C6301E8" w14:textId="77777777" w:rsidTr="002A2014">
        <w:trPr>
          <w:gridAfter w:val="1"/>
          <w:wAfter w:w="16" w:type="dxa"/>
          <w:cantSplit/>
        </w:trPr>
        <w:tc>
          <w:tcPr>
            <w:tcW w:w="4019" w:type="dxa"/>
          </w:tcPr>
          <w:p w14:paraId="3D58CB46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5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7B130D" w14:textId="77777777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สำหรับงวดสามเดือนสิ้นสุด</w:t>
            </w:r>
          </w:p>
          <w:p w14:paraId="16968C4D" w14:textId="6DB57870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30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4" w:type="dxa"/>
          </w:tcPr>
          <w:p w14:paraId="289130C1" w14:textId="77777777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4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081A3A" w14:textId="4EB7CBE3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สำหรับงวด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เดือนสิ้นสุด</w:t>
            </w:r>
          </w:p>
          <w:p w14:paraId="02E3132B" w14:textId="0EF0145E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30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</w:p>
        </w:tc>
      </w:tr>
      <w:tr w:rsidR="009C2CAD" w:rsidRPr="009C2CAD" w14:paraId="088BEDE6" w14:textId="77777777" w:rsidTr="002A2014">
        <w:trPr>
          <w:gridAfter w:val="1"/>
          <w:wAfter w:w="16" w:type="dxa"/>
          <w:cantSplit/>
        </w:trPr>
        <w:tc>
          <w:tcPr>
            <w:tcW w:w="4019" w:type="dxa"/>
          </w:tcPr>
          <w:p w14:paraId="5D4CFE58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C65760" w14:textId="0309161B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2567</w:t>
            </w:r>
          </w:p>
        </w:tc>
        <w:tc>
          <w:tcPr>
            <w:tcW w:w="135" w:type="dxa"/>
          </w:tcPr>
          <w:p w14:paraId="6D12DCCF" w14:textId="77777777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ADD070" w14:textId="619D814C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2566</w:t>
            </w:r>
          </w:p>
        </w:tc>
        <w:tc>
          <w:tcPr>
            <w:tcW w:w="134" w:type="dxa"/>
          </w:tcPr>
          <w:p w14:paraId="32220712" w14:textId="77777777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E7601B9" w14:textId="1C5275E4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2567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702CFB48" w14:textId="77777777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08B0FAA3" w14:textId="586E624A" w:rsidR="00171658" w:rsidRPr="009C2CAD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2566</w:t>
            </w:r>
          </w:p>
        </w:tc>
      </w:tr>
      <w:tr w:rsidR="009C2CAD" w:rsidRPr="009C2CAD" w14:paraId="52098ED4" w14:textId="77777777" w:rsidTr="002A2014">
        <w:trPr>
          <w:gridAfter w:val="1"/>
          <w:wAfter w:w="16" w:type="dxa"/>
          <w:cantSplit/>
        </w:trPr>
        <w:tc>
          <w:tcPr>
            <w:tcW w:w="4019" w:type="dxa"/>
          </w:tcPr>
          <w:p w14:paraId="7B324A3F" w14:textId="3E85475C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รายได้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(ค่าใช้จ่าย) 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ภาษีเงินได้ที่แสดงอย</w:t>
            </w:r>
            <w:r w:rsidR="000B5140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ู่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ในกำไรขาดทุน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</w:tcBorders>
          </w:tcPr>
          <w:p w14:paraId="53574DD8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57523427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</w:tcBorders>
          </w:tcPr>
          <w:p w14:paraId="07A7B076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47294EBF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6BED1DA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31855138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62898D96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3545C8B0" w14:textId="77777777" w:rsidTr="002A2014">
        <w:trPr>
          <w:gridAfter w:val="1"/>
          <w:wAfter w:w="16" w:type="dxa"/>
          <w:cantSplit/>
        </w:trPr>
        <w:tc>
          <w:tcPr>
            <w:tcW w:w="4019" w:type="dxa"/>
          </w:tcPr>
          <w:p w14:paraId="53B944F7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ภาษีเงินได้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ของงวด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ปัจจุบัน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05978B6E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21CCAA51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43AEB779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20C172D4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5EE8A3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2C0F82D8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A1B52D6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771023A8" w14:textId="77777777" w:rsidTr="002A2014">
        <w:trPr>
          <w:gridAfter w:val="1"/>
          <w:wAfter w:w="16" w:type="dxa"/>
          <w:cantSplit/>
        </w:trPr>
        <w:tc>
          <w:tcPr>
            <w:tcW w:w="4019" w:type="dxa"/>
          </w:tcPr>
          <w:p w14:paraId="5130E5D2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firstLine="279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5BED99FB" w14:textId="1AFA617E" w:rsidR="00171658" w:rsidRPr="009C2CAD" w:rsidRDefault="00465809" w:rsidP="00465809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(24,777)</w:t>
            </w:r>
          </w:p>
        </w:tc>
        <w:tc>
          <w:tcPr>
            <w:tcW w:w="135" w:type="dxa"/>
          </w:tcPr>
          <w:p w14:paraId="45391337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39A30770" w14:textId="0FAA03F5" w:rsidR="00171658" w:rsidRPr="009C2CAD" w:rsidRDefault="002A2014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(12,631)</w:t>
            </w:r>
          </w:p>
        </w:tc>
        <w:tc>
          <w:tcPr>
            <w:tcW w:w="134" w:type="dxa"/>
          </w:tcPr>
          <w:p w14:paraId="3E612117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F3B2F" w14:textId="66AC5DA9" w:rsidR="00171658" w:rsidRPr="009C2CAD" w:rsidRDefault="00465809" w:rsidP="00465809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(27,915)</w:t>
            </w:r>
          </w:p>
        </w:tc>
        <w:tc>
          <w:tcPr>
            <w:tcW w:w="135" w:type="dxa"/>
          </w:tcPr>
          <w:p w14:paraId="27CE4D06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06D9594" w14:textId="6D57960E" w:rsidR="00171658" w:rsidRPr="009C2CAD" w:rsidRDefault="002A2014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(48,556)</w:t>
            </w:r>
          </w:p>
        </w:tc>
      </w:tr>
      <w:tr w:rsidR="009C2CAD" w:rsidRPr="009C2CAD" w14:paraId="605C78FB" w14:textId="77777777" w:rsidTr="002A2014">
        <w:trPr>
          <w:gridAfter w:val="1"/>
          <w:wAfter w:w="16" w:type="dxa"/>
          <w:cantSplit/>
        </w:trPr>
        <w:tc>
          <w:tcPr>
            <w:tcW w:w="4019" w:type="dxa"/>
          </w:tcPr>
          <w:p w14:paraId="4134DC84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ภาษีเงินได้รอการตัดบัญชี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23FC90CB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2B4B713F" w14:textId="77777777" w:rsidR="00171658" w:rsidRPr="009C2CAD" w:rsidRDefault="00171658" w:rsidP="0083036D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08444BE4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3F2020AD" w14:textId="77777777" w:rsidR="00171658" w:rsidRPr="009C2CAD" w:rsidRDefault="00171658" w:rsidP="0083036D">
            <w:pPr>
              <w:spacing w:line="300" w:lineRule="exact"/>
              <w:ind w:left="971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926530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6140C232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C66D740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62756379" w14:textId="77777777" w:rsidTr="002A2014">
        <w:trPr>
          <w:gridAfter w:val="1"/>
          <w:wAfter w:w="16" w:type="dxa"/>
          <w:cantSplit/>
        </w:trPr>
        <w:tc>
          <w:tcPr>
            <w:tcW w:w="4019" w:type="dxa"/>
          </w:tcPr>
          <w:p w14:paraId="569A2101" w14:textId="77777777" w:rsidR="00171658" w:rsidRPr="009C2CAD" w:rsidRDefault="00171658" w:rsidP="0083036D">
            <w:pPr>
              <w:spacing w:line="300" w:lineRule="exact"/>
              <w:ind w:left="449" w:hanging="19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การเปลี่ยนแปลงของผลต่างชั่วคราว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ที่รับรู้เมื่อเริ่มแรก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71F10BD0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5" w:type="dxa"/>
          </w:tcPr>
          <w:p w14:paraId="475F0C58" w14:textId="77777777" w:rsidR="00171658" w:rsidRPr="009C2CAD" w:rsidRDefault="00171658" w:rsidP="0083036D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24696775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7AB2C506" w14:textId="77777777" w:rsidR="00171658" w:rsidRPr="009C2CAD" w:rsidRDefault="00171658" w:rsidP="0083036D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373D68FF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49F1D52E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D8C17AE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1DFDFAEB" w14:textId="77777777" w:rsidTr="002A2014">
        <w:trPr>
          <w:gridAfter w:val="1"/>
          <w:wAfter w:w="16" w:type="dxa"/>
          <w:cantSplit/>
        </w:trPr>
        <w:tc>
          <w:tcPr>
            <w:tcW w:w="4019" w:type="dxa"/>
          </w:tcPr>
          <w:p w14:paraId="4C75FD10" w14:textId="77777777" w:rsidR="002A2014" w:rsidRPr="009C2CAD" w:rsidRDefault="002A2014" w:rsidP="002A2014">
            <w:pPr>
              <w:spacing w:line="300" w:lineRule="exact"/>
              <w:ind w:left="421" w:hanging="421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ab/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และที่กลับรายการ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657A1C10" w14:textId="58AF866B" w:rsidR="002A2014" w:rsidRPr="009C2CAD" w:rsidRDefault="00465809" w:rsidP="00465809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(4,186)</w:t>
            </w:r>
          </w:p>
        </w:tc>
        <w:tc>
          <w:tcPr>
            <w:tcW w:w="135" w:type="dxa"/>
          </w:tcPr>
          <w:p w14:paraId="18937612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6C25455C" w14:textId="20BB097F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668</w:t>
            </w:r>
          </w:p>
        </w:tc>
        <w:tc>
          <w:tcPr>
            <w:tcW w:w="134" w:type="dxa"/>
          </w:tcPr>
          <w:p w14:paraId="6CE2DCCB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3D5A0C" w14:textId="50EFF520" w:rsidR="002A2014" w:rsidRPr="009C2CAD" w:rsidRDefault="00465809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35,472</w:t>
            </w:r>
          </w:p>
        </w:tc>
        <w:tc>
          <w:tcPr>
            <w:tcW w:w="135" w:type="dxa"/>
          </w:tcPr>
          <w:p w14:paraId="0AB45368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2F0767A" w14:textId="488FBE31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40,991</w:t>
            </w:r>
          </w:p>
        </w:tc>
      </w:tr>
      <w:tr w:rsidR="009C2CAD" w:rsidRPr="009C2CAD" w14:paraId="0E7655DF" w14:textId="77777777" w:rsidTr="002A2014">
        <w:trPr>
          <w:gridAfter w:val="1"/>
          <w:wAfter w:w="16" w:type="dxa"/>
          <w:cantSplit/>
          <w:trHeight w:val="65"/>
        </w:trPr>
        <w:tc>
          <w:tcPr>
            <w:tcW w:w="4019" w:type="dxa"/>
          </w:tcPr>
          <w:p w14:paraId="338FBF9F" w14:textId="77777777" w:rsidR="002A2014" w:rsidRPr="009C2CAD" w:rsidRDefault="002A2014" w:rsidP="002A2014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CB6FDB8" w14:textId="43783C16" w:rsidR="002A2014" w:rsidRPr="009C2CAD" w:rsidRDefault="00465809" w:rsidP="00465809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(28,963)</w:t>
            </w:r>
          </w:p>
        </w:tc>
        <w:tc>
          <w:tcPr>
            <w:tcW w:w="135" w:type="dxa"/>
          </w:tcPr>
          <w:p w14:paraId="03305636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70680B57" w14:textId="2E0E54A0" w:rsidR="002A2014" w:rsidRPr="009C2CAD" w:rsidRDefault="002A2014" w:rsidP="00061FB6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(11,963)</w:t>
            </w:r>
          </w:p>
        </w:tc>
        <w:tc>
          <w:tcPr>
            <w:tcW w:w="134" w:type="dxa"/>
          </w:tcPr>
          <w:p w14:paraId="6287EB83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362E885" w14:textId="24E5FB2D" w:rsidR="002A2014" w:rsidRPr="009C2CAD" w:rsidRDefault="00465809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7,557</w:t>
            </w:r>
          </w:p>
        </w:tc>
        <w:tc>
          <w:tcPr>
            <w:tcW w:w="135" w:type="dxa"/>
          </w:tcPr>
          <w:p w14:paraId="547EE752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37D06B0" w14:textId="4C9E0C55" w:rsidR="002A2014" w:rsidRPr="009C2CAD" w:rsidRDefault="002A2014" w:rsidP="00061FB6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(7,565)</w:t>
            </w:r>
          </w:p>
        </w:tc>
      </w:tr>
      <w:tr w:rsidR="009C2CAD" w:rsidRPr="009C2CAD" w14:paraId="69B6066F" w14:textId="77777777" w:rsidTr="002A2014">
        <w:trPr>
          <w:gridAfter w:val="1"/>
          <w:wAfter w:w="16" w:type="dxa"/>
          <w:cantSplit/>
          <w:trHeight w:val="35"/>
        </w:trPr>
        <w:tc>
          <w:tcPr>
            <w:tcW w:w="4869" w:type="dxa"/>
            <w:gridSpan w:val="3"/>
          </w:tcPr>
          <w:p w14:paraId="6CC90DDF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ภาษีเงินได้ที่เกี่ยวข้องกับส่วนประกอบของกำไรขาดทุนเบ็ดเสร็จอื่น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283" w:type="dxa"/>
            <w:tcBorders>
              <w:top w:val="double" w:sz="6" w:space="0" w:color="auto"/>
              <w:left w:val="nil"/>
            </w:tcBorders>
          </w:tcPr>
          <w:p w14:paraId="78261740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-108" w:right="-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6856DA2C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double" w:sz="6" w:space="0" w:color="auto"/>
              <w:left w:val="nil"/>
            </w:tcBorders>
          </w:tcPr>
          <w:p w14:paraId="66FCC7C9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0A896940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5497800F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5318A80C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73F3C413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04838F3A" w14:textId="77777777" w:rsidTr="002A2014">
        <w:trPr>
          <w:gridAfter w:val="1"/>
          <w:wAfter w:w="16" w:type="dxa"/>
          <w:cantSplit/>
          <w:trHeight w:val="107"/>
        </w:trPr>
        <w:tc>
          <w:tcPr>
            <w:tcW w:w="4019" w:type="dxa"/>
          </w:tcPr>
          <w:p w14:paraId="0721C225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กำไร (ขาดทุน) จากการป้องกันความเสี่ยงกระแสเงินสด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3521B58C" w14:textId="572D38A7" w:rsidR="00171658" w:rsidRPr="009C2CAD" w:rsidRDefault="00465809" w:rsidP="000268C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2,005</w:t>
            </w:r>
          </w:p>
        </w:tc>
        <w:tc>
          <w:tcPr>
            <w:tcW w:w="135" w:type="dxa"/>
          </w:tcPr>
          <w:p w14:paraId="693E86DC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EC89F4F" w14:textId="58424F3D" w:rsidR="00171658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1945712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2DCF7F4" w14:textId="4233F0C1" w:rsidR="00171658" w:rsidRPr="009C2CAD" w:rsidRDefault="00465809" w:rsidP="004F4B4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(827)</w:t>
            </w:r>
          </w:p>
        </w:tc>
        <w:tc>
          <w:tcPr>
            <w:tcW w:w="135" w:type="dxa"/>
          </w:tcPr>
          <w:p w14:paraId="7220F7C5" w14:textId="77777777" w:rsidR="00171658" w:rsidRPr="009C2CAD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5CE403E" w14:textId="1F54D8A9" w:rsidR="00171658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9C2CAD" w:rsidRPr="009C2CAD" w14:paraId="3A69BE5F" w14:textId="77777777" w:rsidTr="002A2014">
        <w:trPr>
          <w:gridAfter w:val="1"/>
          <w:wAfter w:w="16" w:type="dxa"/>
          <w:cantSplit/>
          <w:trHeight w:val="107"/>
        </w:trPr>
        <w:tc>
          <w:tcPr>
            <w:tcW w:w="4389" w:type="dxa"/>
            <w:gridSpan w:val="2"/>
          </w:tcPr>
          <w:p w14:paraId="461A4B8F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กำไรจากการวัดมูลค่าใหม่ของผลประโยชน์พนักงานที่กำหนดไว้</w:t>
            </w:r>
          </w:p>
        </w:tc>
        <w:tc>
          <w:tcPr>
            <w:tcW w:w="763" w:type="dxa"/>
            <w:gridSpan w:val="2"/>
            <w:tcBorders>
              <w:left w:val="nil"/>
            </w:tcBorders>
          </w:tcPr>
          <w:p w14:paraId="79D17C38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" w:type="dxa"/>
          </w:tcPr>
          <w:p w14:paraId="74977749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71C830F7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80B60E7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7914A6B" w14:textId="542F8D19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" w:type="dxa"/>
          </w:tcPr>
          <w:p w14:paraId="7BE0D62A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B850DA7" w14:textId="31DDC44B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(1,822)</w:t>
            </w:r>
          </w:p>
        </w:tc>
      </w:tr>
      <w:tr w:rsidR="002A2014" w:rsidRPr="009C2CAD" w14:paraId="176B2511" w14:textId="77777777" w:rsidTr="002A2014">
        <w:trPr>
          <w:gridAfter w:val="1"/>
          <w:wAfter w:w="16" w:type="dxa"/>
          <w:cantSplit/>
          <w:trHeight w:val="51"/>
        </w:trPr>
        <w:tc>
          <w:tcPr>
            <w:tcW w:w="4019" w:type="dxa"/>
          </w:tcPr>
          <w:p w14:paraId="05B92259" w14:textId="77777777" w:rsidR="002A2014" w:rsidRPr="009C2CAD" w:rsidRDefault="002A2014" w:rsidP="002A2014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A677006" w14:textId="29107E78" w:rsidR="002A2014" w:rsidRPr="009C2CAD" w:rsidRDefault="00465809" w:rsidP="000268C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2,005</w:t>
            </w:r>
          </w:p>
        </w:tc>
        <w:tc>
          <w:tcPr>
            <w:tcW w:w="135" w:type="dxa"/>
          </w:tcPr>
          <w:p w14:paraId="5D4158CA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EF82995" w14:textId="0B3B66FD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15FF7B3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left="222"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9AE34D7" w14:textId="2096A4DF" w:rsidR="002A2014" w:rsidRPr="009C2CAD" w:rsidRDefault="00465809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(827)</w:t>
            </w:r>
          </w:p>
        </w:tc>
        <w:tc>
          <w:tcPr>
            <w:tcW w:w="135" w:type="dxa"/>
          </w:tcPr>
          <w:p w14:paraId="0B2DF965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DC55C19" w14:textId="76C10402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(1,822)</w:t>
            </w:r>
          </w:p>
        </w:tc>
      </w:tr>
    </w:tbl>
    <w:p w14:paraId="2654CC9C" w14:textId="77777777" w:rsidR="00A70ECA" w:rsidRPr="009C2CAD" w:rsidRDefault="00A70ECA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tbl>
      <w:tblPr>
        <w:tblW w:w="8977" w:type="dxa"/>
        <w:tblInd w:w="28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0"/>
        <w:gridCol w:w="1133"/>
        <w:gridCol w:w="135"/>
        <w:gridCol w:w="1135"/>
        <w:gridCol w:w="134"/>
        <w:gridCol w:w="1134"/>
        <w:gridCol w:w="134"/>
        <w:gridCol w:w="1136"/>
        <w:gridCol w:w="16"/>
      </w:tblGrid>
      <w:tr w:rsidR="009C2CAD" w:rsidRPr="009C2CAD" w14:paraId="39BC3FF1" w14:textId="77777777" w:rsidTr="007D4D6C">
        <w:trPr>
          <w:cantSplit/>
        </w:trPr>
        <w:tc>
          <w:tcPr>
            <w:tcW w:w="4020" w:type="dxa"/>
          </w:tcPr>
          <w:p w14:paraId="3CE01B6F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4957" w:type="dxa"/>
            <w:gridSpan w:val="8"/>
            <w:tcBorders>
              <w:left w:val="nil"/>
              <w:bottom w:val="single" w:sz="6" w:space="0" w:color="auto"/>
            </w:tcBorders>
          </w:tcPr>
          <w:p w14:paraId="7C8948D6" w14:textId="77777777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C2CAD" w:rsidRPr="009C2CAD" w14:paraId="14B4E771" w14:textId="77777777" w:rsidTr="007D4D6C">
        <w:trPr>
          <w:cantSplit/>
        </w:trPr>
        <w:tc>
          <w:tcPr>
            <w:tcW w:w="4020" w:type="dxa"/>
          </w:tcPr>
          <w:p w14:paraId="05EDC052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4957" w:type="dxa"/>
            <w:gridSpan w:val="8"/>
            <w:tcBorders>
              <w:left w:val="nil"/>
              <w:bottom w:val="single" w:sz="6" w:space="0" w:color="auto"/>
            </w:tcBorders>
          </w:tcPr>
          <w:p w14:paraId="0CF7AD02" w14:textId="77777777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9C2CAD" w14:paraId="629D0D36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7B1F98FD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3D11EF" w14:textId="77777777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สำหรับงวดสามเดือนสิ้นสุด</w:t>
            </w:r>
          </w:p>
          <w:p w14:paraId="6FE5A037" w14:textId="63D7441A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30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4" w:type="dxa"/>
          </w:tcPr>
          <w:p w14:paraId="57404621" w14:textId="77777777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CF4C69" w14:textId="4060B4B7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สำหรับงวด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เก้า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เดือนสิ้นสุด</w:t>
            </w:r>
          </w:p>
          <w:p w14:paraId="46B32B9D" w14:textId="10D116AF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30 </w:t>
            </w:r>
            <w:r w:rsidR="003E3FB5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กันยายน</w:t>
            </w:r>
          </w:p>
        </w:tc>
      </w:tr>
      <w:tr w:rsidR="009C2CAD" w:rsidRPr="009C2CAD" w14:paraId="422871AD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3E10AF07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17744A" w14:textId="1D252616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2567</w:t>
            </w:r>
          </w:p>
        </w:tc>
        <w:tc>
          <w:tcPr>
            <w:tcW w:w="135" w:type="dxa"/>
          </w:tcPr>
          <w:p w14:paraId="1BD4FF12" w14:textId="77777777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54A1441" w14:textId="7D2316AC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2566</w:t>
            </w:r>
          </w:p>
        </w:tc>
        <w:tc>
          <w:tcPr>
            <w:tcW w:w="134" w:type="dxa"/>
          </w:tcPr>
          <w:p w14:paraId="15F7DCBB" w14:textId="77777777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0DBA09D" w14:textId="484C49A3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4AD8717" w14:textId="77777777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7024784F" w14:textId="0D1EE490" w:rsidR="00702EC3" w:rsidRPr="009C2CAD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2566</w:t>
            </w:r>
          </w:p>
        </w:tc>
      </w:tr>
      <w:tr w:rsidR="009C2CAD" w:rsidRPr="009C2CAD" w14:paraId="0CAA10EF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249DC0CF" w14:textId="7B14DC1A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รายได้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(ค่าใช้จ่าย) 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ภาษีเงินได้ที่แสดงอย</w:t>
            </w:r>
            <w:r w:rsidR="000B5140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ู่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ในกำไรขาดทุน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</w:tcBorders>
          </w:tcPr>
          <w:p w14:paraId="52FA7933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6E08759D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</w:tcBorders>
          </w:tcPr>
          <w:p w14:paraId="5594EAF1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4D05F066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7E45284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0D3E8D83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33C7A24C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54C012C7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735853B3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ภาษีเงินได้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ของงวด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ปัจจุบัน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left w:val="nil"/>
            </w:tcBorders>
          </w:tcPr>
          <w:p w14:paraId="1E8FE0AE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10AB475C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5DD473A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65023563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C71572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108E8145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601F926" w14:textId="77777777" w:rsidR="00702EC3" w:rsidRPr="009C2CAD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35DEE84B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679D2C50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firstLine="279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1133" w:type="dxa"/>
            <w:tcBorders>
              <w:left w:val="nil"/>
            </w:tcBorders>
          </w:tcPr>
          <w:p w14:paraId="13B9F8F8" w14:textId="7ED0B0D3" w:rsidR="002A2014" w:rsidRPr="009C2CAD" w:rsidRDefault="00E42175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4,923</w:t>
            </w:r>
          </w:p>
        </w:tc>
        <w:tc>
          <w:tcPr>
            <w:tcW w:w="135" w:type="dxa"/>
          </w:tcPr>
          <w:p w14:paraId="6090F7E4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3482CFB4" w14:textId="00EB665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(12,534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1966F91F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6FCDBD" w14:textId="305526A2" w:rsidR="002A2014" w:rsidRPr="009C2CAD" w:rsidRDefault="00BA0DE6" w:rsidP="00BA0DE6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2349D55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7849F44" w14:textId="47224DD5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(12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,534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</w:tr>
      <w:tr w:rsidR="009C2CAD" w:rsidRPr="009C2CAD" w14:paraId="0A03C9C0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43825100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ภาษีเงินได้รอการตัดบัญชี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left w:val="nil"/>
            </w:tcBorders>
          </w:tcPr>
          <w:p w14:paraId="796A38F9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" w:type="dxa"/>
          </w:tcPr>
          <w:p w14:paraId="7B18AFB3" w14:textId="77777777" w:rsidR="002A2014" w:rsidRPr="009C2CAD" w:rsidRDefault="002A2014" w:rsidP="002A201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7D1960FB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AA803C" w14:textId="77777777" w:rsidR="002A2014" w:rsidRPr="009C2CAD" w:rsidRDefault="002A2014" w:rsidP="002A2014">
            <w:pPr>
              <w:spacing w:line="300" w:lineRule="exact"/>
              <w:ind w:left="971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064BCD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96AE52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8AA5822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5C2AECBF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4E5F8378" w14:textId="77777777" w:rsidR="002A2014" w:rsidRPr="009C2CAD" w:rsidRDefault="002A2014" w:rsidP="002A2014">
            <w:pPr>
              <w:spacing w:line="300" w:lineRule="exact"/>
              <w:ind w:left="449" w:hanging="19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การเปลี่ยนแปลงของผลต่างชั่วคราว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ที่รับรู้เมื่อเริ่มแรก</w:t>
            </w:r>
          </w:p>
        </w:tc>
        <w:tc>
          <w:tcPr>
            <w:tcW w:w="1133" w:type="dxa"/>
            <w:tcBorders>
              <w:left w:val="nil"/>
            </w:tcBorders>
          </w:tcPr>
          <w:p w14:paraId="41437FB1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5" w:type="dxa"/>
          </w:tcPr>
          <w:p w14:paraId="55866EC2" w14:textId="77777777" w:rsidR="002A2014" w:rsidRPr="009C2CAD" w:rsidRDefault="002A2014" w:rsidP="002A201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2153F0EE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C4E95E1" w14:textId="77777777" w:rsidR="002A2014" w:rsidRPr="009C2CAD" w:rsidRDefault="002A2014" w:rsidP="002A201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DD8B426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5D8406B8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D02B6C8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23BCFB13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75C95046" w14:textId="77777777" w:rsidR="002A2014" w:rsidRPr="009C2CAD" w:rsidRDefault="002A2014" w:rsidP="002A2014">
            <w:pPr>
              <w:spacing w:line="300" w:lineRule="exact"/>
              <w:ind w:left="421" w:hanging="421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ab/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และที่กลับรายการ</w:t>
            </w:r>
          </w:p>
        </w:tc>
        <w:tc>
          <w:tcPr>
            <w:tcW w:w="1133" w:type="dxa"/>
            <w:tcBorders>
              <w:left w:val="nil"/>
            </w:tcBorders>
          </w:tcPr>
          <w:p w14:paraId="4719750E" w14:textId="5D22C479" w:rsidR="002A2014" w:rsidRPr="009C2CAD" w:rsidRDefault="00E42175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11,129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5" w:type="dxa"/>
          </w:tcPr>
          <w:p w14:paraId="36AC7C05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21E8ECE" w14:textId="6128C6DB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1,034</w:t>
            </w:r>
          </w:p>
        </w:tc>
        <w:tc>
          <w:tcPr>
            <w:tcW w:w="134" w:type="dxa"/>
          </w:tcPr>
          <w:p w14:paraId="39593726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A57D21" w14:textId="0A5F9ED0" w:rsidR="002A2014" w:rsidRPr="009C2CAD" w:rsidRDefault="00E42175" w:rsidP="00E42175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BA0DE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6,923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1DBE2A0A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35F8D50" w14:textId="03249654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11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,165</w:t>
            </w:r>
          </w:p>
        </w:tc>
      </w:tr>
      <w:tr w:rsidR="009C2CAD" w:rsidRPr="009C2CAD" w14:paraId="7D62F40B" w14:textId="77777777" w:rsidTr="007D4D6C">
        <w:trPr>
          <w:gridAfter w:val="1"/>
          <w:wAfter w:w="16" w:type="dxa"/>
          <w:cantSplit/>
          <w:trHeight w:val="65"/>
        </w:trPr>
        <w:tc>
          <w:tcPr>
            <w:tcW w:w="4020" w:type="dxa"/>
          </w:tcPr>
          <w:p w14:paraId="23F8C68B" w14:textId="77777777" w:rsidR="002A2014" w:rsidRPr="009C2CAD" w:rsidRDefault="002A2014" w:rsidP="002A2014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ab/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9E596A5" w14:textId="708EADDC" w:rsidR="002A2014" w:rsidRPr="009C2CAD" w:rsidRDefault="00E42175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6,206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5" w:type="dxa"/>
          </w:tcPr>
          <w:p w14:paraId="17D0EABF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44CA5AB5" w14:textId="5F7D4D45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(11,500)</w:t>
            </w:r>
          </w:p>
        </w:tc>
        <w:tc>
          <w:tcPr>
            <w:tcW w:w="134" w:type="dxa"/>
          </w:tcPr>
          <w:p w14:paraId="2206A9DF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4AF9ADD" w14:textId="1DABACF8" w:rsidR="002A2014" w:rsidRPr="009C2CAD" w:rsidRDefault="00E42175" w:rsidP="00E42175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BA0DE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6,923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0FD4FBBC" w14:textId="77777777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8CA210D" w14:textId="18C16C2D" w:rsidR="002A2014" w:rsidRPr="009C2CAD" w:rsidRDefault="002A2014" w:rsidP="002A201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1,369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</w:tr>
    </w:tbl>
    <w:p w14:paraId="089A25D2" w14:textId="07B25280" w:rsidR="00E62DD4" w:rsidRPr="009C2CAD" w:rsidRDefault="000578CD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2</w:t>
      </w:r>
      <w:r w:rsidR="002C6871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E62DD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E62DD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E62DD4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1CA9A502" w14:textId="77777777" w:rsidR="00D82334" w:rsidRPr="009C2CAD" w:rsidRDefault="00D82334" w:rsidP="00BE4468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463E9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ดำเนินธุรกิจหลักใน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ส่วนงานดำเนินงานที่รายงานตามชนิดของผลิตภัณฑ์ดังต่อไปนี้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</w:p>
    <w:tbl>
      <w:tblPr>
        <w:tblW w:w="8419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88"/>
        <w:gridCol w:w="142"/>
        <w:gridCol w:w="4989"/>
      </w:tblGrid>
      <w:tr w:rsidR="009C2CAD" w:rsidRPr="009C2CAD" w14:paraId="787CB14D" w14:textId="77777777" w:rsidTr="0083036D">
        <w:tc>
          <w:tcPr>
            <w:tcW w:w="32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2C0EA6" w14:textId="77777777" w:rsidR="00D82334" w:rsidRPr="009C2CAD" w:rsidRDefault="00D82334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="Angsana New" w:eastAsia="MS Mincho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sz w:val="28"/>
                <w:szCs w:val="28"/>
                <w:cs/>
              </w:rPr>
              <w:t>ประเภทส่วนงาน</w:t>
            </w:r>
          </w:p>
        </w:tc>
        <w:tc>
          <w:tcPr>
            <w:tcW w:w="142" w:type="dxa"/>
          </w:tcPr>
          <w:p w14:paraId="3C3AD6BD" w14:textId="77777777" w:rsidR="00D82334" w:rsidRPr="009C2CAD" w:rsidRDefault="00D82334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="Angsana New" w:eastAsia="MS Mincho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4CE1BC" w14:textId="77777777" w:rsidR="00D82334" w:rsidRPr="009C2CAD" w:rsidRDefault="00D82334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="Angsana New" w:eastAsia="MS Mincho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sz w:val="28"/>
                <w:szCs w:val="28"/>
                <w:cs/>
              </w:rPr>
              <w:t>ลักษณะของผลิตภัณฑ์ตามส่วนงาน</w:t>
            </w:r>
          </w:p>
        </w:tc>
      </w:tr>
      <w:tr w:rsidR="009C2CAD" w:rsidRPr="009C2CAD" w14:paraId="450A7973" w14:textId="77777777" w:rsidTr="0083036D">
        <w:tc>
          <w:tcPr>
            <w:tcW w:w="3288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2AAC62A" w14:textId="0058EE19" w:rsidR="009B2F89" w:rsidRPr="009C2CAD" w:rsidRDefault="009B2F89" w:rsidP="0083036D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rPr>
                <w:rFonts w:ascii="Angsana New" w:eastAsia="MS Mincho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9C2CA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กลุ่มธุรกิจวัสดุตกแต่งพื้นผิว </w:t>
            </w: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(TCM</w:t>
            </w:r>
            <w:r w:rsidR="002E0E24"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Surface)</w:t>
            </w:r>
          </w:p>
        </w:tc>
        <w:tc>
          <w:tcPr>
            <w:tcW w:w="142" w:type="dxa"/>
          </w:tcPr>
          <w:p w14:paraId="4C812860" w14:textId="77777777" w:rsidR="009B2F89" w:rsidRPr="009C2CAD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eastAsia="MS Mincho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1F6D307" w14:textId="51E586A7" w:rsidR="009B2F89" w:rsidRPr="009C2CAD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pacing w:val="-4"/>
                <w:sz w:val="28"/>
                <w:szCs w:val="28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9C2CA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>พรมทอมือและพรมทอด้วยเครื่องจักรที่ใช้ประดับตกแต่งภายใน</w:t>
            </w:r>
            <w:r w:rsidRPr="009C2CAD">
              <w:rPr>
                <w:rFonts w:ascii="Angsana New" w:eastAsia="MS Mincho" w:hAnsi="Angsana New" w:hint="cs"/>
                <w:color w:val="000000" w:themeColor="text1"/>
                <w:spacing w:val="-4"/>
                <w:sz w:val="26"/>
                <w:szCs w:val="26"/>
                <w:cs/>
              </w:rPr>
              <w:t xml:space="preserve">อาคาร </w:t>
            </w:r>
            <w:r w:rsidRPr="009C2CA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>วัสดุรองพรมรวมทั้งวัสดุปูพื้นประเภทต่างๆ และวัสดุพรมซับเสียง</w:t>
            </w:r>
          </w:p>
        </w:tc>
      </w:tr>
      <w:tr w:rsidR="009C2CAD" w:rsidRPr="009C2CAD" w14:paraId="66F4618D" w14:textId="77777777" w:rsidTr="0083036D">
        <w:tc>
          <w:tcPr>
            <w:tcW w:w="3288" w:type="dxa"/>
            <w:hideMark/>
          </w:tcPr>
          <w:p w14:paraId="3DE21CAD" w14:textId="27177299" w:rsidR="009B2F89" w:rsidRPr="009C2CAD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rPr>
                <w:rFonts w:ascii="Angsana New" w:eastAsia="MS Mincho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9C2CA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กลุ่มธุรกิจสิ่งทอและพรมใช้ในรถยนต์ </w:t>
            </w: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(TCM Automotive)</w:t>
            </w:r>
          </w:p>
        </w:tc>
        <w:tc>
          <w:tcPr>
            <w:tcW w:w="142" w:type="dxa"/>
          </w:tcPr>
          <w:p w14:paraId="2672E1E8" w14:textId="77777777" w:rsidR="009B2F89" w:rsidRPr="009C2CAD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eastAsia="MS Mincho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989" w:type="dxa"/>
            <w:hideMark/>
          </w:tcPr>
          <w:p w14:paraId="20513895" w14:textId="6D6B982C" w:rsidR="009B2F89" w:rsidRPr="009C2CAD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9C2CA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พรมสำหรับปูพื้นภายในยานพาหนะ ผ้าหุ้มเบาะยานพาหนะ  </w:t>
            </w:r>
          </w:p>
        </w:tc>
      </w:tr>
      <w:tr w:rsidR="009B2F89" w:rsidRPr="009C2CAD" w14:paraId="758398D5" w14:textId="77777777" w:rsidTr="0083036D">
        <w:tc>
          <w:tcPr>
            <w:tcW w:w="3288" w:type="dxa"/>
            <w:hideMark/>
          </w:tcPr>
          <w:p w14:paraId="484F4B9E" w14:textId="450BF170" w:rsidR="009B2F89" w:rsidRPr="009C2CAD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z w:val="28"/>
                <w:szCs w:val="28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9C2CA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กลุ่มธุรกิจเฟอร์นิเจอร์ </w:t>
            </w: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TCM Living)</w:t>
            </w:r>
          </w:p>
        </w:tc>
        <w:tc>
          <w:tcPr>
            <w:tcW w:w="142" w:type="dxa"/>
          </w:tcPr>
          <w:p w14:paraId="2514CDBB" w14:textId="77777777" w:rsidR="009B2F89" w:rsidRPr="009C2CAD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eastAsia="MS Mincho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989" w:type="dxa"/>
            <w:hideMark/>
          </w:tcPr>
          <w:p w14:paraId="2A2556E7" w14:textId="53B9B237" w:rsidR="009B2F89" w:rsidRPr="009C2CAD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z w:val="28"/>
                <w:szCs w:val="28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9C2CA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เก้าอี้โซฟาที่ใช้สำหรับตกแต่งภายในอาคาร </w:t>
            </w:r>
          </w:p>
        </w:tc>
      </w:tr>
    </w:tbl>
    <w:p w14:paraId="7CDAD44B" w14:textId="77777777" w:rsidR="00684882" w:rsidRPr="009C2CAD" w:rsidRDefault="00684882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</w:rPr>
      </w:pPr>
    </w:p>
    <w:p w14:paraId="766D6038" w14:textId="1126D43C" w:rsidR="0083036D" w:rsidRPr="009C2CAD" w:rsidRDefault="00D82334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ผลการดำเนินงาน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ได้รับ</w:t>
      </w:r>
      <w:r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การสอบทานอย่างสม่ำเสมอโดยผู้มีอำนาจตัดสินใจสูงสุดด้านการดำเนินงานซึ่งก็คือ</w:t>
      </w:r>
      <w:r w:rsidR="003F0338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ประธานเจ้าหน้าที่บริหาร</w:t>
      </w:r>
      <w:r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 xml:space="preserve"> เพื่อใช้ในการตัดสินใจในการจัดสรรทรัพยากรให้กับส่วนงานและประเมินผลการปฏิบัติงาน บริษัทและบริษัทย่อยประเมินผลการปฏิบัติงานของส่วนงานดำเนินงานซึ่งวัดมูลค่าโดยใช้เกณฑ์ผลกำไรหรือขาดทุนของส่วนงานดำเนินงานซึ่งเป็นเกณฑ์เดียวกับที่ใช้ในการวัดกำไรหรือขาดทุนจากการดำเนินงานในงบการเงิน</w:t>
      </w:r>
    </w:p>
    <w:p w14:paraId="3FC9F624" w14:textId="7757DD18" w:rsidR="00D344C3" w:rsidRPr="009C2CAD" w:rsidRDefault="00D344C3" w:rsidP="007C28D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jc w:val="thaiDistribute"/>
        <w:rPr>
          <w:rFonts w:ascii="Angsana New" w:eastAsia="MS Mincho" w:hAnsi="Angsana New"/>
          <w:color w:val="000000" w:themeColor="text1"/>
          <w:spacing w:val="-2"/>
          <w:sz w:val="32"/>
          <w:szCs w:val="32"/>
        </w:rPr>
      </w:pPr>
      <w:r w:rsidRPr="009C2CAD">
        <w:rPr>
          <w:rFonts w:ascii="Angsana New" w:eastAsia="MS Mincho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eastAsia="MS Mincho" w:hAnsi="Angsana New"/>
          <w:color w:val="000000" w:themeColor="text1"/>
          <w:sz w:val="32"/>
          <w:szCs w:val="32"/>
        </w:rPr>
        <w:tab/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รายละเอียดข้อมูลทางการเงินจำแนกตามส่วนงาน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ดำเนินงาน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สำหรั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บงวดสามเดือนและ</w:t>
      </w:r>
      <w:r w:rsidR="003E3FB5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เก้า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เดือน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สิ้นสุดวันที่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 xml:space="preserve">30 </w:t>
      </w:r>
      <w:r w:rsidR="003E3FB5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กันยายน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 xml:space="preserve"> 256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7 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และ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2566 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มีดังนี้</w:t>
      </w:r>
    </w:p>
    <w:tbl>
      <w:tblPr>
        <w:tblW w:w="8995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915"/>
        <w:gridCol w:w="851"/>
        <w:gridCol w:w="142"/>
        <w:gridCol w:w="861"/>
        <w:gridCol w:w="142"/>
        <w:gridCol w:w="709"/>
        <w:gridCol w:w="142"/>
        <w:gridCol w:w="708"/>
        <w:gridCol w:w="142"/>
        <w:gridCol w:w="720"/>
        <w:gridCol w:w="141"/>
        <w:gridCol w:w="709"/>
        <w:gridCol w:w="110"/>
        <w:gridCol w:w="794"/>
        <w:gridCol w:w="115"/>
        <w:gridCol w:w="794"/>
      </w:tblGrid>
      <w:tr w:rsidR="009C2CAD" w:rsidRPr="009C2CAD" w14:paraId="1EA47EF1" w14:textId="77777777" w:rsidTr="007D4D6C">
        <w:trPr>
          <w:cantSplit/>
        </w:trPr>
        <w:tc>
          <w:tcPr>
            <w:tcW w:w="1916" w:type="dxa"/>
          </w:tcPr>
          <w:p w14:paraId="46004497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olor w:val="000000" w:themeColor="text1"/>
                <w:cs/>
              </w:rPr>
            </w:pPr>
          </w:p>
        </w:tc>
        <w:tc>
          <w:tcPr>
            <w:tcW w:w="7079" w:type="dxa"/>
            <w:gridSpan w:val="15"/>
            <w:tcBorders>
              <w:bottom w:val="single" w:sz="6" w:space="0" w:color="auto"/>
            </w:tcBorders>
          </w:tcPr>
          <w:p w14:paraId="1354288E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cs/>
                <w:lang w:eastAsia="zh-CN"/>
              </w:rPr>
              <w:t>พัน</w:t>
            </w:r>
            <w:r w:rsidRPr="009C2CAD"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  <w:t>บาท</w:t>
            </w:r>
          </w:p>
        </w:tc>
      </w:tr>
      <w:tr w:rsidR="009C2CAD" w:rsidRPr="009C2CAD" w14:paraId="06930FC4" w14:textId="77777777" w:rsidTr="007D4D6C">
        <w:trPr>
          <w:cantSplit/>
        </w:trPr>
        <w:tc>
          <w:tcPr>
            <w:tcW w:w="1916" w:type="dxa"/>
          </w:tcPr>
          <w:p w14:paraId="27A6B599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olor w:val="000000" w:themeColor="text1"/>
                <w:cs/>
              </w:rPr>
            </w:pPr>
          </w:p>
        </w:tc>
        <w:tc>
          <w:tcPr>
            <w:tcW w:w="707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41918473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  <w:t>งบการเงินรวม</w:t>
            </w:r>
          </w:p>
        </w:tc>
      </w:tr>
      <w:tr w:rsidR="009C2CAD" w:rsidRPr="009C2CAD" w14:paraId="3A3B8C50" w14:textId="77777777" w:rsidTr="007D4D6C">
        <w:trPr>
          <w:cantSplit/>
        </w:trPr>
        <w:tc>
          <w:tcPr>
            <w:tcW w:w="1916" w:type="dxa"/>
          </w:tcPr>
          <w:p w14:paraId="52D07977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olor w:val="000000" w:themeColor="text1"/>
                <w:cs/>
              </w:rPr>
            </w:pPr>
          </w:p>
        </w:tc>
        <w:tc>
          <w:tcPr>
            <w:tcW w:w="707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22D0AAF7" w14:textId="458FE7A0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cs/>
                <w:lang w:eastAsia="zh-CN"/>
              </w:rPr>
              <w:t xml:space="preserve">สำหรับงวดสามเดือนสิ้นสุดวันที่ </w:t>
            </w:r>
            <w:r w:rsidRPr="009C2CAD">
              <w:rPr>
                <w:rFonts w:ascii="Angsana New" w:eastAsia="Cordia New" w:hAnsi="Angsana New"/>
                <w:color w:val="000000" w:themeColor="text1"/>
                <w:lang w:eastAsia="zh-CN"/>
              </w:rPr>
              <w:t xml:space="preserve">30 </w:t>
            </w:r>
            <w:r w:rsidR="003E3FB5" w:rsidRPr="009C2CAD">
              <w:rPr>
                <w:rFonts w:ascii="Angsana New" w:eastAsia="Cordia New" w:hAnsi="Angsana New" w:hint="cs"/>
                <w:color w:val="000000" w:themeColor="text1"/>
                <w:cs/>
                <w:lang w:eastAsia="zh-CN"/>
              </w:rPr>
              <w:t>กันยายน</w:t>
            </w:r>
          </w:p>
        </w:tc>
      </w:tr>
      <w:tr w:rsidR="009C2CAD" w:rsidRPr="009C2CAD" w14:paraId="14739ECF" w14:textId="77777777" w:rsidTr="007D4D6C">
        <w:trPr>
          <w:cantSplit/>
        </w:trPr>
        <w:tc>
          <w:tcPr>
            <w:tcW w:w="1916" w:type="dxa"/>
          </w:tcPr>
          <w:p w14:paraId="1982B6F3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olor w:val="000000" w:themeColor="text1"/>
                <w:cs/>
              </w:rPr>
            </w:pPr>
          </w:p>
        </w:tc>
        <w:tc>
          <w:tcPr>
            <w:tcW w:w="185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B1529B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cs/>
                <w:lang w:eastAsia="zh-CN"/>
              </w:rPr>
              <w:t>กลุ่มธุรกิจวัสดุตกแต่งพื้นผิว</w:t>
            </w:r>
          </w:p>
          <w:p w14:paraId="1BBAE558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</w:p>
        </w:tc>
        <w:tc>
          <w:tcPr>
            <w:tcW w:w="142" w:type="dxa"/>
            <w:vAlign w:val="bottom"/>
          </w:tcPr>
          <w:p w14:paraId="6BFD1D0F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850BC36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cs/>
                <w:lang w:eastAsia="zh-CN"/>
              </w:rPr>
              <w:t>กลุ่มธุรกิจสิ่งทอและ</w:t>
            </w:r>
          </w:p>
          <w:p w14:paraId="7C5155E1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cs/>
                <w:lang w:eastAsia="zh-CN"/>
              </w:rPr>
              <w:t>พรมใช้ในรถยนต์</w:t>
            </w:r>
          </w:p>
        </w:tc>
        <w:tc>
          <w:tcPr>
            <w:tcW w:w="142" w:type="dxa"/>
          </w:tcPr>
          <w:p w14:paraId="57589904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</w:p>
        </w:tc>
        <w:tc>
          <w:tcPr>
            <w:tcW w:w="15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CF30717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cs/>
                <w:lang w:eastAsia="zh-CN"/>
              </w:rPr>
              <w:t>กลุ่มธุรกิจเฟอร์นิเจอร์</w:t>
            </w:r>
          </w:p>
        </w:tc>
        <w:tc>
          <w:tcPr>
            <w:tcW w:w="110" w:type="dxa"/>
            <w:vAlign w:val="bottom"/>
          </w:tcPr>
          <w:p w14:paraId="1263F8FE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053D0A9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  <w:t>รวม</w:t>
            </w:r>
          </w:p>
          <w:p w14:paraId="4A78B990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</w:p>
        </w:tc>
      </w:tr>
      <w:tr w:rsidR="009C2CAD" w:rsidRPr="009C2CAD" w14:paraId="120B84D8" w14:textId="77777777" w:rsidTr="007D4D6C">
        <w:trPr>
          <w:cantSplit/>
        </w:trPr>
        <w:tc>
          <w:tcPr>
            <w:tcW w:w="1916" w:type="dxa"/>
          </w:tcPr>
          <w:p w14:paraId="32A02858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olor w:val="000000" w:themeColor="text1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453873D6" w14:textId="7DCF8284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C0B79B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single" w:sz="6" w:space="0" w:color="auto"/>
            </w:tcBorders>
          </w:tcPr>
          <w:p w14:paraId="79506722" w14:textId="2980A8AC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  <w:t>2566</w:t>
            </w:r>
          </w:p>
        </w:tc>
        <w:tc>
          <w:tcPr>
            <w:tcW w:w="142" w:type="dxa"/>
          </w:tcPr>
          <w:p w14:paraId="1C917B8A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143D1E19" w14:textId="6B6F42D6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7B86B12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14:paraId="48F037AD" w14:textId="18A7853C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  <w:t>2566</w:t>
            </w:r>
          </w:p>
        </w:tc>
        <w:tc>
          <w:tcPr>
            <w:tcW w:w="142" w:type="dxa"/>
          </w:tcPr>
          <w:p w14:paraId="4294D325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6275107A" w14:textId="12DD9C8D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005F096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3EEB8348" w14:textId="39FD9BF4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  <w:t>2566</w:t>
            </w:r>
          </w:p>
        </w:tc>
        <w:tc>
          <w:tcPr>
            <w:tcW w:w="110" w:type="dxa"/>
          </w:tcPr>
          <w:p w14:paraId="6C18445C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7A036A24" w14:textId="7B16291D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  <w:t>2567</w:t>
            </w:r>
          </w:p>
        </w:tc>
        <w:tc>
          <w:tcPr>
            <w:tcW w:w="114" w:type="dxa"/>
            <w:tcBorders>
              <w:top w:val="single" w:sz="6" w:space="0" w:color="auto"/>
            </w:tcBorders>
          </w:tcPr>
          <w:p w14:paraId="700BD67E" w14:textId="77777777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1130A3E0" w14:textId="7D13928B" w:rsidR="007A2B6F" w:rsidRPr="009C2CAD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lang w:eastAsia="th-TH"/>
              </w:rPr>
              <w:t>2566</w:t>
            </w:r>
          </w:p>
        </w:tc>
      </w:tr>
      <w:tr w:rsidR="009C2CAD" w:rsidRPr="009C2CAD" w14:paraId="23116D03" w14:textId="77777777" w:rsidTr="00F276EC">
        <w:trPr>
          <w:cantSplit/>
        </w:trPr>
        <w:tc>
          <w:tcPr>
            <w:tcW w:w="1916" w:type="dxa"/>
          </w:tcPr>
          <w:p w14:paraId="5EF41C59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รายได้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จากการขายและบริการ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 xml:space="preserve">          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5F05FEB" w14:textId="600D1AA4" w:rsidR="00F276EC" w:rsidRPr="009C2CAD" w:rsidRDefault="003779FD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774,968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19C8F32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E2E15F4" w14:textId="78FE7EC4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682,078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90D1299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58F5E9D" w14:textId="1705E933" w:rsidR="00F276EC" w:rsidRPr="009C2CAD" w:rsidRDefault="00057B14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 xml:space="preserve"> 129,780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82D5738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E77E34D" w14:textId="49DC06F4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222,660</w:t>
            </w:r>
          </w:p>
        </w:tc>
        <w:tc>
          <w:tcPr>
            <w:tcW w:w="142" w:type="dxa"/>
          </w:tcPr>
          <w:p w14:paraId="4857C049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69789D03" w14:textId="393D2329" w:rsidR="00F276EC" w:rsidRPr="009C2CAD" w:rsidRDefault="003A4CB7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585,713</w:t>
            </w:r>
          </w:p>
        </w:tc>
        <w:tc>
          <w:tcPr>
            <w:tcW w:w="141" w:type="dxa"/>
          </w:tcPr>
          <w:p w14:paraId="532C7CE4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6CC019E2" w14:textId="36499DD5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942,428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0ADD1E3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759C2C3" w14:textId="573E51C7" w:rsidR="00F276EC" w:rsidRPr="009C2CAD" w:rsidRDefault="00255285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1,490,461</w:t>
            </w:r>
          </w:p>
        </w:tc>
        <w:tc>
          <w:tcPr>
            <w:tcW w:w="115" w:type="dxa"/>
            <w:vAlign w:val="bottom"/>
          </w:tcPr>
          <w:p w14:paraId="59918FC0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0449B95" w14:textId="7222164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1,847,166</w:t>
            </w:r>
          </w:p>
        </w:tc>
      </w:tr>
      <w:tr w:rsidR="009C2CAD" w:rsidRPr="009C2CAD" w14:paraId="782D8D31" w14:textId="77777777" w:rsidTr="00F276EC">
        <w:trPr>
          <w:cantSplit/>
        </w:trPr>
        <w:tc>
          <w:tcPr>
            <w:tcW w:w="1916" w:type="dxa"/>
          </w:tcPr>
          <w:p w14:paraId="6E8FC34F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ต้นทุน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ขายและบริการ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 xml:space="preserve">              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44A8E2" w14:textId="394DE3AC" w:rsidR="00F276EC" w:rsidRPr="009C2CAD" w:rsidRDefault="003779FD" w:rsidP="00F276EC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452,461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10FB142" w14:textId="77777777" w:rsidR="00F276EC" w:rsidRPr="009C2CAD" w:rsidRDefault="00F276EC" w:rsidP="00F276EC">
            <w:pPr>
              <w:spacing w:line="260" w:lineRule="exact"/>
              <w:ind w:right="57" w:hanging="102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20FEB93" w14:textId="2818BC77" w:rsidR="00F276EC" w:rsidRPr="009C2CAD" w:rsidRDefault="00F276EC" w:rsidP="00F276EC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404,146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7CD1B86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2A5DB90" w14:textId="000AEA6F" w:rsidR="00F276EC" w:rsidRPr="009C2CAD" w:rsidRDefault="00057B14" w:rsidP="00F276EC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112,421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FE51521" w14:textId="77777777" w:rsidR="00F276EC" w:rsidRPr="009C2CAD" w:rsidRDefault="00F276EC" w:rsidP="00F276EC">
            <w:pPr>
              <w:spacing w:line="260" w:lineRule="exact"/>
              <w:ind w:right="57" w:hanging="102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2686987" w14:textId="3A25B68C" w:rsidR="00F276EC" w:rsidRPr="009C2CAD" w:rsidRDefault="00F276EC" w:rsidP="00F276EC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171,757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</w:tcPr>
          <w:p w14:paraId="2AA55861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243C504A" w14:textId="1E27C07F" w:rsidR="00F276EC" w:rsidRPr="009C2CAD" w:rsidRDefault="003A4CB7" w:rsidP="00F276EC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492,413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1" w:type="dxa"/>
          </w:tcPr>
          <w:p w14:paraId="38E0F290" w14:textId="77777777" w:rsidR="00F276EC" w:rsidRPr="009C2CAD" w:rsidRDefault="00F276EC" w:rsidP="00F276EC">
            <w:pPr>
              <w:spacing w:line="260" w:lineRule="exact"/>
              <w:ind w:right="-57" w:hanging="108"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28C64353" w14:textId="3AE7708B" w:rsidR="00F276EC" w:rsidRPr="009C2CAD" w:rsidRDefault="00F276EC" w:rsidP="00F276EC">
            <w:pPr>
              <w:spacing w:line="260" w:lineRule="exact"/>
              <w:ind w:left="-113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758,881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91185CB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04690E5" w14:textId="62B24498" w:rsidR="00F276EC" w:rsidRPr="009C2CAD" w:rsidRDefault="00255285" w:rsidP="00F276EC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1,057,295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5" w:type="dxa"/>
            <w:vAlign w:val="bottom"/>
          </w:tcPr>
          <w:p w14:paraId="7E3153FD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57016F5" w14:textId="22AC8B76" w:rsidR="00F276EC" w:rsidRPr="009C2CAD" w:rsidRDefault="00F276EC" w:rsidP="00061FB6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1,334,784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</w:tr>
      <w:tr w:rsidR="009C2CAD" w:rsidRPr="009C2CAD" w14:paraId="761314B8" w14:textId="77777777" w:rsidTr="00F276EC">
        <w:trPr>
          <w:cantSplit/>
          <w:trHeight w:val="142"/>
        </w:trPr>
        <w:tc>
          <w:tcPr>
            <w:tcW w:w="1916" w:type="dxa"/>
          </w:tcPr>
          <w:p w14:paraId="068E88FD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กำไรขั้นต้น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52A12E0" w14:textId="571F0AF4" w:rsidR="00F276EC" w:rsidRPr="009C2CAD" w:rsidRDefault="003779FD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322,507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A22E15B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72C52ED" w14:textId="017B805A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277,932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A761308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EC4F7F1" w14:textId="6FF2B07B" w:rsidR="00F276EC" w:rsidRPr="009C2CAD" w:rsidRDefault="00057B14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17,359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568B0D1" w14:textId="77777777" w:rsidR="00F276EC" w:rsidRPr="009C2CAD" w:rsidRDefault="00F276EC" w:rsidP="00F276EC">
            <w:pPr>
              <w:spacing w:line="260" w:lineRule="exact"/>
              <w:ind w:right="57" w:hanging="61"/>
              <w:jc w:val="center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C541AB8" w14:textId="41ECB0D7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50,903</w:t>
            </w:r>
          </w:p>
        </w:tc>
        <w:tc>
          <w:tcPr>
            <w:tcW w:w="142" w:type="dxa"/>
          </w:tcPr>
          <w:p w14:paraId="3191C1B0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3FC0434C" w14:textId="0829A7F6" w:rsidR="00F276EC" w:rsidRPr="009C2CAD" w:rsidRDefault="003A4CB7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93,300</w:t>
            </w:r>
          </w:p>
        </w:tc>
        <w:tc>
          <w:tcPr>
            <w:tcW w:w="141" w:type="dxa"/>
          </w:tcPr>
          <w:p w14:paraId="4DE28397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05DF0E8D" w14:textId="221E0B99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183,547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93DF0C4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84A7C39" w14:textId="04594666" w:rsidR="00F276EC" w:rsidRPr="009C2CAD" w:rsidRDefault="00255285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433,166</w:t>
            </w:r>
          </w:p>
        </w:tc>
        <w:tc>
          <w:tcPr>
            <w:tcW w:w="115" w:type="dxa"/>
            <w:vAlign w:val="bottom"/>
          </w:tcPr>
          <w:p w14:paraId="1C8C7B90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46D0985" w14:textId="4CAD31C4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512,382</w:t>
            </w:r>
          </w:p>
        </w:tc>
      </w:tr>
      <w:tr w:rsidR="009C2CAD" w:rsidRPr="009C2CAD" w14:paraId="429AE280" w14:textId="77777777" w:rsidTr="00F276EC">
        <w:trPr>
          <w:cantSplit/>
        </w:trPr>
        <w:tc>
          <w:tcPr>
            <w:tcW w:w="1916" w:type="dxa"/>
          </w:tcPr>
          <w:p w14:paraId="550EDC24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 xml:space="preserve">รายได้อื่น 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203050" w14:textId="6469CA28" w:rsidR="00F276EC" w:rsidRPr="009C2CAD" w:rsidRDefault="003779FD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605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BEA41BC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34E88684" w14:textId="2B2EDC30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5,691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77D38CA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9F8781E" w14:textId="041EAB79" w:rsidR="00F276EC" w:rsidRPr="009C2CAD" w:rsidRDefault="00057B14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98</w:t>
            </w:r>
            <w:r w:rsidR="0005461F" w:rsidRPr="009C2CAD">
              <w:rPr>
                <w:rFonts w:ascii="Angsana New" w:eastAsia="MS Mincho" w:hAnsi="Angsana New"/>
                <w:color w:val="000000" w:themeColor="text1"/>
              </w:rPr>
              <w:t>1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C2515D4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5C33477" w14:textId="7DDC1B90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2,127</w:t>
            </w:r>
          </w:p>
        </w:tc>
        <w:tc>
          <w:tcPr>
            <w:tcW w:w="142" w:type="dxa"/>
          </w:tcPr>
          <w:p w14:paraId="6CC099E3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</w:tcPr>
          <w:p w14:paraId="33DC7F71" w14:textId="185FCCB9" w:rsidR="00F276EC" w:rsidRPr="009C2CAD" w:rsidRDefault="003A4CB7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20</w:t>
            </w:r>
          </w:p>
        </w:tc>
        <w:tc>
          <w:tcPr>
            <w:tcW w:w="141" w:type="dxa"/>
          </w:tcPr>
          <w:p w14:paraId="2D11F422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</w:tcPr>
          <w:p w14:paraId="24CF8D47" w14:textId="7278D91F" w:rsidR="00F276EC" w:rsidRPr="009C2CAD" w:rsidRDefault="00F276EC" w:rsidP="00061FB6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2,559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96B96DD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F876D5C" w14:textId="327611B5" w:rsidR="00F276EC" w:rsidRPr="009C2CAD" w:rsidRDefault="00255285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1,60</w:t>
            </w:r>
            <w:r w:rsidR="0005461F" w:rsidRPr="009C2CAD">
              <w:rPr>
                <w:rFonts w:ascii="Angsana New" w:eastAsia="MS Mincho" w:hAnsi="Angsana New"/>
                <w:color w:val="000000" w:themeColor="text1"/>
              </w:rPr>
              <w:t>6</w:t>
            </w:r>
          </w:p>
        </w:tc>
        <w:tc>
          <w:tcPr>
            <w:tcW w:w="115" w:type="dxa"/>
            <w:vAlign w:val="bottom"/>
          </w:tcPr>
          <w:p w14:paraId="497B2A6D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51786CB" w14:textId="5C5D18AD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5,259</w:t>
            </w:r>
          </w:p>
        </w:tc>
      </w:tr>
      <w:tr w:rsidR="009C2CAD" w:rsidRPr="009C2CAD" w14:paraId="3EA75681" w14:textId="77777777" w:rsidTr="00F276EC">
        <w:trPr>
          <w:cantSplit/>
        </w:trPr>
        <w:tc>
          <w:tcPr>
            <w:tcW w:w="1916" w:type="dxa"/>
          </w:tcPr>
          <w:p w14:paraId="4AF030A6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ต้นทุนการจัดจำหน่าย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873C93" w14:textId="66C62242" w:rsidR="00F276EC" w:rsidRPr="009C2CAD" w:rsidRDefault="003779FD" w:rsidP="00F276EC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99,600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E2BBF4D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3F56B607" w14:textId="0F0FF247" w:rsidR="00F276EC" w:rsidRPr="009C2CAD" w:rsidRDefault="00F276EC" w:rsidP="00F276EC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82,494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C920833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9518EAE" w14:textId="16007AF1" w:rsidR="00F276EC" w:rsidRPr="009C2CAD" w:rsidRDefault="00057B14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6,836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8DB7052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570BBBA" w14:textId="0EA5197F" w:rsidR="00F276EC" w:rsidRPr="009C2CAD" w:rsidRDefault="00F276EC" w:rsidP="00F276EC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8,040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</w:tcPr>
          <w:p w14:paraId="40DEA26A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</w:tcPr>
          <w:p w14:paraId="3809A02A" w14:textId="12A388F7" w:rsidR="00F276EC" w:rsidRPr="009C2CAD" w:rsidRDefault="003A4CB7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81,927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1" w:type="dxa"/>
          </w:tcPr>
          <w:p w14:paraId="6452350F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</w:tcPr>
          <w:p w14:paraId="40CA7D6E" w14:textId="0C1A9BA4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122,385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33ABDE7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F9411B2" w14:textId="0CB5AA6A" w:rsidR="00F276EC" w:rsidRPr="009C2CAD" w:rsidRDefault="00255285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188,363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5" w:type="dxa"/>
            <w:vAlign w:val="bottom"/>
          </w:tcPr>
          <w:p w14:paraId="1E77BE25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2C65B3E" w14:textId="65EBE402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212,919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</w:tr>
      <w:tr w:rsidR="009C2CAD" w:rsidRPr="009C2CAD" w14:paraId="7FEE0677" w14:textId="77777777" w:rsidTr="00F276EC">
        <w:trPr>
          <w:cantSplit/>
        </w:trPr>
        <w:tc>
          <w:tcPr>
            <w:tcW w:w="1916" w:type="dxa"/>
          </w:tcPr>
          <w:p w14:paraId="34AE6BCE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ค่าใช้จ่ายในกา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รบริหาร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6A889E" w14:textId="21E86893" w:rsidR="00F276EC" w:rsidRPr="009C2CAD" w:rsidRDefault="003779FD" w:rsidP="00F276EC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124,273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C07D383" w14:textId="77777777" w:rsidR="00F276EC" w:rsidRPr="009C2CAD" w:rsidRDefault="00F276EC" w:rsidP="00F276EC">
            <w:pPr>
              <w:spacing w:line="260" w:lineRule="exact"/>
              <w:ind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034A38B0" w14:textId="137F2527" w:rsidR="00F276EC" w:rsidRPr="009C2CAD" w:rsidRDefault="00F276EC" w:rsidP="00F276EC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121,358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16D6139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C37A4C5" w14:textId="576E1C23" w:rsidR="00F276EC" w:rsidRPr="009C2CAD" w:rsidRDefault="00057B14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13,036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DB8FAFA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C810165" w14:textId="383D77A6" w:rsidR="00F276EC" w:rsidRPr="009C2CAD" w:rsidRDefault="00F276EC" w:rsidP="00F276EC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13,326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</w:tcPr>
          <w:p w14:paraId="6C1F387C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</w:tcPr>
          <w:p w14:paraId="04C6E11D" w14:textId="580EECC1" w:rsidR="00F276EC" w:rsidRPr="009C2CAD" w:rsidRDefault="003A4CB7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81,946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1" w:type="dxa"/>
          </w:tcPr>
          <w:p w14:paraId="5CB6D6F2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</w:tcPr>
          <w:p w14:paraId="6D60F1B4" w14:textId="4A3A0B79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81,266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B2586E5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9B4C673" w14:textId="2B90AB5D" w:rsidR="00F276EC" w:rsidRPr="009C2CAD" w:rsidRDefault="00255285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219,255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5" w:type="dxa"/>
            <w:vAlign w:val="bottom"/>
          </w:tcPr>
          <w:p w14:paraId="172DF9A7" w14:textId="77777777" w:rsidR="00F276EC" w:rsidRPr="009C2CAD" w:rsidRDefault="00F276EC" w:rsidP="00F276EC">
            <w:pPr>
              <w:spacing w:line="260" w:lineRule="exact"/>
              <w:ind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9CF4745" w14:textId="2CD515D0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215,950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</w:tr>
      <w:tr w:rsidR="009C2CAD" w:rsidRPr="009C2CAD" w14:paraId="6A52B6E0" w14:textId="77777777" w:rsidTr="00F276EC">
        <w:trPr>
          <w:cantSplit/>
        </w:trPr>
        <w:tc>
          <w:tcPr>
            <w:tcW w:w="1916" w:type="dxa"/>
          </w:tcPr>
          <w:p w14:paraId="697B12B7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ค่าใช้จ่ายส่วนกลาง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9F0B1" w14:textId="4A73A5DD" w:rsidR="00F276EC" w:rsidRPr="009C2CAD" w:rsidRDefault="003779FD" w:rsidP="00F276EC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3,304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3E37398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17D65807" w14:textId="79361CC8" w:rsidR="00F276EC" w:rsidRPr="009C2CAD" w:rsidRDefault="00F276EC" w:rsidP="00F276EC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2,401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4FBB4CD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753CF0D" w14:textId="36A3E305" w:rsidR="00F276EC" w:rsidRPr="009C2CAD" w:rsidRDefault="00EE5E1C" w:rsidP="00EE5E1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="00057B14" w:rsidRPr="009C2CAD">
              <w:rPr>
                <w:rFonts w:ascii="Angsana New" w:eastAsia="MS Mincho" w:hAnsi="Angsana New"/>
                <w:color w:val="000000" w:themeColor="text1"/>
              </w:rPr>
              <w:t>1,040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53AF081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12942FB" w14:textId="634CA070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939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</w:tcPr>
          <w:p w14:paraId="66FB60E9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</w:tcPr>
          <w:p w14:paraId="54C1C0A8" w14:textId="2B9FF278" w:rsidR="00F276EC" w:rsidRPr="009C2CAD" w:rsidRDefault="003A4CB7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5,837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1" w:type="dxa"/>
          </w:tcPr>
          <w:p w14:paraId="2808CA18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</w:tcPr>
          <w:p w14:paraId="743DC51F" w14:textId="66CA657C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6,313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00C01E44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555CEAC" w14:textId="4EA13C38" w:rsidR="00F276EC" w:rsidRPr="009C2CAD" w:rsidRDefault="00255285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10,181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5" w:type="dxa"/>
            <w:vAlign w:val="bottom"/>
          </w:tcPr>
          <w:p w14:paraId="27E690A0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3471DE5" w14:textId="311115D1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9,653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</w:tr>
      <w:tr w:rsidR="009C2CAD" w:rsidRPr="009C2CAD" w14:paraId="115D9A98" w14:textId="77777777" w:rsidTr="00F276EC">
        <w:trPr>
          <w:cantSplit/>
        </w:trPr>
        <w:tc>
          <w:tcPr>
            <w:tcW w:w="1916" w:type="dxa"/>
          </w:tcPr>
          <w:p w14:paraId="023EA3AB" w14:textId="18C31D4C" w:rsidR="00F276EC" w:rsidRPr="009C2CAD" w:rsidRDefault="00F276EC" w:rsidP="00F276EC">
            <w:pPr>
              <w:spacing w:line="260" w:lineRule="exact"/>
              <w:ind w:left="-57"/>
              <w:rPr>
                <w:rFonts w:ascii="Angsana New" w:eastAsia="MS Mincho" w:hAnsi="Angsana New"/>
                <w:color w:val="000000" w:themeColor="text1"/>
                <w:spacing w:val="-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spacing w:val="-2"/>
                <w:cs/>
              </w:rPr>
              <w:t xml:space="preserve">กำไร (ขาดทุน) </w:t>
            </w:r>
            <w:r w:rsidRPr="009C2CAD">
              <w:rPr>
                <w:rFonts w:ascii="Angsana New" w:eastAsia="MS Mincho" w:hAnsi="Angsana New" w:hint="cs"/>
                <w:color w:val="000000" w:themeColor="text1"/>
                <w:spacing w:val="-2"/>
                <w:cs/>
              </w:rPr>
              <w:t>จากอัตราแลกเปลี่ยน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198700" w14:textId="48471476" w:rsidR="00F276EC" w:rsidRPr="009C2CAD" w:rsidRDefault="003779FD" w:rsidP="00F276EC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61,322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65CE777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75289040" w14:textId="5E658AC9" w:rsidR="00F276EC" w:rsidRPr="009C2CAD" w:rsidRDefault="00F276EC" w:rsidP="00061FB6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2,522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3032E727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14:paraId="2BDA9F68" w14:textId="380F736F" w:rsidR="00F276EC" w:rsidRPr="009C2CAD" w:rsidRDefault="00057B14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401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D222342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14:paraId="21AF89F3" w14:textId="498749AC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332</w:t>
            </w:r>
          </w:p>
        </w:tc>
        <w:tc>
          <w:tcPr>
            <w:tcW w:w="142" w:type="dxa"/>
          </w:tcPr>
          <w:p w14:paraId="664BE333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</w:tcPr>
          <w:p w14:paraId="08581703" w14:textId="3225ACDA" w:rsidR="00F276EC" w:rsidRPr="009C2CAD" w:rsidRDefault="003A4CB7" w:rsidP="00F276EC">
            <w:pPr>
              <w:spacing w:line="260" w:lineRule="exact"/>
              <w:ind w:right="170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41" w:type="dxa"/>
          </w:tcPr>
          <w:p w14:paraId="36778EC1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</w:tcPr>
          <w:p w14:paraId="23AC5297" w14:textId="1F02FB23" w:rsidR="00F276EC" w:rsidRPr="009C2CAD" w:rsidRDefault="00F276EC" w:rsidP="00F276EC">
            <w:pPr>
              <w:spacing w:line="260" w:lineRule="exact"/>
              <w:ind w:right="170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4E9217B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EB62F1F" w14:textId="6DED6756" w:rsidR="00F276EC" w:rsidRPr="009C2CAD" w:rsidRDefault="00255285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60,921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5" w:type="dxa"/>
            <w:vAlign w:val="bottom"/>
          </w:tcPr>
          <w:p w14:paraId="4E3A7E05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50163C7" w14:textId="540FA911" w:rsidR="00F276EC" w:rsidRPr="009C2CAD" w:rsidRDefault="00F276EC" w:rsidP="00061FB6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2,</w:t>
            </w:r>
            <w:r w:rsidRPr="009C2CAD">
              <w:rPr>
                <w:rFonts w:ascii="Angsana New" w:hAnsi="Angsana New"/>
                <w:color w:val="000000" w:themeColor="text1"/>
              </w:rPr>
              <w:t>190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</w:tr>
      <w:tr w:rsidR="009C2CAD" w:rsidRPr="009C2CAD" w14:paraId="518E7C92" w14:textId="77777777" w:rsidTr="00F276EC">
        <w:trPr>
          <w:cantSplit/>
        </w:trPr>
        <w:tc>
          <w:tcPr>
            <w:tcW w:w="1916" w:type="dxa"/>
          </w:tcPr>
          <w:p w14:paraId="4F006FC4" w14:textId="77777777" w:rsidR="00F276EC" w:rsidRPr="009C2CAD" w:rsidRDefault="00F276EC" w:rsidP="00F276EC">
            <w:pPr>
              <w:spacing w:line="260" w:lineRule="exact"/>
              <w:ind w:left="-57"/>
              <w:rPr>
                <w:rFonts w:ascii="Angsana New" w:eastAsia="MS Mincho" w:hAnsi="Angsana New"/>
                <w:color w:val="000000" w:themeColor="text1"/>
                <w:spacing w:val="-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spacing w:val="-2"/>
                <w:cs/>
              </w:rPr>
              <w:t>กำไร (ขาดทุน) จากสัญญาอนุพันธ์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CC9508" w14:textId="30BE6231" w:rsidR="00F276EC" w:rsidRPr="009C2CAD" w:rsidRDefault="003779FD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50,431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97E4426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2C094364" w14:textId="6800FB64" w:rsidR="00F276EC" w:rsidRPr="009C2CAD" w:rsidRDefault="00F276EC" w:rsidP="00F276EC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598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A6B2825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BF004F4" w14:textId="43CC3500" w:rsidR="00F276EC" w:rsidRPr="009C2CAD" w:rsidRDefault="00057B14" w:rsidP="00F276EC">
            <w:pPr>
              <w:spacing w:line="260" w:lineRule="exact"/>
              <w:ind w:right="170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1FB0C09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70997CD" w14:textId="48A25FF1" w:rsidR="00F276EC" w:rsidRPr="009C2CAD" w:rsidRDefault="00F276EC" w:rsidP="00F276EC">
            <w:pPr>
              <w:spacing w:line="260" w:lineRule="exact"/>
              <w:ind w:right="170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42" w:type="dxa"/>
          </w:tcPr>
          <w:p w14:paraId="261167D8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</w:tcPr>
          <w:p w14:paraId="04C9912E" w14:textId="6A64F711" w:rsidR="00F276EC" w:rsidRPr="009C2CAD" w:rsidRDefault="003A4CB7" w:rsidP="00F276EC">
            <w:pPr>
              <w:spacing w:line="260" w:lineRule="exact"/>
              <w:ind w:right="170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41" w:type="dxa"/>
          </w:tcPr>
          <w:p w14:paraId="43D33EAB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</w:tcPr>
          <w:p w14:paraId="1A17FF5D" w14:textId="6C92A1D1" w:rsidR="00F276EC" w:rsidRPr="009C2CAD" w:rsidRDefault="00F276EC" w:rsidP="00061FB6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234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5AC5313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shd w:val="clear" w:color="auto" w:fill="auto"/>
          </w:tcPr>
          <w:p w14:paraId="5EFBD3E5" w14:textId="38FDFB4C" w:rsidR="00F276EC" w:rsidRPr="009C2CAD" w:rsidRDefault="00255285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50,431</w:t>
            </w:r>
          </w:p>
        </w:tc>
        <w:tc>
          <w:tcPr>
            <w:tcW w:w="115" w:type="dxa"/>
            <w:vAlign w:val="bottom"/>
          </w:tcPr>
          <w:p w14:paraId="7DFCE9C7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shd w:val="clear" w:color="auto" w:fill="auto"/>
          </w:tcPr>
          <w:p w14:paraId="6AA18594" w14:textId="62300F39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364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</w:tr>
      <w:tr w:rsidR="009C2CAD" w:rsidRPr="009C2CAD" w14:paraId="6B2B9256" w14:textId="77777777" w:rsidTr="00F276EC">
        <w:trPr>
          <w:cantSplit/>
        </w:trPr>
        <w:tc>
          <w:tcPr>
            <w:tcW w:w="1916" w:type="dxa"/>
          </w:tcPr>
          <w:p w14:paraId="624DC5E7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ต้นทุนทางการเงิน</w:t>
            </w:r>
          </w:p>
        </w:tc>
        <w:tc>
          <w:tcPr>
            <w:tcW w:w="851" w:type="dxa"/>
            <w:vAlign w:val="bottom"/>
          </w:tcPr>
          <w:p w14:paraId="5CAE1917" w14:textId="349E15DA" w:rsidR="00F276EC" w:rsidRPr="009C2CAD" w:rsidRDefault="003779FD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25,935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</w:tcPr>
          <w:p w14:paraId="1E056FF5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vAlign w:val="bottom"/>
          </w:tcPr>
          <w:p w14:paraId="51A4D35C" w14:textId="3E6C8442" w:rsidR="00F276EC" w:rsidRPr="009C2CAD" w:rsidRDefault="00F276EC" w:rsidP="00F276EC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22,917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B4D4398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vAlign w:val="bottom"/>
          </w:tcPr>
          <w:p w14:paraId="1E26E986" w14:textId="7FD59591" w:rsidR="00F276EC" w:rsidRPr="009C2CAD" w:rsidRDefault="00057B14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559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55D98236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vAlign w:val="bottom"/>
          </w:tcPr>
          <w:p w14:paraId="146524DE" w14:textId="0AEF8BD4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499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</w:tcPr>
          <w:p w14:paraId="0744048F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</w:tcPr>
          <w:p w14:paraId="576FA65C" w14:textId="5B4D9FF9" w:rsidR="00F276EC" w:rsidRPr="009C2CAD" w:rsidRDefault="003A4CB7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25,991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1" w:type="dxa"/>
          </w:tcPr>
          <w:p w14:paraId="714DEB0A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</w:tcPr>
          <w:p w14:paraId="553ED3BF" w14:textId="284770EF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33,760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64E1CA1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DAD28F3" w14:textId="4B2FAAFC" w:rsidR="00F276EC" w:rsidRPr="009C2CAD" w:rsidRDefault="00255285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52,485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5" w:type="dxa"/>
            <w:vAlign w:val="bottom"/>
          </w:tcPr>
          <w:p w14:paraId="5708D1A9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8602301" w14:textId="66483C98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57,176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</w:tr>
      <w:tr w:rsidR="009C2CAD" w:rsidRPr="009C2CAD" w14:paraId="0A3845D9" w14:textId="77777777" w:rsidTr="00F276EC">
        <w:trPr>
          <w:cantSplit/>
        </w:trPr>
        <w:tc>
          <w:tcPr>
            <w:tcW w:w="1916" w:type="dxa"/>
          </w:tcPr>
          <w:p w14:paraId="0199D732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รายได้ (</w:t>
            </w: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ค่าใช้จ่าย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 xml:space="preserve">) </w:t>
            </w: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ภาษีเงินได้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bottom"/>
          </w:tcPr>
          <w:p w14:paraId="05E146A6" w14:textId="0C585679" w:rsidR="00F276EC" w:rsidRPr="009C2CAD" w:rsidRDefault="003779FD" w:rsidP="003779F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13,491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</w:tcPr>
          <w:p w14:paraId="2E600B99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tcBorders>
              <w:bottom w:val="single" w:sz="6" w:space="0" w:color="auto"/>
            </w:tcBorders>
            <w:vAlign w:val="bottom"/>
          </w:tcPr>
          <w:p w14:paraId="35A9C1E2" w14:textId="6D3BC695" w:rsidR="00F276EC" w:rsidRPr="009C2CAD" w:rsidRDefault="00F276EC" w:rsidP="00061FB6">
            <w:pPr>
              <w:spacing w:line="260" w:lineRule="exact"/>
              <w:ind w:left="-567"/>
              <w:jc w:val="right"/>
              <w:rPr>
                <w:rFonts w:ascii="Angsana New" w:eastAsia="Cordia New" w:hAnsi="Angsana New"/>
                <w:color w:val="000000" w:themeColor="text1"/>
                <w:cs/>
                <w:lang w:eastAsia="zh-CN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12,035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4C7FD8B9" w14:textId="77777777" w:rsidR="00F276EC" w:rsidRPr="009C2CAD" w:rsidRDefault="00F276EC" w:rsidP="00F276EC">
            <w:pPr>
              <w:spacing w:line="260" w:lineRule="exact"/>
              <w:ind w:left="-108" w:right="57"/>
              <w:jc w:val="right"/>
              <w:rPr>
                <w:rFonts w:ascii="Angsana New" w:eastAsia="Cordia New" w:hAnsi="Angsana New"/>
                <w:color w:val="000000" w:themeColor="text1"/>
                <w:lang w:eastAsia="zh-CN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5FAA1CA7" w14:textId="43960DAA" w:rsidR="00F276EC" w:rsidRPr="009C2CAD" w:rsidRDefault="00057B14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1,459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1C1A1EA4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14:paraId="3116499A" w14:textId="3A1D9F2F" w:rsidR="00F276EC" w:rsidRPr="009C2CAD" w:rsidRDefault="00F276EC" w:rsidP="00F276EC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5,140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</w:tcPr>
          <w:p w14:paraId="3F12727C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41BEDB35" w14:textId="78D5F71B" w:rsidR="00F276EC" w:rsidRPr="009C2CAD" w:rsidRDefault="003A4CB7" w:rsidP="003A4CB7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1</w:t>
            </w:r>
            <w:r w:rsidR="00511537" w:rsidRPr="009C2CAD">
              <w:rPr>
                <w:rFonts w:ascii="Angsana New" w:hAnsi="Angsana New"/>
                <w:color w:val="000000" w:themeColor="text1"/>
              </w:rPr>
              <w:t>4,013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1" w:type="dxa"/>
          </w:tcPr>
          <w:p w14:paraId="51EC6A20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75B040B6" w14:textId="20057DE5" w:rsidR="00F276EC" w:rsidRPr="009C2CAD" w:rsidRDefault="00F276EC" w:rsidP="00061FB6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5,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212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05AF8653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</w:tcPr>
          <w:p w14:paraId="39C0C989" w14:textId="1688959A" w:rsidR="00F276EC" w:rsidRPr="009C2CAD" w:rsidRDefault="00255285" w:rsidP="00667DD7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28,</w:t>
            </w:r>
            <w:r w:rsidR="00511537" w:rsidRPr="009C2CAD">
              <w:rPr>
                <w:rFonts w:ascii="Angsana New" w:hAnsi="Angsana New"/>
                <w:color w:val="000000" w:themeColor="text1"/>
              </w:rPr>
              <w:t>963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5" w:type="dxa"/>
            <w:vAlign w:val="bottom"/>
          </w:tcPr>
          <w:p w14:paraId="34006D21" w14:textId="77777777" w:rsidR="00F276EC" w:rsidRPr="009C2CAD" w:rsidRDefault="00F276EC" w:rsidP="00F276EC">
            <w:pPr>
              <w:spacing w:line="260" w:lineRule="exact"/>
              <w:ind w:left="-108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tcBorders>
              <w:bottom w:val="single" w:sz="6" w:space="0" w:color="auto"/>
            </w:tcBorders>
            <w:shd w:val="clear" w:color="auto" w:fill="auto"/>
          </w:tcPr>
          <w:p w14:paraId="0F675518" w14:textId="29C6D4A8" w:rsidR="00F276EC" w:rsidRPr="009C2CAD" w:rsidRDefault="00F276EC" w:rsidP="00061FB6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11,963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</w:tr>
      <w:tr w:rsidR="009C2CAD" w:rsidRPr="009C2CAD" w14:paraId="596A2594" w14:textId="77777777" w:rsidTr="00F276EC">
        <w:trPr>
          <w:cantSplit/>
        </w:trPr>
        <w:tc>
          <w:tcPr>
            <w:tcW w:w="1916" w:type="dxa"/>
          </w:tcPr>
          <w:p w14:paraId="2BDC5E4A" w14:textId="77777777" w:rsidR="00F276EC" w:rsidRPr="009C2CAD" w:rsidRDefault="00F276EC" w:rsidP="00F276EC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กำไร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 xml:space="preserve"> (ขาดทุน) </w:t>
            </w: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สำหรั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บงวด</w:t>
            </w: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01A0929" w14:textId="527D43BC" w:rsidR="00F276EC" w:rsidRPr="009C2CAD" w:rsidRDefault="003779FD" w:rsidP="003779F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45,618</w:t>
            </w:r>
          </w:p>
        </w:tc>
        <w:tc>
          <w:tcPr>
            <w:tcW w:w="142" w:type="dxa"/>
            <w:vAlign w:val="bottom"/>
          </w:tcPr>
          <w:p w14:paraId="41DE4049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6551AEC" w14:textId="5033BA49" w:rsidR="00F276EC" w:rsidRPr="009C2CAD" w:rsidRDefault="00F276EC" w:rsidP="00061FB6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39,298</w:t>
            </w:r>
          </w:p>
        </w:tc>
        <w:tc>
          <w:tcPr>
            <w:tcW w:w="142" w:type="dxa"/>
            <w:vAlign w:val="bottom"/>
          </w:tcPr>
          <w:p w14:paraId="09F68084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0AD04F2" w14:textId="2BC3FE50" w:rsidR="00F276EC" w:rsidRPr="009C2CAD" w:rsidRDefault="00057B14" w:rsidP="00057B14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</w:rPr>
              <w:t>4,1</w:t>
            </w:r>
            <w:r w:rsidR="0005461F" w:rsidRPr="009C2CAD">
              <w:rPr>
                <w:rFonts w:ascii="Angsana New" w:eastAsia="MS Mincho" w:hAnsi="Angsana New"/>
                <w:color w:val="000000" w:themeColor="text1"/>
              </w:rPr>
              <w:t>89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2" w:type="dxa"/>
          </w:tcPr>
          <w:p w14:paraId="18A38C36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546B45B" w14:textId="07B278FE" w:rsidR="00F276EC" w:rsidRPr="009C2CAD" w:rsidRDefault="00F276EC" w:rsidP="00F276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</w:rPr>
              <w:t>25,418</w:t>
            </w:r>
          </w:p>
        </w:tc>
        <w:tc>
          <w:tcPr>
            <w:tcW w:w="142" w:type="dxa"/>
          </w:tcPr>
          <w:p w14:paraId="1481DE81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541AD5D" w14:textId="2BF064A3" w:rsidR="00F276EC" w:rsidRPr="009C2CAD" w:rsidRDefault="003A4CB7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116,</w:t>
            </w:r>
            <w:r w:rsidR="00511537" w:rsidRPr="009C2CAD">
              <w:rPr>
                <w:rFonts w:ascii="Angsana New" w:hAnsi="Angsana New"/>
                <w:color w:val="000000" w:themeColor="text1"/>
              </w:rPr>
              <w:t>394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53A4B2F5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72499A" w14:textId="6A232E06" w:rsidR="00F276EC" w:rsidRPr="009C2CAD" w:rsidRDefault="00F276EC" w:rsidP="00061FB6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57,290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B7E88A9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04DB500" w14:textId="09D28ADF" w:rsidR="00F276EC" w:rsidRPr="009C2CAD" w:rsidRDefault="00667DD7" w:rsidP="00F276EC">
            <w:pPr>
              <w:spacing w:line="260" w:lineRule="exact"/>
              <w:ind w:hanging="62"/>
              <w:jc w:val="right"/>
              <w:rPr>
                <w:rFonts w:ascii="Angsana New" w:hAnsi="Angsana New"/>
                <w:color w:val="000000" w:themeColor="text1"/>
              </w:rPr>
            </w:pPr>
            <w:r w:rsidRPr="009C2CAD">
              <w:rPr>
                <w:rFonts w:ascii="Angsana New" w:hAnsi="Angsana New" w:hint="cs"/>
                <w:color w:val="000000" w:themeColor="text1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</w:rPr>
              <w:t>74</w:t>
            </w:r>
            <w:r w:rsidR="00511537" w:rsidRPr="009C2CAD">
              <w:rPr>
                <w:rFonts w:ascii="Angsana New" w:hAnsi="Angsana New"/>
                <w:color w:val="000000" w:themeColor="text1"/>
              </w:rPr>
              <w:t>,965</w:t>
            </w:r>
            <w:r w:rsidRPr="009C2CAD">
              <w:rPr>
                <w:rFonts w:ascii="Angsana New"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15" w:type="dxa"/>
            <w:vAlign w:val="bottom"/>
          </w:tcPr>
          <w:p w14:paraId="7025B9B5" w14:textId="77777777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</w:p>
        </w:tc>
        <w:tc>
          <w:tcPr>
            <w:tcW w:w="79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2524691" w14:textId="5BA9168D" w:rsidR="00F276EC" w:rsidRPr="009C2CAD" w:rsidRDefault="00F276EC" w:rsidP="00F276EC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</w:rPr>
            </w:pPr>
            <w:r w:rsidRPr="009C2CAD">
              <w:rPr>
                <w:rFonts w:ascii="Angsana New" w:hAnsi="Angsana New"/>
                <w:color w:val="000000" w:themeColor="text1"/>
              </w:rPr>
              <w:t>7,426</w:t>
            </w:r>
          </w:p>
        </w:tc>
      </w:tr>
    </w:tbl>
    <w:p w14:paraId="69C161DA" w14:textId="5DCB2BCB" w:rsidR="006221C5" w:rsidRPr="009C2CAD" w:rsidRDefault="00D344C3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</w:p>
    <w:p w14:paraId="5DD0B623" w14:textId="77777777" w:rsidR="002F18F8" w:rsidRPr="009C2CAD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2B05C5CD" w14:textId="77777777" w:rsidR="002F18F8" w:rsidRPr="009C2CAD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39D87BF" w14:textId="77777777" w:rsidR="002F18F8" w:rsidRPr="009C2CAD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6ED806FB" w14:textId="77777777" w:rsidR="002F18F8" w:rsidRPr="009C2CAD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EA65D66" w14:textId="77777777" w:rsidR="002F18F8" w:rsidRPr="009C2CAD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4A3F64F8" w14:textId="77777777" w:rsidR="002F18F8" w:rsidRPr="009C2CAD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E055663" w14:textId="77777777" w:rsidR="002F18F8" w:rsidRPr="009C2CAD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tbl>
      <w:tblPr>
        <w:tblW w:w="8995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916"/>
        <w:gridCol w:w="851"/>
        <w:gridCol w:w="142"/>
        <w:gridCol w:w="861"/>
        <w:gridCol w:w="142"/>
        <w:gridCol w:w="709"/>
        <w:gridCol w:w="142"/>
        <w:gridCol w:w="708"/>
        <w:gridCol w:w="142"/>
        <w:gridCol w:w="720"/>
        <w:gridCol w:w="141"/>
        <w:gridCol w:w="709"/>
        <w:gridCol w:w="110"/>
        <w:gridCol w:w="794"/>
        <w:gridCol w:w="114"/>
        <w:gridCol w:w="794"/>
      </w:tblGrid>
      <w:tr w:rsidR="009C2CAD" w:rsidRPr="009C2CAD" w14:paraId="7D725655" w14:textId="77777777" w:rsidTr="007D4D6C">
        <w:trPr>
          <w:cantSplit/>
        </w:trPr>
        <w:tc>
          <w:tcPr>
            <w:tcW w:w="1916" w:type="dxa"/>
          </w:tcPr>
          <w:p w14:paraId="6A9074A8" w14:textId="77777777" w:rsidR="006221C5" w:rsidRPr="009C2CAD" w:rsidRDefault="006221C5" w:rsidP="007D4D6C">
            <w:pPr>
              <w:spacing w:line="240" w:lineRule="exact"/>
              <w:ind w:left="-57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</w:p>
        </w:tc>
        <w:tc>
          <w:tcPr>
            <w:tcW w:w="7079" w:type="dxa"/>
            <w:gridSpan w:val="15"/>
            <w:tcBorders>
              <w:bottom w:val="single" w:sz="6" w:space="0" w:color="auto"/>
            </w:tcBorders>
          </w:tcPr>
          <w:p w14:paraId="42D84240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position w:val="2"/>
                <w:cs/>
                <w:lang w:eastAsia="zh-CN"/>
              </w:rPr>
              <w:t>พัน</w:t>
            </w:r>
            <w:r w:rsidRPr="009C2CAD"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  <w:t>บาท</w:t>
            </w:r>
          </w:p>
        </w:tc>
      </w:tr>
      <w:tr w:rsidR="009C2CAD" w:rsidRPr="009C2CAD" w14:paraId="737862C0" w14:textId="77777777" w:rsidTr="007D4D6C">
        <w:trPr>
          <w:cantSplit/>
        </w:trPr>
        <w:tc>
          <w:tcPr>
            <w:tcW w:w="1916" w:type="dxa"/>
          </w:tcPr>
          <w:p w14:paraId="2666E6DA" w14:textId="77777777" w:rsidR="006221C5" w:rsidRPr="009C2CAD" w:rsidRDefault="006221C5" w:rsidP="007D4D6C">
            <w:pPr>
              <w:spacing w:line="240" w:lineRule="exact"/>
              <w:ind w:left="-57"/>
              <w:jc w:val="center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</w:p>
        </w:tc>
        <w:tc>
          <w:tcPr>
            <w:tcW w:w="707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54B3094B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  <w:t>งบการเงินรวม</w:t>
            </w:r>
          </w:p>
        </w:tc>
      </w:tr>
      <w:tr w:rsidR="009C2CAD" w:rsidRPr="009C2CAD" w14:paraId="3324FA06" w14:textId="77777777" w:rsidTr="007D4D6C">
        <w:trPr>
          <w:cantSplit/>
        </w:trPr>
        <w:tc>
          <w:tcPr>
            <w:tcW w:w="1916" w:type="dxa"/>
          </w:tcPr>
          <w:p w14:paraId="6C715E27" w14:textId="77777777" w:rsidR="006221C5" w:rsidRPr="009C2CAD" w:rsidRDefault="006221C5" w:rsidP="007D4D6C">
            <w:pPr>
              <w:spacing w:line="240" w:lineRule="exact"/>
              <w:ind w:left="-57"/>
              <w:jc w:val="center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</w:p>
        </w:tc>
        <w:tc>
          <w:tcPr>
            <w:tcW w:w="707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5435E87E" w14:textId="0D647319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position w:val="2"/>
                <w:cs/>
                <w:lang w:eastAsia="zh-CN"/>
              </w:rPr>
              <w:t>สำหรับงวด</w:t>
            </w:r>
            <w:r w:rsidR="003E3FB5" w:rsidRPr="009C2CAD">
              <w:rPr>
                <w:rFonts w:ascii="Angsana New" w:eastAsia="Cordia New" w:hAnsi="Angsana New" w:hint="cs"/>
                <w:color w:val="000000" w:themeColor="text1"/>
                <w:position w:val="2"/>
                <w:cs/>
                <w:lang w:eastAsia="zh-CN"/>
              </w:rPr>
              <w:t>เก้า</w:t>
            </w:r>
            <w:r w:rsidRPr="009C2CAD">
              <w:rPr>
                <w:rFonts w:ascii="Angsana New" w:eastAsia="Cordia New" w:hAnsi="Angsana New" w:hint="cs"/>
                <w:color w:val="000000" w:themeColor="text1"/>
                <w:position w:val="2"/>
                <w:cs/>
                <w:lang w:eastAsia="zh-CN"/>
              </w:rPr>
              <w:t xml:space="preserve">เดือนสิ้นสุดวันที่ </w:t>
            </w:r>
            <w:r w:rsidRPr="009C2CAD">
              <w:rPr>
                <w:rFonts w:ascii="Angsana New" w:eastAsia="Cordia New" w:hAnsi="Angsana New"/>
                <w:color w:val="000000" w:themeColor="text1"/>
                <w:position w:val="2"/>
                <w:lang w:eastAsia="zh-CN"/>
              </w:rPr>
              <w:t xml:space="preserve">30 </w:t>
            </w:r>
            <w:r w:rsidR="003E3FB5" w:rsidRPr="009C2CAD">
              <w:rPr>
                <w:rFonts w:ascii="Angsana New" w:eastAsia="Cordia New" w:hAnsi="Angsana New" w:hint="cs"/>
                <w:color w:val="000000" w:themeColor="text1"/>
                <w:position w:val="2"/>
                <w:cs/>
                <w:lang w:eastAsia="zh-CN"/>
              </w:rPr>
              <w:t>กันยายน</w:t>
            </w:r>
          </w:p>
        </w:tc>
      </w:tr>
      <w:tr w:rsidR="009C2CAD" w:rsidRPr="009C2CAD" w14:paraId="0DBCE1F6" w14:textId="77777777" w:rsidTr="007D4D6C">
        <w:trPr>
          <w:cantSplit/>
        </w:trPr>
        <w:tc>
          <w:tcPr>
            <w:tcW w:w="1916" w:type="dxa"/>
          </w:tcPr>
          <w:p w14:paraId="2C988043" w14:textId="77777777" w:rsidR="006221C5" w:rsidRPr="009C2CAD" w:rsidRDefault="006221C5" w:rsidP="007D4D6C">
            <w:pPr>
              <w:spacing w:line="240" w:lineRule="exact"/>
              <w:ind w:left="-57"/>
              <w:jc w:val="center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</w:p>
        </w:tc>
        <w:tc>
          <w:tcPr>
            <w:tcW w:w="185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7D5A23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position w:val="2"/>
                <w:cs/>
                <w:lang w:eastAsia="zh-CN"/>
              </w:rPr>
              <w:t>กลุ่มธุรกิจวัสดุตกแต่งพื้นผิว</w:t>
            </w:r>
          </w:p>
          <w:p w14:paraId="70F7DBB6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</w:p>
        </w:tc>
        <w:tc>
          <w:tcPr>
            <w:tcW w:w="142" w:type="dxa"/>
            <w:vAlign w:val="bottom"/>
          </w:tcPr>
          <w:p w14:paraId="6FB4BDA4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3DC2568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position w:val="2"/>
                <w:cs/>
                <w:lang w:eastAsia="zh-CN"/>
              </w:rPr>
              <w:t>กลุ่มธุรกิจสิ่งทอและ</w:t>
            </w:r>
          </w:p>
          <w:p w14:paraId="2F93BEC1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position w:val="2"/>
                <w:cs/>
                <w:lang w:eastAsia="zh-CN"/>
              </w:rPr>
              <w:t>พรมใช้ในรถยนต์</w:t>
            </w:r>
          </w:p>
        </w:tc>
        <w:tc>
          <w:tcPr>
            <w:tcW w:w="142" w:type="dxa"/>
          </w:tcPr>
          <w:p w14:paraId="5209BFE3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</w:p>
        </w:tc>
        <w:tc>
          <w:tcPr>
            <w:tcW w:w="15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B135622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position w:val="2"/>
                <w:cs/>
                <w:lang w:eastAsia="zh-CN"/>
              </w:rPr>
              <w:t>กลุ่มธุรกิจเฟอร์นิเจอร์</w:t>
            </w:r>
          </w:p>
        </w:tc>
        <w:tc>
          <w:tcPr>
            <w:tcW w:w="110" w:type="dxa"/>
            <w:vAlign w:val="bottom"/>
          </w:tcPr>
          <w:p w14:paraId="0FDC3B0F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ED266B9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  <w:t>รวม</w:t>
            </w:r>
          </w:p>
          <w:p w14:paraId="38BB8A7E" w14:textId="77777777" w:rsidR="006221C5" w:rsidRPr="009C2CAD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</w:p>
        </w:tc>
      </w:tr>
      <w:tr w:rsidR="009C2CAD" w:rsidRPr="009C2CAD" w14:paraId="19D426CF" w14:textId="77777777" w:rsidTr="007D4D6C">
        <w:trPr>
          <w:cantSplit/>
        </w:trPr>
        <w:tc>
          <w:tcPr>
            <w:tcW w:w="1916" w:type="dxa"/>
          </w:tcPr>
          <w:p w14:paraId="22355A35" w14:textId="77777777" w:rsidR="006221C5" w:rsidRPr="009C2CAD" w:rsidRDefault="006221C5" w:rsidP="006221C5">
            <w:pPr>
              <w:spacing w:line="240" w:lineRule="exact"/>
              <w:ind w:left="-57"/>
              <w:jc w:val="center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73D273CD" w14:textId="22E5561A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BB1636D" w14:textId="77777777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single" w:sz="6" w:space="0" w:color="auto"/>
            </w:tcBorders>
          </w:tcPr>
          <w:p w14:paraId="0F40326E" w14:textId="5286DB71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  <w:t>2566</w:t>
            </w:r>
          </w:p>
        </w:tc>
        <w:tc>
          <w:tcPr>
            <w:tcW w:w="142" w:type="dxa"/>
          </w:tcPr>
          <w:p w14:paraId="2CDB53BE" w14:textId="77777777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7528792F" w14:textId="398943A5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CBE061F" w14:textId="77777777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14:paraId="10FDAB75" w14:textId="36677C00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  <w:t>2566</w:t>
            </w:r>
          </w:p>
        </w:tc>
        <w:tc>
          <w:tcPr>
            <w:tcW w:w="142" w:type="dxa"/>
          </w:tcPr>
          <w:p w14:paraId="6EA752F6" w14:textId="77777777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24268EB2" w14:textId="080A9C64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63D08B8" w14:textId="77777777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1E8474AE" w14:textId="1ED89195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  <w:t>2566</w:t>
            </w:r>
          </w:p>
        </w:tc>
        <w:tc>
          <w:tcPr>
            <w:tcW w:w="110" w:type="dxa"/>
          </w:tcPr>
          <w:p w14:paraId="5A7CF82C" w14:textId="77777777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07499C56" w14:textId="212DC71C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  <w:t>2567</w:t>
            </w:r>
          </w:p>
        </w:tc>
        <w:tc>
          <w:tcPr>
            <w:tcW w:w="114" w:type="dxa"/>
            <w:tcBorders>
              <w:top w:val="single" w:sz="6" w:space="0" w:color="auto"/>
            </w:tcBorders>
          </w:tcPr>
          <w:p w14:paraId="2DFF3562" w14:textId="77777777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32AFB589" w14:textId="3F15D110" w:rsidR="006221C5" w:rsidRPr="009C2CAD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</w:pPr>
            <w:r w:rsidRPr="009C2CAD">
              <w:rPr>
                <w:rFonts w:ascii="Angsana New" w:eastAsia="MS Mincho" w:hAnsi="Angsana New"/>
                <w:snapToGrid w:val="0"/>
                <w:color w:val="000000" w:themeColor="text1"/>
                <w:position w:val="2"/>
                <w:lang w:eastAsia="th-TH"/>
              </w:rPr>
              <w:t>2566</w:t>
            </w:r>
          </w:p>
        </w:tc>
      </w:tr>
      <w:tr w:rsidR="009C2CAD" w:rsidRPr="009C2CAD" w14:paraId="4F5B1287" w14:textId="77777777" w:rsidTr="00374686">
        <w:trPr>
          <w:cantSplit/>
        </w:trPr>
        <w:tc>
          <w:tcPr>
            <w:tcW w:w="1916" w:type="dxa"/>
          </w:tcPr>
          <w:p w14:paraId="7AE18519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  <w:t>รายได้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จากการขายและบริการ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 xml:space="preserve">          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8BC0F3C" w14:textId="6DD51B99" w:rsidR="00F276EC" w:rsidRPr="009C2CAD" w:rsidRDefault="000E4DB6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1,855,257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1A15414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5235097" w14:textId="095FC843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1,780,638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6D79C13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88B8255" w14:textId="5435D2F0" w:rsidR="00F276EC" w:rsidRPr="009C2CAD" w:rsidRDefault="007219B3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482,513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B13D36B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2A26FDC" w14:textId="4DC7A213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622,949</w:t>
            </w:r>
          </w:p>
        </w:tc>
        <w:tc>
          <w:tcPr>
            <w:tcW w:w="142" w:type="dxa"/>
          </w:tcPr>
          <w:p w14:paraId="1CAA2969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4703567E" w14:textId="150A7ADE" w:rsidR="00F276EC" w:rsidRPr="009C2CAD" w:rsidRDefault="003F19FA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2,210,263</w:t>
            </w:r>
          </w:p>
        </w:tc>
        <w:tc>
          <w:tcPr>
            <w:tcW w:w="141" w:type="dxa"/>
          </w:tcPr>
          <w:p w14:paraId="661A0633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0F6CB7FC" w14:textId="41FB9BCA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3,583,485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8DAEFC6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22D65BB" w14:textId="21134013" w:rsidR="00F276EC" w:rsidRPr="009C2CAD" w:rsidRDefault="00AD51C1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4,548,033</w:t>
            </w:r>
          </w:p>
        </w:tc>
        <w:tc>
          <w:tcPr>
            <w:tcW w:w="114" w:type="dxa"/>
            <w:vAlign w:val="bottom"/>
          </w:tcPr>
          <w:p w14:paraId="02A498DE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F893FA1" w14:textId="05760604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5,987,072</w:t>
            </w:r>
          </w:p>
        </w:tc>
      </w:tr>
      <w:tr w:rsidR="009C2CAD" w:rsidRPr="009C2CAD" w14:paraId="54A7DC27" w14:textId="77777777" w:rsidTr="00374686">
        <w:trPr>
          <w:cantSplit/>
        </w:trPr>
        <w:tc>
          <w:tcPr>
            <w:tcW w:w="1916" w:type="dxa"/>
          </w:tcPr>
          <w:p w14:paraId="73E2AC5E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  <w:t>ต้นทุน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ขายและบริการ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 xml:space="preserve">              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FB7E7E" w14:textId="33F0BD15" w:rsidR="00F276EC" w:rsidRPr="009C2CAD" w:rsidRDefault="000E4DB6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1,098,888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0309ACA" w14:textId="77777777" w:rsidR="00F276EC" w:rsidRPr="009C2CAD" w:rsidRDefault="00F276EC" w:rsidP="00F276EC">
            <w:pPr>
              <w:spacing w:line="240" w:lineRule="exact"/>
              <w:ind w:right="57" w:hanging="10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3AF0A42" w14:textId="1C16EE96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1,079,114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D293567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0F2AFCB" w14:textId="545F392A" w:rsidR="00F276EC" w:rsidRPr="009C2CAD" w:rsidRDefault="007219B3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395,982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94EF6DB" w14:textId="77777777" w:rsidR="00F276EC" w:rsidRPr="009C2CAD" w:rsidRDefault="00F276EC" w:rsidP="00F276EC">
            <w:pPr>
              <w:spacing w:line="240" w:lineRule="exact"/>
              <w:ind w:right="57" w:hanging="10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5610FEB" w14:textId="151A3849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485,048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37AC747A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6DFD3872" w14:textId="6D7AA58E" w:rsidR="00F276EC" w:rsidRPr="009C2CAD" w:rsidRDefault="003F19FA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1,856,805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266B5C3C" w14:textId="77777777" w:rsidR="00F276EC" w:rsidRPr="009C2CAD" w:rsidRDefault="00F276EC" w:rsidP="00F276EC">
            <w:pPr>
              <w:spacing w:line="240" w:lineRule="exact"/>
              <w:ind w:right="-57" w:hanging="108"/>
              <w:jc w:val="right"/>
              <w:rPr>
                <w:rFonts w:ascii="Angsana New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7FBE3625" w14:textId="137DE797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2,848,586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F302D2A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6418AB0" w14:textId="47C16256" w:rsidR="00F276EC" w:rsidRPr="009C2CAD" w:rsidRDefault="00AD51C1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3,351,675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0B724108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9358123" w14:textId="4B8BAEFB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4,412,748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</w:tr>
      <w:tr w:rsidR="009C2CAD" w:rsidRPr="009C2CAD" w14:paraId="20DDD636" w14:textId="77777777" w:rsidTr="00374686">
        <w:trPr>
          <w:cantSplit/>
          <w:trHeight w:val="142"/>
        </w:trPr>
        <w:tc>
          <w:tcPr>
            <w:tcW w:w="1916" w:type="dxa"/>
          </w:tcPr>
          <w:p w14:paraId="46B5A619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  <w:t>กำไรขั้นต้น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1B1F66E" w14:textId="1CB39495" w:rsidR="00F276EC" w:rsidRPr="009C2CAD" w:rsidRDefault="000E4DB6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756,369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347C2A2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302B78A" w14:textId="3FAB7841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701,524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A47F82F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608EEC1" w14:textId="024802A4" w:rsidR="00F276EC" w:rsidRPr="009C2CAD" w:rsidRDefault="007219B3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86,531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3FBC271F" w14:textId="77777777" w:rsidR="00F276EC" w:rsidRPr="009C2CAD" w:rsidRDefault="00F276EC" w:rsidP="00F276EC">
            <w:pPr>
              <w:spacing w:line="240" w:lineRule="exact"/>
              <w:ind w:right="57" w:hanging="61"/>
              <w:jc w:val="center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035B544" w14:textId="2D5E8F7A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137,901</w:t>
            </w:r>
          </w:p>
        </w:tc>
        <w:tc>
          <w:tcPr>
            <w:tcW w:w="142" w:type="dxa"/>
          </w:tcPr>
          <w:p w14:paraId="1777C5DA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68EDEEFF" w14:textId="3BA9566A" w:rsidR="00F276EC" w:rsidRPr="009C2CAD" w:rsidRDefault="003F19FA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353,458</w:t>
            </w:r>
          </w:p>
        </w:tc>
        <w:tc>
          <w:tcPr>
            <w:tcW w:w="141" w:type="dxa"/>
          </w:tcPr>
          <w:p w14:paraId="0AF68C53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2F71FDE8" w14:textId="534D4933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734,899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3267822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5DB9BCD" w14:textId="6285FBD4" w:rsidR="00F276EC" w:rsidRPr="009C2CAD" w:rsidRDefault="00AD51C1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1,196,358</w:t>
            </w:r>
          </w:p>
        </w:tc>
        <w:tc>
          <w:tcPr>
            <w:tcW w:w="114" w:type="dxa"/>
            <w:vAlign w:val="bottom"/>
          </w:tcPr>
          <w:p w14:paraId="44F4CD15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E6C6EA6" w14:textId="3DC0FEBF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1,574,324</w:t>
            </w:r>
          </w:p>
        </w:tc>
      </w:tr>
      <w:tr w:rsidR="009C2CAD" w:rsidRPr="009C2CAD" w14:paraId="089A3543" w14:textId="77777777" w:rsidTr="00374686">
        <w:trPr>
          <w:cantSplit/>
        </w:trPr>
        <w:tc>
          <w:tcPr>
            <w:tcW w:w="1916" w:type="dxa"/>
          </w:tcPr>
          <w:p w14:paraId="796F8B7D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 xml:space="preserve">รายได้อื่น 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472B41" w14:textId="6862D4CB" w:rsidR="00F276EC" w:rsidRPr="009C2CAD" w:rsidRDefault="000E4DB6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2,108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053255F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60CD6F4C" w14:textId="69C56902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7,939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433A2E1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FC7DA3" w14:textId="31128C43" w:rsidR="00F276EC" w:rsidRPr="009C2CAD" w:rsidRDefault="007219B3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4,90</w:t>
            </w:r>
            <w:r w:rsidR="00D80EFE"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6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06C9F44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226F7BB" w14:textId="33AFDE09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7,353</w:t>
            </w:r>
          </w:p>
        </w:tc>
        <w:tc>
          <w:tcPr>
            <w:tcW w:w="142" w:type="dxa"/>
          </w:tcPr>
          <w:p w14:paraId="7BFA7681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</w:tcPr>
          <w:p w14:paraId="52A12E32" w14:textId="63C3F837" w:rsidR="00F276EC" w:rsidRPr="009C2CAD" w:rsidRDefault="003F19FA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59</w:t>
            </w:r>
          </w:p>
        </w:tc>
        <w:tc>
          <w:tcPr>
            <w:tcW w:w="141" w:type="dxa"/>
          </w:tcPr>
          <w:p w14:paraId="0C760D68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</w:tcPr>
          <w:p w14:paraId="27ED0F12" w14:textId="6C8B9F85" w:rsidR="00F276EC" w:rsidRPr="009C2CAD" w:rsidRDefault="00F276EC" w:rsidP="00061FB6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574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C67F989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BDCC7FF" w14:textId="1BE8DDF0" w:rsidR="00F276EC" w:rsidRPr="009C2CAD" w:rsidRDefault="00AD51C1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7,07</w:t>
            </w:r>
            <w:r w:rsidR="00D80EFE"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</w:t>
            </w:r>
          </w:p>
        </w:tc>
        <w:tc>
          <w:tcPr>
            <w:tcW w:w="114" w:type="dxa"/>
            <w:vAlign w:val="bottom"/>
          </w:tcPr>
          <w:p w14:paraId="6FF1698F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B6B90AE" w14:textId="1ADF291B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14,718</w:t>
            </w:r>
          </w:p>
        </w:tc>
      </w:tr>
      <w:tr w:rsidR="009C2CAD" w:rsidRPr="009C2CAD" w14:paraId="0B52D6F3" w14:textId="77777777" w:rsidTr="00374686">
        <w:trPr>
          <w:cantSplit/>
        </w:trPr>
        <w:tc>
          <w:tcPr>
            <w:tcW w:w="1916" w:type="dxa"/>
          </w:tcPr>
          <w:p w14:paraId="1EF9FAD9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ต้นทุนการจัดจำหน่าย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191073" w14:textId="7E10F4F5" w:rsidR="00F276EC" w:rsidRPr="009C2CAD" w:rsidRDefault="000E4DB6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299,718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798FFC5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6398E2EF" w14:textId="08C0756C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259,810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B46D7C4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7D07E73" w14:textId="2628FEE2" w:rsidR="00F276EC" w:rsidRPr="009C2CAD" w:rsidRDefault="007219B3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21,608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48FF28B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158A67F" w14:textId="15180344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25,556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20F83479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</w:tcPr>
          <w:p w14:paraId="6D01D3BB" w14:textId="427D8C6C" w:rsidR="00F276EC" w:rsidRPr="009C2CAD" w:rsidRDefault="003F19FA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273,497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7A249B99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</w:tcPr>
          <w:p w14:paraId="697247B9" w14:textId="48628D95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336,928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03669E2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288EF9A" w14:textId="674351B1" w:rsidR="00F276EC" w:rsidRPr="009C2CAD" w:rsidRDefault="00AD51C1" w:rsidP="00F276EC">
            <w:pPr>
              <w:spacing w:line="240" w:lineRule="exact"/>
              <w:ind w:hanging="62"/>
              <w:jc w:val="right"/>
              <w:rPr>
                <w:rFonts w:ascii="Angsana New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594,823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7A5C9B04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DB3F1DF" w14:textId="62812276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622,294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</w:tr>
      <w:tr w:rsidR="009C2CAD" w:rsidRPr="009C2CAD" w14:paraId="15EE67C8" w14:textId="77777777" w:rsidTr="00374686">
        <w:trPr>
          <w:cantSplit/>
        </w:trPr>
        <w:tc>
          <w:tcPr>
            <w:tcW w:w="1916" w:type="dxa"/>
          </w:tcPr>
          <w:p w14:paraId="040CE114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  <w:t>ค่าใช้จ่ายในกา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รบริหาร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236399" w14:textId="0B331BDB" w:rsidR="00F276EC" w:rsidRPr="009C2CAD" w:rsidRDefault="000E4DB6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366,181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1B0F2A5" w14:textId="77777777" w:rsidR="00F276EC" w:rsidRPr="009C2CAD" w:rsidRDefault="00F276EC" w:rsidP="00F276EC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0C598CC5" w14:textId="7FCBA1FB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360,024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27A1976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12FB10B" w14:textId="25F9CA4B" w:rsidR="00F276EC" w:rsidRPr="009C2CAD" w:rsidRDefault="007219B3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35,658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DA79910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1A7B8C8" w14:textId="609B5661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41,921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5A6897F3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</w:tcPr>
          <w:p w14:paraId="799A2BC7" w14:textId="0A7225A3" w:rsidR="00F276EC" w:rsidRPr="009C2CAD" w:rsidRDefault="003F19FA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281,189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2A8E5DB7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</w:tcPr>
          <w:p w14:paraId="32AE0907" w14:textId="77D3C446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319,929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99D1953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AE15F70" w14:textId="131C0F2A" w:rsidR="00F276EC" w:rsidRPr="009C2CAD" w:rsidRDefault="00AD51C1" w:rsidP="00F276EC">
            <w:pPr>
              <w:spacing w:line="240" w:lineRule="exact"/>
              <w:ind w:hanging="62"/>
              <w:jc w:val="right"/>
              <w:rPr>
                <w:rFonts w:ascii="Angsana New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683,028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3317472C" w14:textId="77777777" w:rsidR="00F276EC" w:rsidRPr="009C2CAD" w:rsidRDefault="00F276EC" w:rsidP="00F276EC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F1223A6" w14:textId="090F89E1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721,874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</w:tr>
      <w:tr w:rsidR="009C2CAD" w:rsidRPr="009C2CAD" w14:paraId="11C3C2F9" w14:textId="77777777" w:rsidTr="00374686">
        <w:trPr>
          <w:cantSplit/>
        </w:trPr>
        <w:tc>
          <w:tcPr>
            <w:tcW w:w="1916" w:type="dxa"/>
          </w:tcPr>
          <w:p w14:paraId="76101A47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ค่าใช้จ่ายส่วนกลาง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CCFF97" w14:textId="16F0E2A9" w:rsidR="00F276EC" w:rsidRPr="009C2CAD" w:rsidRDefault="000E4DB6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11,472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D762FF9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6A1B67C7" w14:textId="4D93623A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7,993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3869351B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727114B" w14:textId="3EDA0211" w:rsidR="00F276EC" w:rsidRPr="009C2CAD" w:rsidRDefault="007219B3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3,606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0CF44D5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A90905F" w14:textId="3A316B05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2,780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76FF630D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</w:tcPr>
          <w:p w14:paraId="3E87E20F" w14:textId="42D81798" w:rsidR="00F276EC" w:rsidRPr="009C2CAD" w:rsidRDefault="003F19FA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20,364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7DF8287F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</w:tcPr>
          <w:p w14:paraId="3436822E" w14:textId="1842C4E1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20,020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A2CE3DF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72EAE97" w14:textId="28026855" w:rsidR="00F276EC" w:rsidRPr="009C2CAD" w:rsidRDefault="00AD51C1" w:rsidP="00F276EC">
            <w:pPr>
              <w:spacing w:line="240" w:lineRule="exact"/>
              <w:ind w:hanging="62"/>
              <w:jc w:val="right"/>
              <w:rPr>
                <w:rFonts w:ascii="Angsana New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35,442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74ECA2C1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52CC664" w14:textId="2970D392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30,793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</w:tr>
      <w:tr w:rsidR="009C2CAD" w:rsidRPr="009C2CAD" w14:paraId="18DC2AD1" w14:textId="77777777" w:rsidTr="00374686">
        <w:trPr>
          <w:cantSplit/>
        </w:trPr>
        <w:tc>
          <w:tcPr>
            <w:tcW w:w="1916" w:type="dxa"/>
          </w:tcPr>
          <w:p w14:paraId="1E1B795D" w14:textId="54CF03FE" w:rsidR="00F276EC" w:rsidRPr="009C2CAD" w:rsidRDefault="00F276EC" w:rsidP="00F276EC">
            <w:pPr>
              <w:spacing w:line="240" w:lineRule="exact"/>
              <w:ind w:left="-57"/>
              <w:rPr>
                <w:rFonts w:ascii="Angsana New" w:eastAsia="MS Mincho" w:hAnsi="Angsana New"/>
                <w:color w:val="000000" w:themeColor="text1"/>
                <w:spacing w:val="-4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cs/>
              </w:rPr>
              <w:t>กำไร</w:t>
            </w:r>
            <w:r w:rsidRPr="009C2CAD">
              <w:rPr>
                <w:rFonts w:ascii="Angsana New" w:eastAsia="MS Mincho" w:hAnsi="Angsana New" w:hint="cs"/>
                <w:color w:val="000000" w:themeColor="text1"/>
                <w:cs/>
              </w:rPr>
              <w:t xml:space="preserve"> (ขาดทุน) </w:t>
            </w:r>
            <w:r w:rsidRPr="009C2CAD">
              <w:rPr>
                <w:rFonts w:ascii="Angsana New" w:eastAsia="MS Mincho" w:hAnsi="Angsana New" w:hint="cs"/>
                <w:color w:val="000000" w:themeColor="text1"/>
                <w:spacing w:val="-4"/>
                <w:position w:val="2"/>
                <w:cs/>
              </w:rPr>
              <w:t>จากอัตราแลกเปลี่ยน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0BB363" w14:textId="03C85B4A" w:rsidR="00F276EC" w:rsidRPr="009C2CAD" w:rsidRDefault="000E4DB6" w:rsidP="000E4DB6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45,429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EEDA533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1DE74CE7" w14:textId="7DB2CC3B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37,695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D7DF64F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shd w:val="clear" w:color="auto" w:fill="auto"/>
          </w:tcPr>
          <w:p w14:paraId="745F1DF8" w14:textId="797DD03B" w:rsidR="00F276EC" w:rsidRPr="009C2CAD" w:rsidRDefault="007219B3" w:rsidP="007219B3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277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00DBB2B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shd w:val="clear" w:color="auto" w:fill="auto"/>
          </w:tcPr>
          <w:p w14:paraId="29D20EB4" w14:textId="758197BC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1,013</w:t>
            </w:r>
          </w:p>
        </w:tc>
        <w:tc>
          <w:tcPr>
            <w:tcW w:w="142" w:type="dxa"/>
          </w:tcPr>
          <w:p w14:paraId="7A8ADE10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</w:tcPr>
          <w:p w14:paraId="3C760F03" w14:textId="770DFCBB" w:rsidR="00F276EC" w:rsidRPr="009C2CAD" w:rsidRDefault="003F19FA" w:rsidP="00F276EC">
            <w:pPr>
              <w:spacing w:line="240" w:lineRule="exact"/>
              <w:ind w:right="170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-</w:t>
            </w:r>
          </w:p>
        </w:tc>
        <w:tc>
          <w:tcPr>
            <w:tcW w:w="141" w:type="dxa"/>
          </w:tcPr>
          <w:p w14:paraId="182AC208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</w:tcPr>
          <w:p w14:paraId="3B625B83" w14:textId="748BD4C6" w:rsidR="00F276EC" w:rsidRPr="009C2CAD" w:rsidRDefault="00F276EC" w:rsidP="00F276EC">
            <w:pPr>
              <w:spacing w:line="240" w:lineRule="exact"/>
              <w:ind w:right="170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-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75D89AE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A77B0EC" w14:textId="6A407919" w:rsidR="00F276EC" w:rsidRPr="009C2CAD" w:rsidRDefault="00AD51C1" w:rsidP="00AD51C1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45,152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0CCB5056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ED5BDB8" w14:textId="5E12E572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38,708</w:t>
            </w:r>
          </w:p>
        </w:tc>
      </w:tr>
      <w:tr w:rsidR="009C2CAD" w:rsidRPr="009C2CAD" w14:paraId="49B13D30" w14:textId="77777777" w:rsidTr="00374686">
        <w:trPr>
          <w:cantSplit/>
        </w:trPr>
        <w:tc>
          <w:tcPr>
            <w:tcW w:w="1916" w:type="dxa"/>
          </w:tcPr>
          <w:p w14:paraId="516347DA" w14:textId="77777777" w:rsidR="00F276EC" w:rsidRPr="009C2CAD" w:rsidRDefault="00F276EC" w:rsidP="00F276EC">
            <w:pPr>
              <w:spacing w:line="240" w:lineRule="exact"/>
              <w:ind w:left="-57"/>
              <w:rPr>
                <w:rFonts w:ascii="Angsana New" w:eastAsia="MS Mincho" w:hAnsi="Angsana New"/>
                <w:color w:val="000000" w:themeColor="text1"/>
                <w:spacing w:val="-4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spacing w:val="-4"/>
                <w:position w:val="2"/>
                <w:cs/>
              </w:rPr>
              <w:t>กำไร (ขาดทุน) จากสัญญาอนุพันธ์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C84B50" w14:textId="665C3149" w:rsidR="00F276EC" w:rsidRPr="009C2CAD" w:rsidRDefault="000E4DB6" w:rsidP="000E4DB6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33,273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6FE2316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3E94F9D4" w14:textId="161664BA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42,547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4411700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01C44CE" w14:textId="55DECFBC" w:rsidR="00F276EC" w:rsidRPr="009C2CAD" w:rsidRDefault="007219B3" w:rsidP="00F276EC">
            <w:pPr>
              <w:spacing w:line="240" w:lineRule="exact"/>
              <w:ind w:right="170"/>
              <w:jc w:val="right"/>
              <w:rPr>
                <w:rFonts w:ascii="Angsana New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-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788323B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EFBDF66" w14:textId="2CF75556" w:rsidR="00F276EC" w:rsidRPr="009C2CAD" w:rsidRDefault="00F276EC" w:rsidP="00F276EC">
            <w:pPr>
              <w:spacing w:line="240" w:lineRule="exact"/>
              <w:ind w:right="170"/>
              <w:jc w:val="right"/>
              <w:rPr>
                <w:rFonts w:ascii="Angsana New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-</w:t>
            </w:r>
          </w:p>
        </w:tc>
        <w:tc>
          <w:tcPr>
            <w:tcW w:w="142" w:type="dxa"/>
          </w:tcPr>
          <w:p w14:paraId="3FB60560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</w:tcPr>
          <w:p w14:paraId="44F90BFE" w14:textId="5D9140BE" w:rsidR="00F276EC" w:rsidRPr="009C2CAD" w:rsidRDefault="003F19FA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14</w:t>
            </w:r>
          </w:p>
        </w:tc>
        <w:tc>
          <w:tcPr>
            <w:tcW w:w="141" w:type="dxa"/>
          </w:tcPr>
          <w:p w14:paraId="214DDA21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</w:tcPr>
          <w:p w14:paraId="42B5E913" w14:textId="3967AE84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666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7BB4382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</w:tcPr>
          <w:p w14:paraId="4619C89D" w14:textId="6D2A3309" w:rsidR="00F276EC" w:rsidRPr="009C2CAD" w:rsidRDefault="00AD51C1" w:rsidP="00AD51C1">
            <w:pPr>
              <w:spacing w:line="240" w:lineRule="exact"/>
              <w:ind w:right="57" w:hanging="61"/>
              <w:jc w:val="right"/>
              <w:rPr>
                <w:rFonts w:ascii="Angsana New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33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,287</w:t>
            </w:r>
          </w:p>
        </w:tc>
        <w:tc>
          <w:tcPr>
            <w:tcW w:w="114" w:type="dxa"/>
            <w:vAlign w:val="bottom"/>
          </w:tcPr>
          <w:p w14:paraId="66320893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</w:tcPr>
          <w:p w14:paraId="287FCB91" w14:textId="15C3BC55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43,213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</w:tr>
      <w:tr w:rsidR="009C2CAD" w:rsidRPr="009C2CAD" w14:paraId="7C9A8CFC" w14:textId="77777777" w:rsidTr="00374686">
        <w:trPr>
          <w:cantSplit/>
        </w:trPr>
        <w:tc>
          <w:tcPr>
            <w:tcW w:w="1916" w:type="dxa"/>
          </w:tcPr>
          <w:p w14:paraId="2F85272A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  <w:t>ต้นทุนทางการเงิน</w:t>
            </w:r>
          </w:p>
        </w:tc>
        <w:tc>
          <w:tcPr>
            <w:tcW w:w="851" w:type="dxa"/>
            <w:vAlign w:val="bottom"/>
          </w:tcPr>
          <w:p w14:paraId="223C5019" w14:textId="0BA3C4F8" w:rsidR="00F276EC" w:rsidRPr="009C2CAD" w:rsidRDefault="000E4DB6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76,099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7ED9A0C0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vAlign w:val="bottom"/>
          </w:tcPr>
          <w:p w14:paraId="7DF8E580" w14:textId="7A26279B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71,818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5089542A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vAlign w:val="bottom"/>
          </w:tcPr>
          <w:p w14:paraId="3F6EA20E" w14:textId="064BBA1C" w:rsidR="00F276EC" w:rsidRPr="009C2CAD" w:rsidRDefault="007219B3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1,786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124BC1EA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vAlign w:val="bottom"/>
          </w:tcPr>
          <w:p w14:paraId="7F5AE4C7" w14:textId="15D25B2E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1,724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5D079E07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</w:tcPr>
          <w:p w14:paraId="08465693" w14:textId="0C0B07A9" w:rsidR="00F276EC" w:rsidRPr="009C2CAD" w:rsidRDefault="003F19FA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82,036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0D740BB0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</w:tcPr>
          <w:p w14:paraId="37F120F3" w14:textId="3A7F1E50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82,418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889E517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D2682E4" w14:textId="623FFF11" w:rsidR="00F276EC" w:rsidRPr="009C2CAD" w:rsidRDefault="00AD51C1" w:rsidP="00F276EC">
            <w:pPr>
              <w:spacing w:line="240" w:lineRule="exact"/>
              <w:ind w:hanging="62"/>
              <w:jc w:val="right"/>
              <w:rPr>
                <w:rFonts w:ascii="Angsana New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159,921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69782F01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2B032D2" w14:textId="1A4414C3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155,960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</w:tr>
      <w:tr w:rsidR="009C2CAD" w:rsidRPr="009C2CAD" w14:paraId="315911D3" w14:textId="77777777" w:rsidTr="00374686">
        <w:trPr>
          <w:cantSplit/>
        </w:trPr>
        <w:tc>
          <w:tcPr>
            <w:tcW w:w="1916" w:type="dxa"/>
          </w:tcPr>
          <w:p w14:paraId="501F9290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รายได้ 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  <w:t>ค่าใช้จ่าย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 xml:space="preserve">) 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  <w:t>ภาษีเงินได้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bottom"/>
          </w:tcPr>
          <w:p w14:paraId="66467142" w14:textId="6C32EBFC" w:rsidR="00F276EC" w:rsidRPr="009C2CAD" w:rsidRDefault="000E4DB6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5,444</w:t>
            </w:r>
          </w:p>
        </w:tc>
        <w:tc>
          <w:tcPr>
            <w:tcW w:w="142" w:type="dxa"/>
          </w:tcPr>
          <w:p w14:paraId="3773CDBD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tcBorders>
              <w:bottom w:val="single" w:sz="6" w:space="0" w:color="auto"/>
            </w:tcBorders>
            <w:vAlign w:val="bottom"/>
          </w:tcPr>
          <w:p w14:paraId="70A8A08D" w14:textId="028B7104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Cordia New" w:hAnsi="Angsana New"/>
                <w:color w:val="000000" w:themeColor="text1"/>
                <w:position w:val="2"/>
                <w:cs/>
                <w:lang w:eastAsia="zh-CN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10,646</w:t>
            </w:r>
          </w:p>
        </w:tc>
        <w:tc>
          <w:tcPr>
            <w:tcW w:w="142" w:type="dxa"/>
            <w:vAlign w:val="bottom"/>
          </w:tcPr>
          <w:p w14:paraId="102439B6" w14:textId="77777777" w:rsidR="00F276EC" w:rsidRPr="009C2CAD" w:rsidRDefault="00F276EC" w:rsidP="00F276EC">
            <w:pPr>
              <w:spacing w:line="240" w:lineRule="exact"/>
              <w:ind w:left="-108" w:right="57"/>
              <w:jc w:val="right"/>
              <w:rPr>
                <w:rFonts w:ascii="Angsana New" w:eastAsia="Cordia New" w:hAnsi="Angsana New"/>
                <w:color w:val="000000" w:themeColor="text1"/>
                <w:position w:val="2"/>
                <w:lang w:eastAsia="zh-CN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vAlign w:val="bottom"/>
          </w:tcPr>
          <w:p w14:paraId="58C6B197" w14:textId="7FFB9958" w:rsidR="00F276EC" w:rsidRPr="009C2CAD" w:rsidRDefault="007219B3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7,325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5997C9B7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vAlign w:val="bottom"/>
          </w:tcPr>
          <w:p w14:paraId="2F2265D8" w14:textId="2CF85B2C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12,881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55A9ECAE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72E9A78C" w14:textId="0DB62559" w:rsidR="00F276EC" w:rsidRPr="009C2CAD" w:rsidRDefault="003F19FA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9,</w:t>
            </w:r>
            <w:r w:rsidR="00511537"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438</w:t>
            </w:r>
          </w:p>
        </w:tc>
        <w:tc>
          <w:tcPr>
            <w:tcW w:w="141" w:type="dxa"/>
          </w:tcPr>
          <w:p w14:paraId="08CDABFC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554B9B6B" w14:textId="48D73F27" w:rsidR="00F276EC" w:rsidRPr="009C2CAD" w:rsidRDefault="00F276EC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5,330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0962C8A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</w:tcPr>
          <w:p w14:paraId="2C378DB7" w14:textId="3D52FEBD" w:rsidR="00F276EC" w:rsidRPr="009C2CAD" w:rsidRDefault="00AD51C1" w:rsidP="00F276EC">
            <w:pPr>
              <w:spacing w:line="240" w:lineRule="exact"/>
              <w:ind w:right="57" w:hanging="61"/>
              <w:jc w:val="right"/>
              <w:rPr>
                <w:rFonts w:ascii="Angsana New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7,</w:t>
            </w:r>
            <w:r w:rsidR="00511537" w:rsidRPr="009C2CAD">
              <w:rPr>
                <w:rFonts w:ascii="Angsana New" w:hAnsi="Angsana New"/>
                <w:color w:val="000000" w:themeColor="text1"/>
                <w:position w:val="2"/>
              </w:rPr>
              <w:t>557</w:t>
            </w:r>
          </w:p>
        </w:tc>
        <w:tc>
          <w:tcPr>
            <w:tcW w:w="114" w:type="dxa"/>
            <w:vAlign w:val="bottom"/>
          </w:tcPr>
          <w:p w14:paraId="6A446850" w14:textId="77777777" w:rsidR="00F276EC" w:rsidRPr="009C2CAD" w:rsidRDefault="00F276EC" w:rsidP="00F276EC">
            <w:pPr>
              <w:spacing w:line="240" w:lineRule="exact"/>
              <w:ind w:left="-108" w:right="57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</w:tcPr>
          <w:p w14:paraId="5D62C62A" w14:textId="033F8652" w:rsidR="00F276EC" w:rsidRPr="009C2CAD" w:rsidRDefault="00F276EC" w:rsidP="00061FB6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7,565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</w:tr>
      <w:tr w:rsidR="009C2CAD" w:rsidRPr="009C2CAD" w14:paraId="188F5963" w14:textId="77777777" w:rsidTr="00374686">
        <w:trPr>
          <w:cantSplit/>
        </w:trPr>
        <w:tc>
          <w:tcPr>
            <w:tcW w:w="1916" w:type="dxa"/>
          </w:tcPr>
          <w:p w14:paraId="410D99F4" w14:textId="77777777" w:rsidR="00F276EC" w:rsidRPr="009C2CAD" w:rsidRDefault="00F276EC" w:rsidP="00F276EC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  <w:t>กำไร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 xml:space="preserve"> (ขาดทุน) 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  <w:t>สำหรั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บงวด</w:t>
            </w: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1D7F85D" w14:textId="52026DF0" w:rsidR="00F276EC" w:rsidRPr="009C2CAD" w:rsidRDefault="000E4DB6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1,705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155FCFA5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7ADA7D6" w14:textId="2778452F" w:rsidR="00F276EC" w:rsidRPr="009C2CAD" w:rsidRDefault="00F276EC" w:rsidP="00061FB6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15,612</w:t>
            </w:r>
          </w:p>
        </w:tc>
        <w:tc>
          <w:tcPr>
            <w:tcW w:w="142" w:type="dxa"/>
            <w:vAlign w:val="bottom"/>
          </w:tcPr>
          <w:p w14:paraId="7C0C8DBD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8A67311" w14:textId="061FAB44" w:rsidR="00F276EC" w:rsidRPr="009C2CAD" w:rsidRDefault="007219B3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21,73</w:t>
            </w:r>
            <w:r w:rsidR="00D80EFE"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</w:t>
            </w:r>
          </w:p>
        </w:tc>
        <w:tc>
          <w:tcPr>
            <w:tcW w:w="142" w:type="dxa"/>
          </w:tcPr>
          <w:p w14:paraId="7498F9C3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BB29C96" w14:textId="62425B0E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61,405</w:t>
            </w:r>
          </w:p>
        </w:tc>
        <w:tc>
          <w:tcPr>
            <w:tcW w:w="142" w:type="dxa"/>
          </w:tcPr>
          <w:p w14:paraId="7E2DEBF2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2C1B1BA" w14:textId="15782FC2" w:rsidR="00F276EC" w:rsidRPr="009C2CAD" w:rsidRDefault="003F19FA" w:rsidP="00F276EC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294,</w:t>
            </w:r>
            <w:r w:rsidR="00511537"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117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1BCC0E81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552DD8" w14:textId="55D23C5A" w:rsidR="00F276EC" w:rsidRPr="009C2CAD" w:rsidRDefault="00F276EC" w:rsidP="00061FB6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eastAsia="MS Mincho" w:hAnsi="Angsana New"/>
                <w:color w:val="000000" w:themeColor="text1"/>
                <w:position w:val="2"/>
              </w:rPr>
              <w:t>30,966</w:t>
            </w:r>
            <w:r w:rsidRPr="009C2CAD">
              <w:rPr>
                <w:rFonts w:ascii="Angsana New" w:eastAsia="MS Mincho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4CCC682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EE839A0" w14:textId="714D218B" w:rsidR="00F276EC" w:rsidRPr="009C2CAD" w:rsidRDefault="004B0363" w:rsidP="00F276EC">
            <w:pPr>
              <w:spacing w:line="240" w:lineRule="exact"/>
              <w:ind w:hanging="62"/>
              <w:jc w:val="right"/>
              <w:rPr>
                <w:rFonts w:ascii="Angsana New" w:hAnsi="Angsana New"/>
                <w:color w:val="000000" w:themeColor="text1"/>
                <w:position w:val="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27</w:t>
            </w:r>
            <w:r w:rsidR="00511537" w:rsidRPr="009C2CAD">
              <w:rPr>
                <w:rFonts w:ascii="Angsana New" w:hAnsi="Angsana New"/>
                <w:color w:val="000000" w:themeColor="text1"/>
                <w:position w:val="2"/>
              </w:rPr>
              <w:t>4,09</w:t>
            </w:r>
            <w:r w:rsidR="00D80EFE" w:rsidRPr="009C2CAD">
              <w:rPr>
                <w:rFonts w:ascii="Angsana New" w:hAnsi="Angsana New"/>
                <w:color w:val="000000" w:themeColor="text1"/>
                <w:position w:val="2"/>
              </w:rPr>
              <w:t>1</w:t>
            </w:r>
            <w:r w:rsidRPr="009C2CAD">
              <w:rPr>
                <w:rFonts w:ascii="Angsana New" w:hAnsi="Angsana New" w:hint="cs"/>
                <w:color w:val="000000" w:themeColor="text1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0DF78525" w14:textId="77777777" w:rsidR="00F276EC" w:rsidRPr="009C2CAD" w:rsidRDefault="00F276EC" w:rsidP="00F276EC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BBBA3FF" w14:textId="17F40572" w:rsidR="00F276EC" w:rsidRPr="009C2CAD" w:rsidRDefault="00F276EC" w:rsidP="00F276EC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color w:val="000000" w:themeColor="text1"/>
                <w:position w:val="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</w:rPr>
              <w:t>46,051</w:t>
            </w:r>
          </w:p>
        </w:tc>
      </w:tr>
    </w:tbl>
    <w:p w14:paraId="77B4BF74" w14:textId="77777777" w:rsidR="006221C5" w:rsidRPr="009C2CAD" w:rsidRDefault="006221C5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0AAECDD8" w14:textId="77777777" w:rsidR="00D344C3" w:rsidRPr="009C2CAD" w:rsidRDefault="00D344C3" w:rsidP="000578CD">
      <w:pPr>
        <w:tabs>
          <w:tab w:val="left" w:pos="284"/>
          <w:tab w:val="left" w:pos="851"/>
          <w:tab w:val="left" w:pos="1418"/>
        </w:tabs>
        <w:spacing w:line="36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u w:val="single"/>
          <w:cs/>
        </w:rPr>
        <w:t>ข้อมูลเกี่ยวกับเขตภูมิศาสตร์</w:t>
      </w:r>
    </w:p>
    <w:p w14:paraId="6F1B9608" w14:textId="53069445" w:rsidR="00D344C3" w:rsidRPr="009C2CAD" w:rsidRDefault="00D139F2" w:rsidP="000578CD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รายได้จากการขายและบริการของบริษัทและบริษัทย่อยแยกตามเขตภูมิศาสตร์สำหรับงวดสามเดือนและ</w:t>
      </w:r>
      <w:r w:rsidR="00C365F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30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C365F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2567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2566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สรุปได้ดังนี้</w:t>
      </w:r>
      <w:r w:rsidR="00D344C3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25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9C2CAD" w:rsidRPr="009C2CAD" w14:paraId="7862746E" w14:textId="77777777" w:rsidTr="007D4D6C">
        <w:trPr>
          <w:trHeight w:val="20"/>
        </w:trPr>
        <w:tc>
          <w:tcPr>
            <w:tcW w:w="2325" w:type="dxa"/>
          </w:tcPr>
          <w:p w14:paraId="0CE4DE99" w14:textId="77777777" w:rsidR="00D139F2" w:rsidRPr="009C2CAD" w:rsidRDefault="00D139F2" w:rsidP="007D4D6C">
            <w:pPr>
              <w:spacing w:line="300" w:lineRule="exact"/>
              <w:ind w:left="-57"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433C38F9" w14:textId="77777777" w:rsidR="00D139F2" w:rsidRPr="009C2CAD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พัน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2CAD" w:rsidRPr="009C2CAD" w14:paraId="38661185" w14:textId="77777777" w:rsidTr="007D4D6C">
        <w:trPr>
          <w:trHeight w:val="20"/>
        </w:trPr>
        <w:tc>
          <w:tcPr>
            <w:tcW w:w="2325" w:type="dxa"/>
          </w:tcPr>
          <w:p w14:paraId="7419A734" w14:textId="77777777" w:rsidR="00D139F2" w:rsidRPr="009C2CAD" w:rsidRDefault="00D139F2" w:rsidP="007D4D6C">
            <w:pPr>
              <w:spacing w:line="300" w:lineRule="exact"/>
              <w:ind w:left="-57"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73070DA" w14:textId="77777777" w:rsidR="00D139F2" w:rsidRPr="009C2CAD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9C2CAD" w:rsidRPr="009C2CAD" w14:paraId="7F2A3798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3EBAE93E" w14:textId="77777777" w:rsidR="00D139F2" w:rsidRPr="009C2CAD" w:rsidRDefault="00D139F2" w:rsidP="007D4D6C">
            <w:pPr>
              <w:tabs>
                <w:tab w:val="left" w:pos="-5245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392C5C5" w14:textId="77777777" w:rsidR="00D139F2" w:rsidRPr="009C2CAD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>สำหรับงวดสามเดือนสิ้นสุด</w:t>
            </w:r>
          </w:p>
          <w:p w14:paraId="50B9CCAA" w14:textId="1D464ADC" w:rsidR="00D139F2" w:rsidRPr="009C2CAD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 xml:space="preserve">วันที่ </w:t>
            </w: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 xml:space="preserve">30 </w:t>
            </w:r>
            <w:r w:rsidR="00C365FC"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>กันยายน</w:t>
            </w:r>
          </w:p>
        </w:tc>
        <w:tc>
          <w:tcPr>
            <w:tcW w:w="134" w:type="dxa"/>
          </w:tcPr>
          <w:p w14:paraId="02ED7525" w14:textId="77777777" w:rsidR="00D139F2" w:rsidRPr="009C2CAD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AB3C8AE" w14:textId="0571326B" w:rsidR="00D139F2" w:rsidRPr="009C2CAD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>สำหรับงวด</w:t>
            </w:r>
            <w:r w:rsidR="00C365FC"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>เก้า</w:t>
            </w:r>
            <w:r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>เดือนสิ้นสุด</w:t>
            </w:r>
          </w:p>
          <w:p w14:paraId="0E26BCEB" w14:textId="47FE5F47" w:rsidR="00D139F2" w:rsidRPr="009C2CAD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 xml:space="preserve">วันที่ </w:t>
            </w: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 xml:space="preserve">30 </w:t>
            </w:r>
            <w:r w:rsidR="00C365FC"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>กันยายน</w:t>
            </w:r>
          </w:p>
        </w:tc>
      </w:tr>
      <w:tr w:rsidR="009C2CAD" w:rsidRPr="009C2CAD" w14:paraId="0BF4F177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11A3B337" w14:textId="77777777" w:rsidR="00D139F2" w:rsidRPr="009C2CAD" w:rsidRDefault="00D139F2" w:rsidP="007D4D6C">
            <w:pPr>
              <w:tabs>
                <w:tab w:val="left" w:pos="-5245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01EF529" w14:textId="55BE099F" w:rsidR="00D139F2" w:rsidRPr="009C2CAD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lang w:eastAsia="zh-CN"/>
              </w:rPr>
              <w:t>256</w:t>
            </w: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EAFF7DE" w14:textId="77777777" w:rsidR="00D139F2" w:rsidRPr="009C2CAD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4FC4CE8C" w14:textId="427147EA" w:rsidR="00D139F2" w:rsidRPr="009C2CAD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lang w:eastAsia="zh-CN"/>
              </w:rPr>
              <w:t>256</w:t>
            </w: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6</w:t>
            </w:r>
          </w:p>
        </w:tc>
        <w:tc>
          <w:tcPr>
            <w:tcW w:w="134" w:type="dxa"/>
          </w:tcPr>
          <w:p w14:paraId="4C34B4F7" w14:textId="77777777" w:rsidR="00D139F2" w:rsidRPr="009C2CAD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1D0F34FC" w14:textId="5DBE56BA" w:rsidR="00D139F2" w:rsidRPr="009C2CAD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lang w:eastAsia="th-TH"/>
              </w:rPr>
              <w:t>256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70656F" w14:textId="77777777" w:rsidR="00D139F2" w:rsidRPr="009C2CAD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1F054E0" w14:textId="5047320E" w:rsidR="00D139F2" w:rsidRPr="009C2CAD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lang w:eastAsia="th-TH"/>
              </w:rPr>
              <w:t>256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6</w:t>
            </w:r>
          </w:p>
        </w:tc>
      </w:tr>
      <w:tr w:rsidR="009C2CAD" w:rsidRPr="009C2CAD" w14:paraId="161EC0CC" w14:textId="77777777" w:rsidTr="00CF2D66">
        <w:trPr>
          <w:gridAfter w:val="1"/>
          <w:wAfter w:w="7" w:type="dxa"/>
          <w:trHeight w:val="20"/>
        </w:trPr>
        <w:tc>
          <w:tcPr>
            <w:tcW w:w="2325" w:type="dxa"/>
          </w:tcPr>
          <w:p w14:paraId="4EE01EC6" w14:textId="77777777" w:rsidR="00F276EC" w:rsidRPr="009C2CAD" w:rsidRDefault="00F276EC" w:rsidP="00F276EC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070962C8" w14:textId="36DCD451" w:rsidR="00F276EC" w:rsidRPr="009C2CAD" w:rsidRDefault="00C64134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282,268</w:t>
            </w:r>
          </w:p>
        </w:tc>
        <w:tc>
          <w:tcPr>
            <w:tcW w:w="134" w:type="dxa"/>
            <w:vAlign w:val="bottom"/>
          </w:tcPr>
          <w:p w14:paraId="0E1F45C3" w14:textId="77777777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60C3F8AB" w14:textId="5D5FEA5F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261,635</w:t>
            </w:r>
          </w:p>
        </w:tc>
        <w:tc>
          <w:tcPr>
            <w:tcW w:w="134" w:type="dxa"/>
          </w:tcPr>
          <w:p w14:paraId="5927A61D" w14:textId="77777777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611C9940" w14:textId="28F45F14" w:rsidR="00F276EC" w:rsidRPr="009C2CAD" w:rsidRDefault="00C64134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732,891</w:t>
            </w:r>
          </w:p>
        </w:tc>
        <w:tc>
          <w:tcPr>
            <w:tcW w:w="134" w:type="dxa"/>
          </w:tcPr>
          <w:p w14:paraId="2130099D" w14:textId="77777777" w:rsidR="00F276EC" w:rsidRPr="009C2CAD" w:rsidRDefault="00F276EC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4AED8BF3" w14:textId="5709CF87" w:rsidR="00F276EC" w:rsidRPr="009C2CAD" w:rsidRDefault="00F276EC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729,455</w:t>
            </w:r>
          </w:p>
        </w:tc>
      </w:tr>
      <w:tr w:rsidR="009C2CAD" w:rsidRPr="009C2CAD" w14:paraId="4E29A796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34D70B95" w14:textId="77777777" w:rsidR="00F276EC" w:rsidRPr="009C2CAD" w:rsidRDefault="00F276EC" w:rsidP="00F276EC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สหราชอาณาจักร</w:t>
            </w:r>
          </w:p>
        </w:tc>
        <w:tc>
          <w:tcPr>
            <w:tcW w:w="1417" w:type="dxa"/>
            <w:vAlign w:val="bottom"/>
          </w:tcPr>
          <w:p w14:paraId="38E412D2" w14:textId="6296B196" w:rsidR="00F276EC" w:rsidRPr="009C2CAD" w:rsidRDefault="00C64134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594,409</w:t>
            </w:r>
          </w:p>
        </w:tc>
        <w:tc>
          <w:tcPr>
            <w:tcW w:w="134" w:type="dxa"/>
            <w:vAlign w:val="bottom"/>
          </w:tcPr>
          <w:p w14:paraId="20B2C4E7" w14:textId="77777777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053897C1" w14:textId="32960038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935,650</w:t>
            </w:r>
          </w:p>
        </w:tc>
        <w:tc>
          <w:tcPr>
            <w:tcW w:w="134" w:type="dxa"/>
          </w:tcPr>
          <w:p w14:paraId="672285AD" w14:textId="77777777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326F3163" w14:textId="4DEACBAB" w:rsidR="00F276EC" w:rsidRPr="009C2CAD" w:rsidRDefault="00C64134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2,218,489</w:t>
            </w:r>
          </w:p>
        </w:tc>
        <w:tc>
          <w:tcPr>
            <w:tcW w:w="134" w:type="dxa"/>
          </w:tcPr>
          <w:p w14:paraId="6EC6803F" w14:textId="77777777" w:rsidR="00F276EC" w:rsidRPr="009C2CAD" w:rsidRDefault="00F276EC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5032F68F" w14:textId="642A60DA" w:rsidR="00F276EC" w:rsidRPr="009C2CAD" w:rsidRDefault="00F276EC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3,583,201</w:t>
            </w:r>
          </w:p>
        </w:tc>
      </w:tr>
      <w:tr w:rsidR="009C2CAD" w:rsidRPr="009C2CAD" w14:paraId="60AD63B8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2F0F04F4" w14:textId="492A3CDA" w:rsidR="00F276EC" w:rsidRPr="009C2CAD" w:rsidRDefault="00F276EC" w:rsidP="00F276EC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อื่นๆ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6E3DC7D9" w14:textId="3765357D" w:rsidR="00F276EC" w:rsidRPr="009C2CAD" w:rsidRDefault="00C64134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613,784</w:t>
            </w:r>
          </w:p>
        </w:tc>
        <w:tc>
          <w:tcPr>
            <w:tcW w:w="134" w:type="dxa"/>
            <w:vAlign w:val="bottom"/>
          </w:tcPr>
          <w:p w14:paraId="5328CD69" w14:textId="77777777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5F5D1F77" w14:textId="0ABD712D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649,881</w:t>
            </w:r>
          </w:p>
        </w:tc>
        <w:tc>
          <w:tcPr>
            <w:tcW w:w="134" w:type="dxa"/>
          </w:tcPr>
          <w:p w14:paraId="128D0EC5" w14:textId="77777777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87C5CAE" w14:textId="10F9640F" w:rsidR="00F276EC" w:rsidRPr="009C2CAD" w:rsidRDefault="00C64134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1,596,653</w:t>
            </w:r>
          </w:p>
        </w:tc>
        <w:tc>
          <w:tcPr>
            <w:tcW w:w="134" w:type="dxa"/>
          </w:tcPr>
          <w:p w14:paraId="65FC5321" w14:textId="77777777" w:rsidR="00F276EC" w:rsidRPr="009C2CAD" w:rsidRDefault="00F276EC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C0E039D" w14:textId="4AB1797C" w:rsidR="00F276EC" w:rsidRPr="009C2CAD" w:rsidRDefault="00F276EC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1,674,416</w:t>
            </w:r>
          </w:p>
        </w:tc>
      </w:tr>
      <w:tr w:rsidR="00F276EC" w:rsidRPr="009C2CAD" w14:paraId="22A90CA2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76D760D5" w14:textId="77777777" w:rsidR="00F276EC" w:rsidRPr="009C2CAD" w:rsidRDefault="00F276EC" w:rsidP="00F276EC">
            <w:pPr>
              <w:tabs>
                <w:tab w:val="left" w:pos="-5245"/>
              </w:tabs>
              <w:spacing w:line="300" w:lineRule="exact"/>
              <w:ind w:left="284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AAC729" w14:textId="6BEC7266" w:rsidR="00F276EC" w:rsidRPr="009C2CAD" w:rsidRDefault="00C64134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1,490,461</w:t>
            </w:r>
          </w:p>
        </w:tc>
        <w:tc>
          <w:tcPr>
            <w:tcW w:w="134" w:type="dxa"/>
            <w:vAlign w:val="bottom"/>
          </w:tcPr>
          <w:p w14:paraId="15A74C6F" w14:textId="77777777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E2BFE50" w14:textId="715AB1B9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1,847,166</w:t>
            </w:r>
          </w:p>
        </w:tc>
        <w:tc>
          <w:tcPr>
            <w:tcW w:w="134" w:type="dxa"/>
          </w:tcPr>
          <w:p w14:paraId="08C8218D" w14:textId="77777777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0BBD393" w14:textId="4D82ED86" w:rsidR="00F276EC" w:rsidRPr="009C2CAD" w:rsidRDefault="00C64134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4,548,033</w:t>
            </w:r>
          </w:p>
        </w:tc>
        <w:tc>
          <w:tcPr>
            <w:tcW w:w="134" w:type="dxa"/>
          </w:tcPr>
          <w:p w14:paraId="40B06E77" w14:textId="77777777" w:rsidR="00F276EC" w:rsidRPr="009C2CAD" w:rsidRDefault="00F276EC" w:rsidP="00F276EC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B8AB0AF" w14:textId="124D30A2" w:rsidR="00F276EC" w:rsidRPr="009C2CAD" w:rsidRDefault="00F276EC" w:rsidP="00F276EC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5,987,072</w:t>
            </w:r>
          </w:p>
        </w:tc>
      </w:tr>
    </w:tbl>
    <w:p w14:paraId="6F421A7B" w14:textId="77777777" w:rsidR="00294CFD" w:rsidRPr="009C2CAD" w:rsidRDefault="00294CFD" w:rsidP="00B556B6">
      <w:pPr>
        <w:spacing w:line="24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571F92F2" w14:textId="15E32F0C" w:rsidR="00D344C3" w:rsidRPr="009C2CAD" w:rsidRDefault="00D344C3" w:rsidP="00FD2E7E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สินทรัพย์ไม่หมุนเวียนของบริษัทและบริษัทย่อยแยกตามเขตภูมิศา</w:t>
      </w:r>
      <w:r w:rsidR="00C548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ตร์ ณ </w:t>
      </w:r>
      <w:r w:rsidR="00F05B5E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="00F05B5E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D139F2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C365F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="0092088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EE4A39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="009B2F89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F05B5E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EE4A39" w:rsidRPr="009C2CAD">
        <w:rPr>
          <w:rFonts w:ascii="Angsana New" w:hAnsi="Angsana New"/>
          <w:color w:val="000000" w:themeColor="text1"/>
          <w:sz w:val="32"/>
          <w:szCs w:val="32"/>
        </w:rPr>
        <w:t>6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ได้ดังนี้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  </w:t>
      </w:r>
    </w:p>
    <w:tbl>
      <w:tblPr>
        <w:tblW w:w="834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9C2CAD" w:rsidRPr="009C2CAD" w14:paraId="7DB8501C" w14:textId="77777777" w:rsidTr="00820F06">
        <w:trPr>
          <w:trHeight w:val="20"/>
        </w:trPr>
        <w:tc>
          <w:tcPr>
            <w:tcW w:w="2268" w:type="dxa"/>
          </w:tcPr>
          <w:p w14:paraId="71553E15" w14:textId="77777777" w:rsidR="00154606" w:rsidRPr="009C2CAD" w:rsidRDefault="00154606" w:rsidP="000268CA">
            <w:pPr>
              <w:spacing w:line="30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bookmarkStart w:id="2" w:name="_Hlk71219243"/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6E3B8DB5" w14:textId="77777777" w:rsidR="00154606" w:rsidRPr="009C2CAD" w:rsidRDefault="00B1523C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พัน</w:t>
            </w:r>
            <w:r w:rsidR="00154606"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2CAD" w:rsidRPr="009C2CAD" w14:paraId="0751B239" w14:textId="77777777" w:rsidTr="00820F06">
        <w:trPr>
          <w:trHeight w:val="20"/>
        </w:trPr>
        <w:tc>
          <w:tcPr>
            <w:tcW w:w="2268" w:type="dxa"/>
          </w:tcPr>
          <w:p w14:paraId="22E65003" w14:textId="77777777" w:rsidR="00154606" w:rsidRPr="009C2CAD" w:rsidRDefault="00154606" w:rsidP="000268CA">
            <w:pPr>
              <w:spacing w:line="30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985715" w14:textId="77777777" w:rsidR="00154606" w:rsidRPr="009C2CAD" w:rsidRDefault="00154606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9C2CAD" w:rsidRPr="009C2CAD" w14:paraId="41DA5039" w14:textId="77777777" w:rsidTr="00820F06">
        <w:trPr>
          <w:trHeight w:val="20"/>
        </w:trPr>
        <w:tc>
          <w:tcPr>
            <w:tcW w:w="2268" w:type="dxa"/>
          </w:tcPr>
          <w:p w14:paraId="642EF644" w14:textId="77777777" w:rsidR="00154606" w:rsidRPr="009C2CAD" w:rsidRDefault="00154606" w:rsidP="000268CA">
            <w:pPr>
              <w:spacing w:line="30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AA8C6E" w14:textId="3E77389A" w:rsidR="00154606" w:rsidRPr="009C2CAD" w:rsidRDefault="00154606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3</w:t>
            </w:r>
            <w:r w:rsidR="00D139F2"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0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</w:t>
            </w:r>
            <w:r w:rsidR="00C365FC"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กันยายน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256</w:t>
            </w:r>
            <w:r w:rsidR="00EE4A39"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7</w:t>
            </w:r>
          </w:p>
        </w:tc>
      </w:tr>
      <w:tr w:rsidR="009C2CAD" w:rsidRPr="009C2CAD" w14:paraId="50138F2C" w14:textId="77777777" w:rsidTr="0074653B">
        <w:trPr>
          <w:gridAfter w:val="1"/>
          <w:wAfter w:w="7" w:type="dxa"/>
          <w:trHeight w:val="20"/>
        </w:trPr>
        <w:tc>
          <w:tcPr>
            <w:tcW w:w="2268" w:type="dxa"/>
          </w:tcPr>
          <w:p w14:paraId="6F4462B6" w14:textId="77777777" w:rsidR="00516A8C" w:rsidRPr="009C2CAD" w:rsidRDefault="00516A8C" w:rsidP="000268CA">
            <w:pPr>
              <w:tabs>
                <w:tab w:val="left" w:pos="-5245"/>
              </w:tabs>
              <w:spacing w:line="30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8BCF50" w14:textId="77777777" w:rsidR="00516A8C" w:rsidRPr="009C2CAD" w:rsidRDefault="00516A8C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679CF8D1" w14:textId="77777777" w:rsidR="00516A8C" w:rsidRPr="009C2CAD" w:rsidRDefault="00516A8C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C025214" w14:textId="77777777" w:rsidR="00516A8C" w:rsidRPr="009C2CAD" w:rsidRDefault="00516A8C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ต่างประเทศ</w:t>
            </w:r>
          </w:p>
        </w:tc>
      </w:tr>
      <w:tr w:rsidR="009C2CAD" w:rsidRPr="009C2CAD" w14:paraId="79C7B8DB" w14:textId="77777777" w:rsidTr="00E512D4">
        <w:trPr>
          <w:gridAfter w:val="1"/>
          <w:wAfter w:w="7" w:type="dxa"/>
          <w:trHeight w:val="20"/>
        </w:trPr>
        <w:tc>
          <w:tcPr>
            <w:tcW w:w="2268" w:type="dxa"/>
          </w:tcPr>
          <w:p w14:paraId="196876E2" w14:textId="77777777" w:rsidR="00720679" w:rsidRPr="009C2CAD" w:rsidRDefault="00720679" w:rsidP="000268CA">
            <w:pPr>
              <w:tabs>
                <w:tab w:val="left" w:pos="-5245"/>
              </w:tabs>
              <w:spacing w:line="30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3F22D32" w14:textId="6130CFD4" w:rsidR="00720679" w:rsidRPr="009C2CAD" w:rsidRDefault="00720679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Theme="majorBidi" w:eastAsia="Cordia New" w:hAnsiTheme="majorBidi"/>
                <w:color w:val="000000" w:themeColor="text1"/>
                <w:sz w:val="26"/>
                <w:szCs w:val="26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CBC8C96" w14:textId="77777777" w:rsidR="00720679" w:rsidRPr="009C2CAD" w:rsidRDefault="00720679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86A43E3" w14:textId="280DC322" w:rsidR="00720679" w:rsidRPr="009C2CAD" w:rsidRDefault="00720679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Theme="majorBidi" w:eastAsia="Cordia New" w:hAnsiTheme="majorBidi" w:cstheme="majorBidi"/>
                <w:color w:val="000000" w:themeColor="text1"/>
                <w:sz w:val="26"/>
                <w:szCs w:val="26"/>
                <w:cs/>
                <w:lang w:eastAsia="zh-CN"/>
              </w:rPr>
              <w:t>กลุ่มธุรกิจสิ่งทอและพรมใช้ในรถยนต์</w:t>
            </w:r>
          </w:p>
        </w:tc>
        <w:tc>
          <w:tcPr>
            <w:tcW w:w="134" w:type="dxa"/>
          </w:tcPr>
          <w:p w14:paraId="4FBB3CCC" w14:textId="77777777" w:rsidR="00720679" w:rsidRPr="009C2CAD" w:rsidRDefault="00720679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4DF5A30" w14:textId="1A82ED1A" w:rsidR="00720679" w:rsidRPr="009C2CAD" w:rsidRDefault="00720679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Theme="majorBidi" w:eastAsia="Cordia New" w:hAnsiTheme="majorBidi"/>
                <w:color w:val="000000" w:themeColor="text1"/>
                <w:sz w:val="26"/>
                <w:szCs w:val="26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7938A67" w14:textId="77777777" w:rsidR="00720679" w:rsidRPr="009C2CAD" w:rsidRDefault="00720679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42315647" w14:textId="33B79A78" w:rsidR="00720679" w:rsidRPr="009C2CAD" w:rsidRDefault="00720679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กลุ่มธุรกิจเฟอร์นิเจอร์</w:t>
            </w:r>
          </w:p>
        </w:tc>
      </w:tr>
      <w:tr w:rsidR="009C2CAD" w:rsidRPr="009C2CAD" w14:paraId="0B6FD60D" w14:textId="77777777" w:rsidTr="00C548D8">
        <w:trPr>
          <w:gridAfter w:val="1"/>
          <w:wAfter w:w="7" w:type="dxa"/>
          <w:trHeight w:val="20"/>
        </w:trPr>
        <w:tc>
          <w:tcPr>
            <w:tcW w:w="2268" w:type="dxa"/>
          </w:tcPr>
          <w:p w14:paraId="7E0BAC4E" w14:textId="77777777" w:rsidR="00116B42" w:rsidRPr="009C2CAD" w:rsidRDefault="00116B42" w:rsidP="000268CA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20DE2B31" w14:textId="40D6B082" w:rsidR="00116B42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1,504,120</w:t>
            </w:r>
          </w:p>
        </w:tc>
        <w:tc>
          <w:tcPr>
            <w:tcW w:w="134" w:type="dxa"/>
            <w:vAlign w:val="bottom"/>
          </w:tcPr>
          <w:p w14:paraId="062BBE36" w14:textId="77777777" w:rsidR="00116B42" w:rsidRPr="009C2CAD" w:rsidRDefault="00116B42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572CD510" w14:textId="2C094007" w:rsidR="00116B42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157,516</w:t>
            </w:r>
          </w:p>
        </w:tc>
        <w:tc>
          <w:tcPr>
            <w:tcW w:w="134" w:type="dxa"/>
          </w:tcPr>
          <w:p w14:paraId="6DF6B089" w14:textId="77777777" w:rsidR="00116B42" w:rsidRPr="009C2CAD" w:rsidRDefault="00116B42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2BDF5CED" w14:textId="64B1DC8A" w:rsidR="00116B42" w:rsidRPr="009C2CAD" w:rsidRDefault="00C64134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5,352</w:t>
            </w:r>
          </w:p>
        </w:tc>
        <w:tc>
          <w:tcPr>
            <w:tcW w:w="134" w:type="dxa"/>
          </w:tcPr>
          <w:p w14:paraId="32FCABF7" w14:textId="77777777" w:rsidR="00116B42" w:rsidRPr="009C2CAD" w:rsidRDefault="00116B42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225E0198" w14:textId="64E57ADE" w:rsidR="00116B42" w:rsidRPr="009C2CAD" w:rsidRDefault="00C64134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199,001</w:t>
            </w:r>
          </w:p>
        </w:tc>
      </w:tr>
      <w:tr w:rsidR="009C2CAD" w:rsidRPr="009C2CAD" w14:paraId="431483DF" w14:textId="77777777" w:rsidTr="00C548D8">
        <w:trPr>
          <w:gridAfter w:val="1"/>
          <w:wAfter w:w="7" w:type="dxa"/>
          <w:trHeight w:val="20"/>
        </w:trPr>
        <w:tc>
          <w:tcPr>
            <w:tcW w:w="2268" w:type="dxa"/>
          </w:tcPr>
          <w:p w14:paraId="5C735C2E" w14:textId="77777777" w:rsidR="00C548D8" w:rsidRPr="009C2CAD" w:rsidRDefault="00C548D8" w:rsidP="000268CA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50A43809" w14:textId="2F387A7D" w:rsidR="00C548D8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12,660</w:t>
            </w:r>
          </w:p>
        </w:tc>
        <w:tc>
          <w:tcPr>
            <w:tcW w:w="134" w:type="dxa"/>
            <w:vAlign w:val="bottom"/>
          </w:tcPr>
          <w:p w14:paraId="47069D9E" w14:textId="77777777" w:rsidR="00C548D8" w:rsidRPr="009C2CAD" w:rsidRDefault="00C548D8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63D982E6" w14:textId="26EDDACE" w:rsidR="00C548D8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50,748</w:t>
            </w:r>
          </w:p>
        </w:tc>
        <w:tc>
          <w:tcPr>
            <w:tcW w:w="134" w:type="dxa"/>
          </w:tcPr>
          <w:p w14:paraId="2A7F9CDB" w14:textId="77777777" w:rsidR="00C548D8" w:rsidRPr="009C2CAD" w:rsidRDefault="00C548D8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7CB1353A" w14:textId="203DC96F" w:rsidR="00C548D8" w:rsidRPr="009C2CAD" w:rsidRDefault="00C64134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13,434</w:t>
            </w:r>
          </w:p>
        </w:tc>
        <w:tc>
          <w:tcPr>
            <w:tcW w:w="134" w:type="dxa"/>
          </w:tcPr>
          <w:p w14:paraId="3553F0B3" w14:textId="77777777" w:rsidR="00C548D8" w:rsidRPr="009C2CAD" w:rsidRDefault="00C548D8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7045DBF7" w14:textId="0DCDFEEF" w:rsidR="00C548D8" w:rsidRPr="009C2CAD" w:rsidRDefault="00C64134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107,369</w:t>
            </w:r>
          </w:p>
        </w:tc>
      </w:tr>
      <w:tr w:rsidR="009C2CAD" w:rsidRPr="009C2CAD" w14:paraId="6A133B69" w14:textId="77777777" w:rsidTr="00C25117">
        <w:trPr>
          <w:gridAfter w:val="1"/>
          <w:wAfter w:w="7" w:type="dxa"/>
          <w:trHeight w:val="20"/>
        </w:trPr>
        <w:tc>
          <w:tcPr>
            <w:tcW w:w="2268" w:type="dxa"/>
          </w:tcPr>
          <w:p w14:paraId="0513E6A5" w14:textId="54837603" w:rsidR="00C548D8" w:rsidRPr="009C2CAD" w:rsidRDefault="00C548D8" w:rsidP="000268CA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สินทรัพย์ไม่มีตัวตน</w:t>
            </w:r>
            <w:r w:rsidR="0078367B"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6783F93E" w14:textId="74317803" w:rsidR="00C548D8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129,354</w:t>
            </w:r>
          </w:p>
        </w:tc>
        <w:tc>
          <w:tcPr>
            <w:tcW w:w="134" w:type="dxa"/>
            <w:vAlign w:val="bottom"/>
          </w:tcPr>
          <w:p w14:paraId="4CFDAD4B" w14:textId="77777777" w:rsidR="00C548D8" w:rsidRPr="009C2CAD" w:rsidRDefault="00C548D8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3AEDF40F" w14:textId="51598CA8" w:rsidR="00C548D8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5,726</w:t>
            </w:r>
          </w:p>
        </w:tc>
        <w:tc>
          <w:tcPr>
            <w:tcW w:w="134" w:type="dxa"/>
          </w:tcPr>
          <w:p w14:paraId="55B8A6CF" w14:textId="77777777" w:rsidR="00C548D8" w:rsidRPr="009C2CAD" w:rsidRDefault="00C548D8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7E4385B" w14:textId="7AE39DD1" w:rsidR="00C548D8" w:rsidRPr="009C2CAD" w:rsidRDefault="00E16AC8" w:rsidP="000268CA">
            <w:pPr>
              <w:spacing w:line="300" w:lineRule="exact"/>
              <w:ind w:right="22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4" w:type="dxa"/>
          </w:tcPr>
          <w:p w14:paraId="7952B6C6" w14:textId="77777777" w:rsidR="00C548D8" w:rsidRPr="009C2CAD" w:rsidRDefault="00C548D8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53AC136" w14:textId="16DFB5A5" w:rsidR="00C548D8" w:rsidRPr="009C2CAD" w:rsidRDefault="00C64134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364,946</w:t>
            </w:r>
          </w:p>
        </w:tc>
      </w:tr>
      <w:tr w:rsidR="009C2CAD" w:rsidRPr="009C2CAD" w14:paraId="6AC2CF5C" w14:textId="77777777" w:rsidTr="00C25117">
        <w:trPr>
          <w:gridAfter w:val="1"/>
          <w:wAfter w:w="7" w:type="dxa"/>
          <w:trHeight w:val="20"/>
        </w:trPr>
        <w:tc>
          <w:tcPr>
            <w:tcW w:w="2268" w:type="dxa"/>
          </w:tcPr>
          <w:p w14:paraId="7EDB22A7" w14:textId="77777777" w:rsidR="00C548D8" w:rsidRPr="009C2CAD" w:rsidRDefault="00C548D8" w:rsidP="000268CA">
            <w:pPr>
              <w:tabs>
                <w:tab w:val="left" w:pos="-5245"/>
              </w:tabs>
              <w:spacing w:line="300" w:lineRule="exact"/>
              <w:ind w:left="284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7CD5602" w14:textId="10C75B4F" w:rsidR="00C548D8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1,646,134</w:t>
            </w:r>
          </w:p>
        </w:tc>
        <w:tc>
          <w:tcPr>
            <w:tcW w:w="134" w:type="dxa"/>
            <w:vAlign w:val="bottom"/>
          </w:tcPr>
          <w:p w14:paraId="5B694F96" w14:textId="77777777" w:rsidR="00C548D8" w:rsidRPr="009C2CAD" w:rsidRDefault="00C548D8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21F048E" w14:textId="6BF67EA6" w:rsidR="00C548D8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213,990</w:t>
            </w:r>
          </w:p>
        </w:tc>
        <w:tc>
          <w:tcPr>
            <w:tcW w:w="134" w:type="dxa"/>
          </w:tcPr>
          <w:p w14:paraId="2AFEBE56" w14:textId="77777777" w:rsidR="00C548D8" w:rsidRPr="009C2CAD" w:rsidRDefault="00C548D8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9D8C1BC" w14:textId="47328D45" w:rsidR="00C548D8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18,786</w:t>
            </w:r>
          </w:p>
        </w:tc>
        <w:tc>
          <w:tcPr>
            <w:tcW w:w="134" w:type="dxa"/>
          </w:tcPr>
          <w:p w14:paraId="5B8D10A1" w14:textId="77777777" w:rsidR="00C548D8" w:rsidRPr="009C2CAD" w:rsidRDefault="00C548D8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DC3C754" w14:textId="731E9B42" w:rsidR="00C548D8" w:rsidRPr="009C2CAD" w:rsidRDefault="00C64134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671,316</w:t>
            </w:r>
          </w:p>
        </w:tc>
      </w:tr>
      <w:bookmarkEnd w:id="2"/>
      <w:tr w:rsidR="009C2CAD" w:rsidRPr="009C2CAD" w14:paraId="2EF2A284" w14:textId="77777777" w:rsidTr="00F52C1C">
        <w:trPr>
          <w:trHeight w:val="20"/>
        </w:trPr>
        <w:tc>
          <w:tcPr>
            <w:tcW w:w="2268" w:type="dxa"/>
          </w:tcPr>
          <w:p w14:paraId="4E99E133" w14:textId="77777777" w:rsidR="00E96839" w:rsidRPr="009C2CAD" w:rsidRDefault="00E96839" w:rsidP="000268CA">
            <w:pPr>
              <w:spacing w:line="30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00614722" w14:textId="77777777" w:rsidR="00E96839" w:rsidRPr="009C2CAD" w:rsidRDefault="00850022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พัน</w:t>
            </w:r>
            <w:r w:rsidR="00E96839"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2CAD" w:rsidRPr="009C2CAD" w14:paraId="0C24948C" w14:textId="77777777" w:rsidTr="009B69A2">
        <w:trPr>
          <w:trHeight w:val="20"/>
        </w:trPr>
        <w:tc>
          <w:tcPr>
            <w:tcW w:w="2268" w:type="dxa"/>
          </w:tcPr>
          <w:p w14:paraId="2D518084" w14:textId="77777777" w:rsidR="007F114F" w:rsidRPr="009C2CAD" w:rsidRDefault="007F114F" w:rsidP="000268CA">
            <w:pPr>
              <w:spacing w:line="30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ABC12A9" w14:textId="77777777" w:rsidR="007F114F" w:rsidRPr="009C2CAD" w:rsidRDefault="007F114F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9C2CAD" w:rsidRPr="009C2CAD" w14:paraId="217AA20B" w14:textId="77777777" w:rsidTr="009B69A2">
        <w:trPr>
          <w:trHeight w:val="20"/>
        </w:trPr>
        <w:tc>
          <w:tcPr>
            <w:tcW w:w="2268" w:type="dxa"/>
          </w:tcPr>
          <w:p w14:paraId="72636658" w14:textId="77777777" w:rsidR="007F114F" w:rsidRPr="009C2CAD" w:rsidRDefault="007F114F" w:rsidP="000268CA">
            <w:pPr>
              <w:spacing w:line="30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A5A339B" w14:textId="6F824ED6" w:rsidR="007F114F" w:rsidRPr="009C2CAD" w:rsidRDefault="007F114F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31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256</w:t>
            </w:r>
            <w:r w:rsidR="00EE4A39"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6</w:t>
            </w:r>
          </w:p>
        </w:tc>
      </w:tr>
      <w:tr w:rsidR="009C2CAD" w:rsidRPr="009C2CAD" w14:paraId="72A7F477" w14:textId="77777777" w:rsidTr="0074653B">
        <w:trPr>
          <w:gridAfter w:val="1"/>
          <w:wAfter w:w="7" w:type="dxa"/>
          <w:trHeight w:val="20"/>
        </w:trPr>
        <w:tc>
          <w:tcPr>
            <w:tcW w:w="2268" w:type="dxa"/>
          </w:tcPr>
          <w:p w14:paraId="78A74693" w14:textId="77777777" w:rsidR="007F114F" w:rsidRPr="009C2CAD" w:rsidRDefault="007F114F" w:rsidP="000268CA">
            <w:pPr>
              <w:tabs>
                <w:tab w:val="left" w:pos="-5245"/>
              </w:tabs>
              <w:spacing w:line="30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4B79A7" w14:textId="77777777" w:rsidR="007F114F" w:rsidRPr="009C2CAD" w:rsidRDefault="007F114F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 w:hint="cs"/>
                <w:color w:val="000000" w:themeColor="text1"/>
                <w:sz w:val="26"/>
                <w:szCs w:val="26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1E86C613" w14:textId="77777777" w:rsidR="007F114F" w:rsidRPr="009C2CAD" w:rsidRDefault="007F114F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69888A" w14:textId="77777777" w:rsidR="007F114F" w:rsidRPr="009C2CAD" w:rsidRDefault="007F114F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ต่างประเทศ</w:t>
            </w:r>
          </w:p>
        </w:tc>
      </w:tr>
      <w:tr w:rsidR="009C2CAD" w:rsidRPr="009C2CAD" w14:paraId="6F1B7C0F" w14:textId="77777777" w:rsidTr="008C6EC9">
        <w:trPr>
          <w:gridAfter w:val="1"/>
          <w:wAfter w:w="7" w:type="dxa"/>
          <w:trHeight w:val="20"/>
        </w:trPr>
        <w:tc>
          <w:tcPr>
            <w:tcW w:w="2268" w:type="dxa"/>
          </w:tcPr>
          <w:p w14:paraId="305A6D5F" w14:textId="77777777" w:rsidR="00720679" w:rsidRPr="009C2CAD" w:rsidRDefault="00720679" w:rsidP="000268CA">
            <w:pPr>
              <w:tabs>
                <w:tab w:val="left" w:pos="-5245"/>
              </w:tabs>
              <w:spacing w:line="30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312FF60" w14:textId="45EC5EBA" w:rsidR="00720679" w:rsidRPr="009C2CAD" w:rsidRDefault="00720679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Theme="majorBidi" w:eastAsia="Cordia New" w:hAnsiTheme="majorBidi"/>
                <w:color w:val="000000" w:themeColor="text1"/>
                <w:sz w:val="26"/>
                <w:szCs w:val="26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ADBB5E8" w14:textId="77777777" w:rsidR="00720679" w:rsidRPr="009C2CAD" w:rsidRDefault="00720679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0FD997" w14:textId="77777777" w:rsidR="00720679" w:rsidRPr="009C2CAD" w:rsidRDefault="00720679" w:rsidP="000268CA">
            <w:pPr>
              <w:spacing w:line="300" w:lineRule="exact"/>
              <w:ind w:left="-57" w:right="-57"/>
              <w:jc w:val="center"/>
              <w:rPr>
                <w:rFonts w:asciiTheme="majorBidi" w:eastAsia="Cordia New" w:hAnsiTheme="majorBidi" w:cstheme="majorBidi"/>
                <w:color w:val="000000" w:themeColor="text1"/>
                <w:sz w:val="26"/>
                <w:szCs w:val="26"/>
                <w:lang w:eastAsia="zh-CN"/>
              </w:rPr>
            </w:pPr>
            <w:r w:rsidRPr="009C2CAD">
              <w:rPr>
                <w:rFonts w:asciiTheme="majorBidi" w:eastAsia="Cordia New" w:hAnsiTheme="majorBidi" w:cstheme="majorBidi"/>
                <w:color w:val="000000" w:themeColor="text1"/>
                <w:sz w:val="26"/>
                <w:szCs w:val="26"/>
                <w:cs/>
                <w:lang w:eastAsia="zh-CN"/>
              </w:rPr>
              <w:t>กลุ่มธุรกิจสิ่งทอและ</w:t>
            </w:r>
          </w:p>
          <w:p w14:paraId="29DE4952" w14:textId="631B2EA6" w:rsidR="00720679" w:rsidRPr="009C2CAD" w:rsidRDefault="00720679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Theme="majorBidi" w:eastAsia="Cordia New" w:hAnsiTheme="majorBidi" w:cstheme="majorBidi"/>
                <w:color w:val="000000" w:themeColor="text1"/>
                <w:sz w:val="26"/>
                <w:szCs w:val="26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</w:tcPr>
          <w:p w14:paraId="4FAF968F" w14:textId="77777777" w:rsidR="00720679" w:rsidRPr="009C2CAD" w:rsidRDefault="00720679" w:rsidP="000268CA">
            <w:pPr>
              <w:spacing w:line="30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D4BAF58" w14:textId="15ACCDA7" w:rsidR="00720679" w:rsidRPr="009C2CAD" w:rsidRDefault="00720679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Theme="majorBidi" w:eastAsia="Cordia New" w:hAnsiTheme="majorBidi"/>
                <w:color w:val="000000" w:themeColor="text1"/>
                <w:sz w:val="26"/>
                <w:szCs w:val="26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2A127" w14:textId="77777777" w:rsidR="00720679" w:rsidRPr="009C2CAD" w:rsidRDefault="00720679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33D3B5F" w14:textId="77777777" w:rsidR="00720679" w:rsidRPr="009C2CAD" w:rsidRDefault="00720679" w:rsidP="000268CA">
            <w:pPr>
              <w:tabs>
                <w:tab w:val="left" w:pos="1080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กลุ่มธุรกิจเฟอร์นิเจอร์</w:t>
            </w:r>
          </w:p>
        </w:tc>
      </w:tr>
      <w:tr w:rsidR="009C2CAD" w:rsidRPr="009C2CAD" w14:paraId="45C23084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0C732F68" w14:textId="77777777" w:rsidR="00EE4A39" w:rsidRPr="009C2CAD" w:rsidRDefault="00EE4A39" w:rsidP="000268CA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39EE683F" w14:textId="424D185C" w:rsidR="00EE4A39" w:rsidRPr="009C2CAD" w:rsidRDefault="00856E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1,501,992</w:t>
            </w:r>
          </w:p>
        </w:tc>
        <w:tc>
          <w:tcPr>
            <w:tcW w:w="134" w:type="dxa"/>
            <w:vAlign w:val="bottom"/>
          </w:tcPr>
          <w:p w14:paraId="0A220CF6" w14:textId="77777777" w:rsidR="00EE4A39" w:rsidRPr="009C2CAD" w:rsidRDefault="00EE4A3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5757E533" w14:textId="5D04B812" w:rsidR="00EE4A39" w:rsidRPr="009C2CAD" w:rsidRDefault="00856E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172,277</w:t>
            </w:r>
          </w:p>
        </w:tc>
        <w:tc>
          <w:tcPr>
            <w:tcW w:w="134" w:type="dxa"/>
          </w:tcPr>
          <w:p w14:paraId="6200B954" w14:textId="77777777" w:rsidR="00EE4A39" w:rsidRPr="009C2CAD" w:rsidRDefault="00EE4A3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50D2C99F" w14:textId="1F9EF5FC" w:rsidR="00EE4A39" w:rsidRPr="009C2CAD" w:rsidRDefault="00856E49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5,890</w:t>
            </w:r>
          </w:p>
        </w:tc>
        <w:tc>
          <w:tcPr>
            <w:tcW w:w="134" w:type="dxa"/>
          </w:tcPr>
          <w:p w14:paraId="418DA723" w14:textId="77777777" w:rsidR="00EE4A39" w:rsidRPr="009C2CAD" w:rsidRDefault="00EE4A39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7251C367" w14:textId="3914BF5D" w:rsidR="00EE4A39" w:rsidRPr="009C2CAD" w:rsidRDefault="00856E49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229,316</w:t>
            </w:r>
          </w:p>
        </w:tc>
      </w:tr>
      <w:tr w:rsidR="009C2CAD" w:rsidRPr="009C2CAD" w14:paraId="2CB59811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45CC1996" w14:textId="77777777" w:rsidR="00EE4A39" w:rsidRPr="009C2CAD" w:rsidRDefault="00EE4A39" w:rsidP="000268CA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41FE5CF8" w14:textId="444D0D76" w:rsidR="00EE4A39" w:rsidRPr="009C2CAD" w:rsidRDefault="003333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8</w:t>
            </w:r>
            <w:r w:rsidR="00856E49"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,936</w:t>
            </w:r>
          </w:p>
        </w:tc>
        <w:tc>
          <w:tcPr>
            <w:tcW w:w="134" w:type="dxa"/>
            <w:vAlign w:val="bottom"/>
          </w:tcPr>
          <w:p w14:paraId="564168E3" w14:textId="77777777" w:rsidR="00EE4A39" w:rsidRPr="009C2CAD" w:rsidRDefault="00EE4A3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2661C1A8" w14:textId="7BB99EEB" w:rsidR="00EE4A39" w:rsidRPr="009C2CAD" w:rsidRDefault="00856E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42,589</w:t>
            </w:r>
          </w:p>
        </w:tc>
        <w:tc>
          <w:tcPr>
            <w:tcW w:w="134" w:type="dxa"/>
          </w:tcPr>
          <w:p w14:paraId="0F4F00CF" w14:textId="77777777" w:rsidR="00EE4A39" w:rsidRPr="009C2CAD" w:rsidRDefault="00EE4A3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64DEB035" w14:textId="3CFAD897" w:rsidR="00EE4A39" w:rsidRPr="009C2CAD" w:rsidRDefault="00856E49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18,999</w:t>
            </w:r>
          </w:p>
        </w:tc>
        <w:tc>
          <w:tcPr>
            <w:tcW w:w="134" w:type="dxa"/>
          </w:tcPr>
          <w:p w14:paraId="4E1AC522" w14:textId="77777777" w:rsidR="00EE4A39" w:rsidRPr="009C2CAD" w:rsidRDefault="00EE4A39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7409880F" w14:textId="78EE2AB3" w:rsidR="00EE4A39" w:rsidRPr="009C2CAD" w:rsidRDefault="00856E49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117,629</w:t>
            </w:r>
          </w:p>
        </w:tc>
      </w:tr>
      <w:tr w:rsidR="009C2CAD" w:rsidRPr="009C2CAD" w14:paraId="74901C21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4D979E50" w14:textId="47F6FD55" w:rsidR="00EE4A39" w:rsidRPr="009C2CAD" w:rsidRDefault="00EE4A39" w:rsidP="000268CA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สินทรัพย์ไม่มีตัวตน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4CA1509B" w14:textId="0D1C3981" w:rsidR="00EE4A39" w:rsidRPr="009C2CAD" w:rsidRDefault="00856E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145,463</w:t>
            </w:r>
          </w:p>
        </w:tc>
        <w:tc>
          <w:tcPr>
            <w:tcW w:w="134" w:type="dxa"/>
            <w:vAlign w:val="bottom"/>
          </w:tcPr>
          <w:p w14:paraId="639E3993" w14:textId="77777777" w:rsidR="00EE4A39" w:rsidRPr="009C2CAD" w:rsidRDefault="00EE4A3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4813B27D" w14:textId="083B0FAD" w:rsidR="00EE4A39" w:rsidRPr="009C2CAD" w:rsidRDefault="00856E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6,414</w:t>
            </w:r>
          </w:p>
        </w:tc>
        <w:tc>
          <w:tcPr>
            <w:tcW w:w="134" w:type="dxa"/>
          </w:tcPr>
          <w:p w14:paraId="36B34971" w14:textId="77777777" w:rsidR="00EE4A39" w:rsidRPr="009C2CAD" w:rsidRDefault="00EE4A3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7153A56" w14:textId="7E53FE01" w:rsidR="00EE4A39" w:rsidRPr="009C2CAD" w:rsidRDefault="00856E49" w:rsidP="000268CA">
            <w:pPr>
              <w:spacing w:line="300" w:lineRule="exact"/>
              <w:ind w:right="22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4" w:type="dxa"/>
          </w:tcPr>
          <w:p w14:paraId="246BB742" w14:textId="77777777" w:rsidR="00EE4A39" w:rsidRPr="009C2CAD" w:rsidRDefault="00EE4A39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362136D" w14:textId="0AC73EA2" w:rsidR="00EE4A39" w:rsidRPr="009C2CAD" w:rsidRDefault="00856E49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lang w:eastAsia="th-TH"/>
              </w:rPr>
              <w:t>343,953</w:t>
            </w:r>
          </w:p>
        </w:tc>
      </w:tr>
      <w:tr w:rsidR="00EE4A39" w:rsidRPr="009C2CAD" w14:paraId="1BFBD758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57940E88" w14:textId="77777777" w:rsidR="00EE4A39" w:rsidRPr="009C2CAD" w:rsidRDefault="00EE4A39" w:rsidP="000268CA">
            <w:pPr>
              <w:tabs>
                <w:tab w:val="left" w:pos="-5245"/>
              </w:tabs>
              <w:spacing w:line="300" w:lineRule="exact"/>
              <w:ind w:left="284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5FE4AA6" w14:textId="79416DF0" w:rsidR="00EE4A39" w:rsidRPr="009C2CAD" w:rsidRDefault="00856E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1,656,391</w:t>
            </w:r>
          </w:p>
        </w:tc>
        <w:tc>
          <w:tcPr>
            <w:tcW w:w="134" w:type="dxa"/>
            <w:vAlign w:val="bottom"/>
          </w:tcPr>
          <w:p w14:paraId="6782BAF0" w14:textId="77777777" w:rsidR="00EE4A39" w:rsidRPr="009C2CAD" w:rsidRDefault="00EE4A3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D4A73F6" w14:textId="2B8C369E" w:rsidR="00EE4A39" w:rsidRPr="009C2CAD" w:rsidRDefault="00856E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221,280</w:t>
            </w:r>
          </w:p>
        </w:tc>
        <w:tc>
          <w:tcPr>
            <w:tcW w:w="134" w:type="dxa"/>
          </w:tcPr>
          <w:p w14:paraId="4C4F77FD" w14:textId="77777777" w:rsidR="00EE4A39" w:rsidRPr="009C2CAD" w:rsidRDefault="00EE4A3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FBAF3A9" w14:textId="48DADA86" w:rsidR="00EE4A39" w:rsidRPr="009C2CAD" w:rsidRDefault="00856E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24,889</w:t>
            </w:r>
          </w:p>
        </w:tc>
        <w:tc>
          <w:tcPr>
            <w:tcW w:w="134" w:type="dxa"/>
          </w:tcPr>
          <w:p w14:paraId="6222708F" w14:textId="77777777" w:rsidR="00EE4A39" w:rsidRPr="009C2CAD" w:rsidRDefault="00EE4A39" w:rsidP="000268CA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E4519CE" w14:textId="71405BE9" w:rsidR="00EE4A39" w:rsidRPr="009C2CAD" w:rsidRDefault="00856E49" w:rsidP="000268CA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6"/>
                <w:szCs w:val="26"/>
                <w:cs/>
                <w:lang w:eastAsia="zh-CN"/>
              </w:rPr>
            </w:pPr>
            <w:r w:rsidRPr="009C2CAD">
              <w:rPr>
                <w:rFonts w:ascii="Angsana New" w:eastAsia="Cordia New" w:hAnsi="Angsana New"/>
                <w:color w:val="000000" w:themeColor="text1"/>
                <w:sz w:val="26"/>
                <w:szCs w:val="26"/>
                <w:lang w:eastAsia="zh-CN"/>
              </w:rPr>
              <w:t>690,898</w:t>
            </w:r>
          </w:p>
        </w:tc>
      </w:tr>
    </w:tbl>
    <w:p w14:paraId="221CB0C5" w14:textId="77777777" w:rsidR="00B556B6" w:rsidRPr="009C2CAD" w:rsidRDefault="00B556B6" w:rsidP="00B556B6">
      <w:pPr>
        <w:pStyle w:val="BodyTextIndent"/>
        <w:tabs>
          <w:tab w:val="clear" w:pos="426"/>
          <w:tab w:val="left" w:pos="284"/>
        </w:tabs>
        <w:spacing w:line="240" w:lineRule="exact"/>
        <w:jc w:val="both"/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</w:rPr>
      </w:pPr>
    </w:p>
    <w:p w14:paraId="1BF01E9B" w14:textId="08BEFDD6" w:rsidR="00D87F07" w:rsidRPr="009C2CAD" w:rsidRDefault="00D87F07" w:rsidP="0093036B">
      <w:pPr>
        <w:pStyle w:val="BodyTextIndent"/>
        <w:tabs>
          <w:tab w:val="clear" w:pos="426"/>
          <w:tab w:val="left" w:pos="284"/>
        </w:tabs>
        <w:jc w:val="both"/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  <w:cs/>
        </w:rPr>
      </w:pPr>
      <w:r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  <w:cs/>
        </w:rPr>
        <w:t>ข้อมูลเกี่ยวกับลูกค้ารายใหญ่</w:t>
      </w:r>
    </w:p>
    <w:p w14:paraId="63D45A89" w14:textId="2837BD39" w:rsidR="00A61B29" w:rsidRPr="009C2CAD" w:rsidRDefault="00C45255" w:rsidP="006C1562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สำหรับงวดเก้าเดือนสิ้นสุดวันที่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>30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กันยายน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2567 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บริษัทย่อยไม่มีรายได้จากการขายจากลูกค้า</w:t>
      </w:r>
      <w:r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รายใหญ่ซึ่งมีมูลค่าตั้งแต่ร้อยละ </w:t>
      </w:r>
      <w:r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ของรายได้รวม 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และ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สำหรับงวด</w:t>
      </w:r>
      <w:r w:rsidR="00C365FC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เก้า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="00E5589B" w:rsidRPr="009C2CAD">
        <w:rPr>
          <w:rFonts w:ascii="Angsana New" w:hAnsi="Angsana New" w:cs="Angsana New"/>
          <w:color w:val="000000" w:themeColor="text1"/>
          <w:sz w:val="32"/>
          <w:szCs w:val="32"/>
        </w:rPr>
        <w:t>30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C365FC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กันยายน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E5589B" w:rsidRPr="009C2CAD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บริษัทย่อยมีรายได้จากการขายจากลูกค้า</w:t>
      </w:r>
      <w:r w:rsidR="00E5589B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รายใหญ่ซึ่งมีมูลค่าตั้งแต่ร้อยละ </w:t>
      </w:r>
      <w:r w:rsidR="00E5589B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="00E5589B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ของรายได้</w:t>
      </w:r>
      <w:r w:rsidR="000B0CC4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รวม</w:t>
      </w:r>
      <w:r w:rsidR="00E5589B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B21336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จำนวน </w:t>
      </w:r>
      <w:r w:rsidR="00E5589B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E5589B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ราย</w:t>
      </w:r>
      <w:r w:rsidR="00B21336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E5589B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ซึ่งแสดงอยู่ในงบการเงินรวม เป็นจำนวนเงิน</w:t>
      </w:r>
      <w:r w:rsidR="00B21336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722D07"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522.92</w:t>
      </w:r>
      <w:r w:rsidR="00722D07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E5589B"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ล้านบาท</w:t>
      </w:r>
    </w:p>
    <w:p w14:paraId="379BC64B" w14:textId="77777777" w:rsidR="002F18F8" w:rsidRPr="009C2CAD" w:rsidRDefault="002F18F8" w:rsidP="00653822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4007424" w14:textId="08525589" w:rsidR="009B4963" w:rsidRPr="009C2CAD" w:rsidRDefault="0093036B" w:rsidP="003804D4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2</w:t>
      </w:r>
      <w:r w:rsidR="002C6871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2</w:t>
      </w:r>
      <w:r w:rsidR="009B496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9B496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D04DAE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เครื่องมือ</w:t>
      </w:r>
      <w:r w:rsidR="006840EB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ทางการเงิน</w:t>
      </w:r>
    </w:p>
    <w:p w14:paraId="10744912" w14:textId="77777777" w:rsidR="006840EB" w:rsidRPr="009C2CAD" w:rsidRDefault="006840EB" w:rsidP="003804D4">
      <w:pPr>
        <w:spacing w:line="380" w:lineRule="exact"/>
        <w:ind w:left="273" w:firstLine="11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ความเสี่ยงจากอัตราแลกเปลี่ยน</w:t>
      </w:r>
    </w:p>
    <w:p w14:paraId="3EF3B2A9" w14:textId="77777777" w:rsidR="004D24FC" w:rsidRPr="009C2CAD" w:rsidRDefault="006840EB" w:rsidP="003804D4">
      <w:pPr>
        <w:spacing w:line="38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F74BC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มีความเสี่ยงจากอัตราแลกเปลี่ยนเงินตราต่างประเทศ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เนื่องจาก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F74BC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รายการซื้อวัตถุดิบ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ขาย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สินค้า และเงินให้กู้ยืมแก่บริษัทย่อย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เป็นสกุลเงิน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ตราต่างประเทศ </w:t>
      </w:r>
    </w:p>
    <w:p w14:paraId="5823EFA9" w14:textId="62C5C1ED" w:rsidR="006840EB" w:rsidRPr="009C2CAD" w:rsidRDefault="006840EB" w:rsidP="003804D4">
      <w:pPr>
        <w:spacing w:line="38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ณ วันที่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B92347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C365F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</w:t>
      </w:r>
      <w:r w:rsidR="00E572D3" w:rsidRPr="009C2CAD">
        <w:rPr>
          <w:rFonts w:ascii="Angsana New" w:hAnsi="Angsana New"/>
          <w:color w:val="000000" w:themeColor="text1"/>
          <w:sz w:val="32"/>
          <w:szCs w:val="32"/>
        </w:rPr>
        <w:t>6</w:t>
      </w:r>
      <w:r w:rsidR="00EE4A39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บริษัทและบริษัทย่อยมีการ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ทำสัญญาซื้อ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ขาย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เงินตราต่างประเทศล่วงหน้าเพื่อลดความเสี่ยงทางด้านอัตราแลกเปลี่ยนที่อาจเกิดขึ้น</w:t>
      </w:r>
      <w:r w:rsidR="00207152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20715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ดังนี้</w:t>
      </w:r>
    </w:p>
    <w:tbl>
      <w:tblPr>
        <w:tblW w:w="8979" w:type="dxa"/>
        <w:tblInd w:w="284" w:type="dxa"/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134"/>
        <w:gridCol w:w="3345"/>
        <w:gridCol w:w="142"/>
        <w:gridCol w:w="992"/>
        <w:gridCol w:w="992"/>
        <w:gridCol w:w="142"/>
        <w:gridCol w:w="992"/>
        <w:gridCol w:w="1163"/>
      </w:tblGrid>
      <w:tr w:rsidR="009C2CAD" w:rsidRPr="009C2CAD" w14:paraId="0A36DC51" w14:textId="77777777" w:rsidTr="00304771">
        <w:trPr>
          <w:cantSplit/>
          <w:trHeight w:val="20"/>
        </w:trPr>
        <w:tc>
          <w:tcPr>
            <w:tcW w:w="10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5AE021B" w14:textId="77777777" w:rsidR="00BF6D2E" w:rsidRPr="009C2CAD" w:rsidRDefault="0093036B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ประเภทสัญญา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</w:tcPr>
          <w:p w14:paraId="2F93AC3D" w14:textId="77777777" w:rsidR="00BF6D2E" w:rsidRPr="009C2CAD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F435F53" w14:textId="77777777" w:rsidR="00BF6D2E" w:rsidRPr="009C2CAD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วันที่</w:t>
            </w:r>
            <w:r w:rsidR="00BB2AFE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ใน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สัญญา</w:t>
            </w:r>
          </w:p>
        </w:tc>
        <w:tc>
          <w:tcPr>
            <w:tcW w:w="142" w:type="dxa"/>
            <w:shd w:val="clear" w:color="auto" w:fill="auto"/>
          </w:tcPr>
          <w:p w14:paraId="66ACD1B6" w14:textId="77777777" w:rsidR="00BF6D2E" w:rsidRPr="009C2CAD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EF615CD" w14:textId="77777777" w:rsidR="00BF6D2E" w:rsidRPr="009C2CAD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จำนวนเงินตราต่างประเทศ</w:t>
            </w:r>
          </w:p>
        </w:tc>
        <w:tc>
          <w:tcPr>
            <w:tcW w:w="142" w:type="dxa"/>
            <w:shd w:val="clear" w:color="auto" w:fill="auto"/>
          </w:tcPr>
          <w:p w14:paraId="11AF156B" w14:textId="77777777" w:rsidR="00BF6D2E" w:rsidRPr="009C2CAD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4D56957" w14:textId="77777777" w:rsidR="00BF6D2E" w:rsidRPr="009C2CAD" w:rsidRDefault="00BF6D2E" w:rsidP="00FD2E7E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อัตราแลกเปลี่ยนตามสัญญา</w:t>
            </w:r>
          </w:p>
        </w:tc>
      </w:tr>
      <w:tr w:rsidR="009C2CAD" w:rsidRPr="009C2CAD" w14:paraId="090F78D1" w14:textId="77777777" w:rsidTr="00304771">
        <w:trPr>
          <w:cantSplit/>
          <w:trHeight w:val="20"/>
        </w:trPr>
        <w:tc>
          <w:tcPr>
            <w:tcW w:w="1077" w:type="dxa"/>
            <w:tcBorders>
              <w:top w:val="single" w:sz="6" w:space="0" w:color="auto"/>
            </w:tcBorders>
          </w:tcPr>
          <w:p w14:paraId="75AEBB42" w14:textId="77777777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4B52B6C8" w14:textId="77777777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6" w:space="0" w:color="auto"/>
            </w:tcBorders>
            <w:shd w:val="clear" w:color="auto" w:fill="auto"/>
          </w:tcPr>
          <w:p w14:paraId="3F3AEE66" w14:textId="012ACC58" w:rsidR="003E30C9" w:rsidRPr="009C2CAD" w:rsidRDefault="00151D8C" w:rsidP="00FD2E7E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DD5F2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1C36F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20 </w:t>
            </w:r>
            <w:r w:rsidR="001C36F6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="001C36F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2567</w:t>
            </w:r>
          </w:p>
        </w:tc>
        <w:tc>
          <w:tcPr>
            <w:tcW w:w="142" w:type="dxa"/>
            <w:shd w:val="clear" w:color="auto" w:fill="auto"/>
          </w:tcPr>
          <w:p w14:paraId="52D88D6E" w14:textId="77777777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8B68EA6" w14:textId="045445D5" w:rsidR="003E30C9" w:rsidRPr="009C2CAD" w:rsidRDefault="001C36F6" w:rsidP="00FD2E7E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72,000</w:t>
            </w:r>
          </w:p>
        </w:tc>
        <w:tc>
          <w:tcPr>
            <w:tcW w:w="992" w:type="dxa"/>
            <w:shd w:val="clear" w:color="auto" w:fill="auto"/>
          </w:tcPr>
          <w:p w14:paraId="6E8B6067" w14:textId="5BB22EEE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ยูโร</w:t>
            </w:r>
          </w:p>
        </w:tc>
        <w:tc>
          <w:tcPr>
            <w:tcW w:w="142" w:type="dxa"/>
            <w:shd w:val="clear" w:color="auto" w:fill="auto"/>
          </w:tcPr>
          <w:p w14:paraId="73FE310C" w14:textId="77777777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9AC8D45" w14:textId="03B9290F" w:rsidR="003E30C9" w:rsidRPr="009C2CAD" w:rsidRDefault="001C36F6" w:rsidP="00FD2E7E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1163" w:type="dxa"/>
            <w:shd w:val="clear" w:color="auto" w:fill="auto"/>
          </w:tcPr>
          <w:p w14:paraId="6BB49044" w14:textId="27BFF620" w:rsidR="003E30C9" w:rsidRPr="009C2CAD" w:rsidRDefault="003E30C9" w:rsidP="00FD2E7E">
            <w:pPr>
              <w:spacing w:line="300" w:lineRule="exact"/>
              <w:ind w:left="-57" w:right="-10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ปอนด์สเตอร์ริง</w:t>
            </w:r>
          </w:p>
        </w:tc>
      </w:tr>
      <w:tr w:rsidR="009C2CAD" w:rsidRPr="009C2CAD" w14:paraId="474DA1CE" w14:textId="77777777" w:rsidTr="00304771">
        <w:trPr>
          <w:cantSplit/>
          <w:trHeight w:val="20"/>
        </w:trPr>
        <w:tc>
          <w:tcPr>
            <w:tcW w:w="1077" w:type="dxa"/>
          </w:tcPr>
          <w:p w14:paraId="319AA3FF" w14:textId="77777777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14923EB6" w14:textId="77777777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497C941F" w14:textId="40CE81AF" w:rsidR="003E30C9" w:rsidRPr="009C2CAD" w:rsidRDefault="00F447AC" w:rsidP="00FD2E7E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1C36F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1 </w:t>
            </w:r>
            <w:r w:rsidR="001C36F6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ตุลาคม </w:t>
            </w:r>
            <w:r w:rsidR="001C36F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2567 </w:t>
            </w:r>
            <w:r w:rsidR="001C36F6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วันที่ </w:t>
            </w:r>
            <w:r w:rsidR="001C36F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  <w:r w:rsidR="001C36F6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="001C36F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2567</w:t>
            </w:r>
          </w:p>
        </w:tc>
        <w:tc>
          <w:tcPr>
            <w:tcW w:w="142" w:type="dxa"/>
            <w:shd w:val="clear" w:color="auto" w:fill="auto"/>
          </w:tcPr>
          <w:p w14:paraId="4B4B5874" w14:textId="77777777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48D4943" w14:textId="7B2722B6" w:rsidR="003E30C9" w:rsidRPr="009C2CAD" w:rsidRDefault="001C36F6" w:rsidP="00FD2E7E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1,609,000</w:t>
            </w:r>
          </w:p>
        </w:tc>
        <w:tc>
          <w:tcPr>
            <w:tcW w:w="992" w:type="dxa"/>
            <w:shd w:val="clear" w:color="auto" w:fill="auto"/>
          </w:tcPr>
          <w:p w14:paraId="5B405120" w14:textId="7800C5FB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4D7524E5" w14:textId="77777777" w:rsidR="003E30C9" w:rsidRPr="009C2CAD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2155117" w14:textId="271C4875" w:rsidR="003E30C9" w:rsidRPr="009C2CAD" w:rsidRDefault="001C36F6" w:rsidP="00FD2E7E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1.17 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1.27</w:t>
            </w:r>
          </w:p>
        </w:tc>
        <w:tc>
          <w:tcPr>
            <w:tcW w:w="1163" w:type="dxa"/>
            <w:shd w:val="clear" w:color="auto" w:fill="auto"/>
          </w:tcPr>
          <w:p w14:paraId="26D4A86A" w14:textId="77777777" w:rsidR="003E30C9" w:rsidRPr="009C2CAD" w:rsidRDefault="003E30C9" w:rsidP="00FD2E7E">
            <w:pPr>
              <w:spacing w:line="300" w:lineRule="exact"/>
              <w:ind w:left="-57" w:right="-10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ปอนด์สเตอร์ริง</w:t>
            </w:r>
          </w:p>
        </w:tc>
      </w:tr>
      <w:tr w:rsidR="009C2CAD" w:rsidRPr="009C2CAD" w14:paraId="094FC641" w14:textId="77777777" w:rsidTr="00304771">
        <w:trPr>
          <w:cantSplit/>
          <w:trHeight w:val="20"/>
        </w:trPr>
        <w:tc>
          <w:tcPr>
            <w:tcW w:w="1077" w:type="dxa"/>
          </w:tcPr>
          <w:p w14:paraId="084537A0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6273BC28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0D062BDE" w14:textId="7B987D0C" w:rsidR="00C365FC" w:rsidRPr="009C2CAD" w:rsidRDefault="00F447AC" w:rsidP="00C365FC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1C36F6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1C36F6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24 </w:t>
            </w:r>
            <w:r w:rsidR="00D469F8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กุมภาพันธ์ </w:t>
            </w:r>
            <w:r w:rsidR="00D469F8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2568 </w:t>
            </w:r>
            <w:r w:rsidR="00D469F8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วันที่ </w:t>
            </w:r>
            <w:r w:rsidR="00D469F8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  <w:r w:rsidR="00D469F8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มีนาคม </w:t>
            </w:r>
            <w:r w:rsidR="00D469F8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2" w:type="dxa"/>
            <w:shd w:val="clear" w:color="auto" w:fill="auto"/>
          </w:tcPr>
          <w:p w14:paraId="40CD9540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9E39B88" w14:textId="5E42BF9E" w:rsidR="00C365FC" w:rsidRPr="009C2CAD" w:rsidRDefault="001C36F6" w:rsidP="00C365FC">
            <w:pPr>
              <w:spacing w:line="300" w:lineRule="exact"/>
              <w:ind w:hanging="250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1,484,246</w:t>
            </w:r>
          </w:p>
        </w:tc>
        <w:tc>
          <w:tcPr>
            <w:tcW w:w="992" w:type="dxa"/>
            <w:shd w:val="clear" w:color="auto" w:fill="auto"/>
          </w:tcPr>
          <w:p w14:paraId="1BD27DBC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752E5A27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45879A" w14:textId="06EA4C19" w:rsidR="00C365FC" w:rsidRPr="009C2CAD" w:rsidRDefault="001C36F6" w:rsidP="00C365FC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31.97 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33.87</w:t>
            </w:r>
          </w:p>
        </w:tc>
        <w:tc>
          <w:tcPr>
            <w:tcW w:w="1163" w:type="dxa"/>
            <w:shd w:val="clear" w:color="auto" w:fill="auto"/>
          </w:tcPr>
          <w:p w14:paraId="1C6FD51F" w14:textId="07155060" w:rsidR="00C365FC" w:rsidRPr="009C2CAD" w:rsidRDefault="00C365FC" w:rsidP="00C365FC">
            <w:pPr>
              <w:spacing w:line="300" w:lineRule="exact"/>
              <w:ind w:left="-57" w:right="-10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C365FC" w:rsidRPr="009C2CAD" w14:paraId="5B4917F4" w14:textId="77777777" w:rsidTr="00304771">
        <w:trPr>
          <w:cantSplit/>
          <w:trHeight w:val="20"/>
        </w:trPr>
        <w:tc>
          <w:tcPr>
            <w:tcW w:w="1077" w:type="dxa"/>
          </w:tcPr>
          <w:p w14:paraId="547563BC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สัญญาขาย</w:t>
            </w:r>
          </w:p>
        </w:tc>
        <w:tc>
          <w:tcPr>
            <w:tcW w:w="134" w:type="dxa"/>
          </w:tcPr>
          <w:p w14:paraId="367FFF03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6766D627" w14:textId="2E017256" w:rsidR="00C365FC" w:rsidRPr="009C2CAD" w:rsidRDefault="00F447AC" w:rsidP="00C365FC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D469F8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8 </w:t>
            </w:r>
            <w:r w:rsidR="00D469F8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พฤศจิกายน </w:t>
            </w:r>
            <w:r w:rsidR="00D469F8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2567 </w:t>
            </w:r>
            <w:r w:rsidR="00D469F8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วันที่ </w:t>
            </w:r>
            <w:r w:rsidR="00D469F8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 </w:t>
            </w:r>
            <w:r w:rsidR="00D469F8"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มีนาคม </w:t>
            </w:r>
            <w:r w:rsidR="00D469F8"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2" w:type="dxa"/>
            <w:shd w:val="clear" w:color="auto" w:fill="auto"/>
          </w:tcPr>
          <w:p w14:paraId="6F327B9E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EBD5A59" w14:textId="29EFBBCB" w:rsidR="00C365FC" w:rsidRPr="009C2CAD" w:rsidRDefault="001C36F6" w:rsidP="00C365F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14,128,198</w:t>
            </w:r>
          </w:p>
        </w:tc>
        <w:tc>
          <w:tcPr>
            <w:tcW w:w="992" w:type="dxa"/>
            <w:shd w:val="clear" w:color="auto" w:fill="auto"/>
          </w:tcPr>
          <w:p w14:paraId="41401592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52886B03" w14:textId="77777777" w:rsidR="00C365FC" w:rsidRPr="009C2CAD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67E3E49" w14:textId="0F6BDC48" w:rsidR="00C365FC" w:rsidRPr="009C2CAD" w:rsidRDefault="001C36F6" w:rsidP="00C365FC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32.20 </w:t>
            </w: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</w:t>
            </w:r>
            <w:r w:rsidRPr="009C2CAD">
              <w:rPr>
                <w:rFonts w:ascii="Angsana New" w:hAnsi="Angsana New"/>
                <w:color w:val="000000" w:themeColor="text1"/>
                <w:sz w:val="24"/>
                <w:szCs w:val="24"/>
              </w:rPr>
              <w:t>36.28</w:t>
            </w:r>
          </w:p>
        </w:tc>
        <w:tc>
          <w:tcPr>
            <w:tcW w:w="1163" w:type="dxa"/>
            <w:shd w:val="clear" w:color="auto" w:fill="auto"/>
          </w:tcPr>
          <w:p w14:paraId="44285B73" w14:textId="77777777" w:rsidR="00C365FC" w:rsidRPr="009C2CAD" w:rsidRDefault="00C365FC" w:rsidP="00C365FC">
            <w:pPr>
              <w:spacing w:line="300" w:lineRule="exact"/>
              <w:ind w:left="-57" w:right="-10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</w:tbl>
    <w:p w14:paraId="2CBA3A5B" w14:textId="77777777" w:rsidR="00653822" w:rsidRPr="009C2CAD" w:rsidRDefault="00653822" w:rsidP="00C539F0">
      <w:pPr>
        <w:spacing w:line="360" w:lineRule="exact"/>
        <w:ind w:left="273" w:firstLine="11"/>
        <w:rPr>
          <w:rFonts w:ascii="Angsana New" w:hAnsi="Angsana New"/>
          <w:color w:val="000000" w:themeColor="text1"/>
          <w:sz w:val="32"/>
          <w:szCs w:val="32"/>
        </w:rPr>
      </w:pPr>
    </w:p>
    <w:p w14:paraId="1DB10B69" w14:textId="72FB978C" w:rsidR="00207152" w:rsidRPr="009C2CAD" w:rsidRDefault="00207152" w:rsidP="0097087B">
      <w:pPr>
        <w:spacing w:line="380" w:lineRule="exact"/>
        <w:ind w:left="272" w:firstLine="11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ความเสี่ยงจากอัตราดอกเบี้ย</w:t>
      </w:r>
    </w:p>
    <w:p w14:paraId="2C0F706C" w14:textId="6528D8FC" w:rsidR="00207152" w:rsidRPr="009C2CAD" w:rsidRDefault="00207152" w:rsidP="0097087B">
      <w:pPr>
        <w:spacing w:line="380" w:lineRule="exact"/>
        <w:ind w:left="272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</w:t>
      </w:r>
      <w:r w:rsidR="00F74BCA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มีความเสี่ยงจากอัตราดอกเบี้ยเนื่องจากมีเงินฝากสถาบันการเงิน เงินเบิกเกินบัญชี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เงินกู้ยืมระยะสั้นและเงินกู้ยืมระยะยาว ทั้งนี้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อย่างไรก็ตาม</w:t>
      </w:r>
      <w:r w:rsidR="00F130F2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กลุ่มบริษัทเชื่อว่าความผันผวนของอัตราดอกเบี้ยในตลาดในอนาคตจะไม่ส่งผลกระทบอย่างเป็น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สาระสำคัญ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ต่อผลการดำเนินงานและกระแสเงินสดของกิจการ บริษัทและบริษัทย่อยมิได้ใช้ตราสารอนุพันธ์ทางการเงินอื่น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เพื่อป้องกันความเสี่ยงดังกล่าว</w:t>
      </w:r>
    </w:p>
    <w:p w14:paraId="370E04B2" w14:textId="77777777" w:rsidR="002959F1" w:rsidRPr="009C2CAD" w:rsidRDefault="002959F1" w:rsidP="00C539F0">
      <w:pPr>
        <w:spacing w:line="36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4CD8B817" w14:textId="1EE66A5E" w:rsidR="00C44071" w:rsidRPr="009C2CAD" w:rsidRDefault="00BB2AFE" w:rsidP="002F18F8">
      <w:pPr>
        <w:tabs>
          <w:tab w:val="left" w:pos="284"/>
        </w:tabs>
        <w:spacing w:line="380" w:lineRule="exact"/>
        <w:ind w:left="-142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lastRenderedPageBreak/>
        <w:t>2</w:t>
      </w:r>
      <w:r w:rsidR="002C6871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3</w:t>
      </w:r>
      <w:r w:rsidR="00C44071"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.</w:t>
      </w:r>
      <w:r w:rsidR="00C44071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63ECE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ลำดับชั้นของ</w:t>
      </w:r>
      <w:r w:rsidR="00C44071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มูลค่ายุติธรรม</w:t>
      </w:r>
    </w:p>
    <w:p w14:paraId="1621D2C3" w14:textId="0AFD1312" w:rsidR="00113245" w:rsidRPr="009C2CAD" w:rsidRDefault="00113245" w:rsidP="002F18F8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80733D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C365F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256</w:t>
      </w:r>
      <w:r w:rsidR="00EE4A39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EE65F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มีสินทรัพย์และหนี้สินบางรายการที่วัดมูลค่าด้วยมูลค่ายุติธรรม แยกแสดงระดับของข้อมูลที่ใช้ในการวัดมูลค่ายุติธรรมได้ดังนี้</w:t>
      </w: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8"/>
        <w:gridCol w:w="1133"/>
        <w:gridCol w:w="139"/>
        <w:gridCol w:w="1133"/>
        <w:gridCol w:w="134"/>
        <w:gridCol w:w="1133"/>
        <w:gridCol w:w="134"/>
        <w:gridCol w:w="1133"/>
      </w:tblGrid>
      <w:tr w:rsidR="009C2CAD" w:rsidRPr="009C2CAD" w14:paraId="7F069211" w14:textId="77777777" w:rsidTr="002F18F8">
        <w:trPr>
          <w:cantSplit/>
        </w:trPr>
        <w:tc>
          <w:tcPr>
            <w:tcW w:w="3458" w:type="dxa"/>
            <w:vAlign w:val="bottom"/>
          </w:tcPr>
          <w:p w14:paraId="2A9F3CC3" w14:textId="77777777" w:rsidR="006B6BB0" w:rsidRPr="009C2CAD" w:rsidRDefault="006B6BB0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39EAC7FA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พันบาท</w:t>
            </w:r>
          </w:p>
        </w:tc>
      </w:tr>
      <w:tr w:rsidR="009C2CAD" w:rsidRPr="009C2CAD" w14:paraId="0D12F3B1" w14:textId="77777777" w:rsidTr="002F18F8">
        <w:trPr>
          <w:cantSplit/>
        </w:trPr>
        <w:tc>
          <w:tcPr>
            <w:tcW w:w="3458" w:type="dxa"/>
            <w:vAlign w:val="bottom"/>
          </w:tcPr>
          <w:p w14:paraId="3A1E849F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D297B6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9C2CAD" w:rsidRPr="009C2CAD" w14:paraId="59A48AED" w14:textId="77777777" w:rsidTr="002F18F8">
        <w:trPr>
          <w:cantSplit/>
        </w:trPr>
        <w:tc>
          <w:tcPr>
            <w:tcW w:w="3458" w:type="dxa"/>
            <w:vAlign w:val="bottom"/>
          </w:tcPr>
          <w:p w14:paraId="2B1B8739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F58D7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ระดับ</w:t>
            </w:r>
            <w:r w:rsidR="00FF54F5"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>ที่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A026B7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FA28ED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ระดับ</w:t>
            </w:r>
            <w:r w:rsidR="00FF54F5"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>ที่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00DC0C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068AEE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ระดับ</w:t>
            </w:r>
            <w:r w:rsidR="00FF54F5"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>ที่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0CACBE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4BDE85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C2CAD" w:rsidRPr="009C2CAD" w14:paraId="5EAB9132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1872948B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4"/>
                <w:szCs w:val="24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7EB9684B" w14:textId="77777777" w:rsidR="00E96839" w:rsidRPr="009C2CAD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39" w:type="dxa"/>
          </w:tcPr>
          <w:p w14:paraId="29E2F03F" w14:textId="77777777" w:rsidR="00E96839" w:rsidRPr="009C2CAD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0227630D" w14:textId="77777777" w:rsidR="00E96839" w:rsidRPr="009C2CAD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3C0FAC1C" w14:textId="77777777" w:rsidR="00E96839" w:rsidRPr="009C2CAD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04A8577" w14:textId="77777777" w:rsidR="00E96839" w:rsidRPr="009C2CAD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05EF082A" w14:textId="77777777" w:rsidR="00E96839" w:rsidRPr="009C2CAD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E18F63F" w14:textId="77777777" w:rsidR="00E96839" w:rsidRPr="009C2CAD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5681BB5B" w14:textId="77777777" w:rsidTr="002F18F8">
        <w:trPr>
          <w:cantSplit/>
        </w:trPr>
        <w:tc>
          <w:tcPr>
            <w:tcW w:w="3458" w:type="dxa"/>
            <w:vAlign w:val="bottom"/>
          </w:tcPr>
          <w:p w14:paraId="6A1B4894" w14:textId="17304B91" w:rsidR="00496D54" w:rsidRPr="009C2CAD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6"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  <w:r w:rsidR="002E7448" w:rsidRPr="009C2CAD">
              <w:rPr>
                <w:rFonts w:asciiTheme="majorBidi" w:hAnsiTheme="majorBidi" w:cstheme="majorBidi" w:hint="cs"/>
                <w:color w:val="000000" w:themeColor="text1"/>
                <w:kern w:val="28"/>
                <w:sz w:val="24"/>
                <w:szCs w:val="24"/>
                <w:cs/>
              </w:rPr>
              <w:t xml:space="preserve">   </w:t>
            </w:r>
            <w:r w:rsidR="002E7448"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br/>
            </w:r>
            <w:r w:rsidR="002E7448" w:rsidRPr="009C2CAD">
              <w:rPr>
                <w:rFonts w:asciiTheme="majorBidi" w:hAnsiTheme="majorBidi" w:cstheme="majorBidi" w:hint="cs"/>
                <w:color w:val="000000" w:themeColor="text1"/>
                <w:kern w:val="28"/>
                <w:sz w:val="24"/>
                <w:szCs w:val="24"/>
                <w:cs/>
              </w:rPr>
              <w:t xml:space="preserve">  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 xml:space="preserve">ผ่านกำไรหรือขาดทุน 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(FVPL)</w:t>
            </w:r>
          </w:p>
        </w:tc>
        <w:tc>
          <w:tcPr>
            <w:tcW w:w="1133" w:type="dxa"/>
            <w:shd w:val="clear" w:color="auto" w:fill="auto"/>
          </w:tcPr>
          <w:p w14:paraId="33BC41E3" w14:textId="77777777" w:rsidR="00496D54" w:rsidRPr="009C2CAD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39" w:type="dxa"/>
          </w:tcPr>
          <w:p w14:paraId="58387F6C" w14:textId="77777777" w:rsidR="00496D54" w:rsidRPr="009C2CAD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0A7D49E6" w14:textId="77777777" w:rsidR="00496D54" w:rsidRPr="009C2CAD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0388B31B" w14:textId="77777777" w:rsidR="00496D54" w:rsidRPr="009C2CAD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E4BCF47" w14:textId="77777777" w:rsidR="00496D54" w:rsidRPr="009C2CAD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5BA0AC" w14:textId="77777777" w:rsidR="00496D54" w:rsidRPr="009C2CAD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F2FC412" w14:textId="77777777" w:rsidR="00496D54" w:rsidRPr="009C2CAD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09181A60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6EE21D9" w14:textId="6DDEBD5A" w:rsidR="00496D54" w:rsidRPr="009C2CAD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309" w:hanging="141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 xml:space="preserve">- 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>กองทุนรวม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895773F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090C77A5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E569A8E" w14:textId="1E4207E6" w:rsidR="00496D54" w:rsidRPr="009C2CAD" w:rsidRDefault="00DD2796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1,176</w:t>
            </w:r>
          </w:p>
        </w:tc>
        <w:tc>
          <w:tcPr>
            <w:tcW w:w="134" w:type="dxa"/>
          </w:tcPr>
          <w:p w14:paraId="1B741A79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028421D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D282E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37B37CA" w14:textId="07F6DA98" w:rsidR="00496D54" w:rsidRPr="009C2CAD" w:rsidRDefault="00DD2796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1,176</w:t>
            </w:r>
          </w:p>
        </w:tc>
      </w:tr>
      <w:tr w:rsidR="009C2CAD" w:rsidRPr="009C2CAD" w14:paraId="2D74539D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CB88E1E" w14:textId="1D205924" w:rsidR="00496D54" w:rsidRPr="009C2CAD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 xml:space="preserve">- 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>สัญญา</w:t>
            </w:r>
            <w:r w:rsidR="00151D8C" w:rsidRPr="009C2CAD">
              <w:rPr>
                <w:rFonts w:asciiTheme="majorBidi" w:hAnsiTheme="majorBidi" w:cstheme="majorBidi" w:hint="cs"/>
                <w:color w:val="000000" w:themeColor="text1"/>
                <w:kern w:val="28"/>
                <w:sz w:val="24"/>
                <w:szCs w:val="24"/>
                <w:cs/>
              </w:rPr>
              <w:t>อนุพันธ์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F310C69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27B5E732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087334D8" w14:textId="4F6B56FB" w:rsidR="00496D54" w:rsidRPr="009C2CAD" w:rsidRDefault="00DD2796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42,261</w:t>
            </w:r>
          </w:p>
        </w:tc>
        <w:tc>
          <w:tcPr>
            <w:tcW w:w="134" w:type="dxa"/>
          </w:tcPr>
          <w:p w14:paraId="46BF077A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98EB853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3421C4C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A4468C5" w14:textId="7DFEB6A7" w:rsidR="00496D54" w:rsidRPr="009C2CAD" w:rsidRDefault="00DD2796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42,261</w:t>
            </w:r>
          </w:p>
        </w:tc>
      </w:tr>
      <w:tr w:rsidR="009C2CAD" w:rsidRPr="009C2CAD" w14:paraId="168CC2DE" w14:textId="77777777" w:rsidTr="002F18F8">
        <w:trPr>
          <w:cantSplit/>
        </w:trPr>
        <w:tc>
          <w:tcPr>
            <w:tcW w:w="3458" w:type="dxa"/>
            <w:vAlign w:val="bottom"/>
          </w:tcPr>
          <w:p w14:paraId="2CE080A2" w14:textId="5D01C7F4" w:rsidR="00496D54" w:rsidRPr="009C2CAD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>สินทรัพย์</w:t>
            </w:r>
            <w:r w:rsidRPr="009C2CAD">
              <w:rPr>
                <w:rFonts w:asciiTheme="majorBidi" w:hAnsiTheme="majorBidi" w:cstheme="majorBidi" w:hint="cs"/>
                <w:color w:val="000000" w:themeColor="text1"/>
                <w:kern w:val="28"/>
                <w:sz w:val="24"/>
                <w:szCs w:val="24"/>
                <w:cs/>
              </w:rPr>
              <w:t>ทาง</w:t>
            </w:r>
            <w:r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>การเงินที่วัดมูลค่าด้วยมูลค่ายุติธรรม</w:t>
            </w:r>
            <w:r w:rsidR="002E7448"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br/>
            </w:r>
            <w:r w:rsidR="002E7448"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 xml:space="preserve">  </w:t>
            </w:r>
            <w:r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 xml:space="preserve">ผ่านกำไรหรือขาดทุนเบ็ดเสร็จอื่น 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(FVOCI)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BB39022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9" w:type="dxa"/>
          </w:tcPr>
          <w:p w14:paraId="72AD348D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9C5FB02" w14:textId="77777777" w:rsidR="00496D54" w:rsidRPr="009C2CAD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3B3B6A3F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167C9BA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35B2D26B" w14:textId="77777777" w:rsidR="00496D54" w:rsidRPr="009C2CAD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83F1170" w14:textId="77777777" w:rsidR="00496D54" w:rsidRPr="009C2CAD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</w:tr>
      <w:tr w:rsidR="009C2CAD" w:rsidRPr="009C2CAD" w14:paraId="3D3A703C" w14:textId="77777777" w:rsidTr="002F18F8">
        <w:trPr>
          <w:cantSplit/>
        </w:trPr>
        <w:tc>
          <w:tcPr>
            <w:tcW w:w="3458" w:type="dxa"/>
            <w:vAlign w:val="bottom"/>
          </w:tcPr>
          <w:p w14:paraId="7CE3212F" w14:textId="52CF4B69" w:rsidR="00F71D21" w:rsidRPr="009C2CAD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</w:rPr>
              <w:t xml:space="preserve">- </w:t>
            </w:r>
            <w:r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>หุ้นสามัญ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07D0F65" w14:textId="3ED117AE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 w:hint="cs"/>
                <w:color w:val="000000" w:themeColor="text1"/>
                <w:kern w:val="28"/>
                <w:sz w:val="24"/>
                <w:szCs w:val="24"/>
                <w:cs/>
              </w:rPr>
              <w:t>-</w:t>
            </w:r>
          </w:p>
        </w:tc>
        <w:tc>
          <w:tcPr>
            <w:tcW w:w="139" w:type="dxa"/>
          </w:tcPr>
          <w:p w14:paraId="48C47154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33C82FA" w14:textId="09A74E9F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97408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5652E1F" w14:textId="2F541C64" w:rsidR="00F71D21" w:rsidRPr="009C2CAD" w:rsidRDefault="00DD2796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11,482</w:t>
            </w:r>
          </w:p>
        </w:tc>
        <w:tc>
          <w:tcPr>
            <w:tcW w:w="134" w:type="dxa"/>
          </w:tcPr>
          <w:p w14:paraId="25A74596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D255BAB" w14:textId="7D6ABD7A" w:rsidR="00F71D21" w:rsidRPr="009C2CAD" w:rsidRDefault="00DD2796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11,482</w:t>
            </w:r>
          </w:p>
        </w:tc>
      </w:tr>
      <w:tr w:rsidR="009C2CAD" w:rsidRPr="009C2CAD" w14:paraId="7BA178BE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62B88639" w14:textId="77777777" w:rsidR="00F71D21" w:rsidRPr="009C2CAD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4"/>
                <w:szCs w:val="24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C0230E4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9" w:type="dxa"/>
          </w:tcPr>
          <w:p w14:paraId="5B1A8227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2FFFE84" w14:textId="77777777" w:rsidR="00F71D21" w:rsidRPr="009C2CAD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D3DA74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7707F70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41D5C9B9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1A89679" w14:textId="77777777" w:rsidR="00F71D21" w:rsidRPr="009C2CAD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</w:tr>
      <w:tr w:rsidR="009C2CAD" w:rsidRPr="009C2CAD" w14:paraId="5459DED7" w14:textId="77777777" w:rsidTr="002F18F8">
        <w:trPr>
          <w:cantSplit/>
        </w:trPr>
        <w:tc>
          <w:tcPr>
            <w:tcW w:w="3458" w:type="dxa"/>
            <w:vAlign w:val="bottom"/>
          </w:tcPr>
          <w:p w14:paraId="53B08E35" w14:textId="38FB62AE" w:rsidR="00F71D21" w:rsidRPr="009C2CAD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/>
                <w:color w:val="000000" w:themeColor="text1"/>
                <w:kern w:val="28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หนี้สินทางการเงินที่วัดมูลค่าด้วยมูลค่ายุติธรรมผ่าน</w:t>
            </w:r>
            <w:r w:rsidRPr="009C2CAD">
              <w:rPr>
                <w:rFonts w:asciiTheme="majorBidi" w:hAnsiTheme="majorBidi"/>
                <w:color w:val="000000" w:themeColor="text1"/>
                <w:kern w:val="28"/>
                <w:sz w:val="24"/>
                <w:szCs w:val="24"/>
                <w:cs/>
              </w:rPr>
              <w:br/>
            </w:r>
            <w:r w:rsidRPr="009C2CAD">
              <w:rPr>
                <w:rFonts w:asciiTheme="majorBidi" w:hAnsiTheme="majorBidi" w:hint="cs"/>
                <w:color w:val="000000" w:themeColor="text1"/>
                <w:kern w:val="28"/>
                <w:sz w:val="24"/>
                <w:szCs w:val="24"/>
                <w:cs/>
              </w:rPr>
              <w:t xml:space="preserve">  </w:t>
            </w:r>
            <w:r w:rsidRPr="009C2CAD">
              <w:rPr>
                <w:rFonts w:asciiTheme="majorBidi" w:hAnsiTheme="majorBidi"/>
                <w:color w:val="000000" w:themeColor="text1"/>
                <w:kern w:val="28"/>
                <w:sz w:val="24"/>
                <w:szCs w:val="24"/>
                <w:cs/>
              </w:rPr>
              <w:t>กำไรหรือขาดทุน (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FVPL)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74C6C55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9" w:type="dxa"/>
          </w:tcPr>
          <w:p w14:paraId="09E4D3FF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AA58C52" w14:textId="77777777" w:rsidR="00F71D21" w:rsidRPr="009C2CAD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2C04DF7C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1FE6CA4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289AAC31" w14:textId="77777777" w:rsidR="00F71D21" w:rsidRPr="009C2CAD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0CC9AC2" w14:textId="77777777" w:rsidR="00F71D21" w:rsidRPr="009C2CAD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</w:tr>
      <w:tr w:rsidR="009C2CAD" w:rsidRPr="009C2CAD" w14:paraId="28CB0B74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CA21A97" w14:textId="506C7B0E" w:rsidR="00D80EFE" w:rsidRPr="009C2CAD" w:rsidRDefault="00D80EFE" w:rsidP="00D80EFE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 xml:space="preserve">- 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>สัญญา</w:t>
            </w:r>
            <w:r w:rsidRPr="009C2CAD">
              <w:rPr>
                <w:rFonts w:asciiTheme="majorBidi" w:hAnsiTheme="majorBidi" w:cstheme="majorBidi" w:hint="cs"/>
                <w:color w:val="000000" w:themeColor="text1"/>
                <w:kern w:val="28"/>
                <w:sz w:val="24"/>
                <w:szCs w:val="24"/>
                <w:cs/>
              </w:rPr>
              <w:t>อนุพันธ์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1E2FF93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2C7399D2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9E0EB06" w14:textId="66D2BE2D" w:rsidR="00D80EFE" w:rsidRPr="009C2CAD" w:rsidRDefault="00D80EFE" w:rsidP="00D80EFE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1,645</w:t>
            </w:r>
          </w:p>
        </w:tc>
        <w:tc>
          <w:tcPr>
            <w:tcW w:w="134" w:type="dxa"/>
          </w:tcPr>
          <w:p w14:paraId="74A527EF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EF9E518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3D6D1DD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33DE6C5" w14:textId="0C8F35D0" w:rsidR="00D80EFE" w:rsidRPr="009C2CAD" w:rsidRDefault="00D80EFE" w:rsidP="00D80EFE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1,645</w:t>
            </w:r>
          </w:p>
        </w:tc>
      </w:tr>
      <w:tr w:rsidR="009C2CAD" w:rsidRPr="009C2CAD" w14:paraId="5924EDB1" w14:textId="77777777" w:rsidTr="002F18F8">
        <w:trPr>
          <w:cantSplit/>
        </w:trPr>
        <w:tc>
          <w:tcPr>
            <w:tcW w:w="3458" w:type="dxa"/>
            <w:vAlign w:val="bottom"/>
          </w:tcPr>
          <w:p w14:paraId="1CEB9660" w14:textId="40D7E656" w:rsidR="00D80EFE" w:rsidRPr="009C2CAD" w:rsidRDefault="00D80EFE" w:rsidP="00D80EFE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/>
                <w:color w:val="000000" w:themeColor="text1"/>
                <w:kern w:val="28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หนี้สินทางการเงินที่วัดมูลค่าด้วยมูลค่ายุติธรรมผ่าน</w:t>
            </w:r>
            <w:r w:rsidRPr="009C2CAD">
              <w:rPr>
                <w:rFonts w:asciiTheme="majorBidi" w:hAnsiTheme="majorBidi"/>
                <w:color w:val="000000" w:themeColor="text1"/>
                <w:kern w:val="28"/>
                <w:sz w:val="24"/>
                <w:szCs w:val="24"/>
                <w:cs/>
              </w:rPr>
              <w:br/>
            </w:r>
            <w:r w:rsidRPr="009C2CAD">
              <w:rPr>
                <w:rFonts w:asciiTheme="majorBidi" w:hAnsiTheme="majorBidi" w:hint="cs"/>
                <w:color w:val="000000" w:themeColor="text1"/>
                <w:kern w:val="28"/>
                <w:sz w:val="24"/>
                <w:szCs w:val="24"/>
                <w:cs/>
              </w:rPr>
              <w:t xml:space="preserve">  </w:t>
            </w:r>
            <w:r w:rsidRPr="009C2CAD">
              <w:rPr>
                <w:rFonts w:asciiTheme="majorBidi" w:hAnsiTheme="majorBidi"/>
                <w:color w:val="000000" w:themeColor="text1"/>
                <w:kern w:val="28"/>
                <w:sz w:val="24"/>
                <w:szCs w:val="24"/>
                <w:cs/>
              </w:rPr>
              <w:t>กำไรหรือขาดทุน</w:t>
            </w:r>
            <w:r w:rsidRPr="009C2CAD">
              <w:rPr>
                <w:rFonts w:asciiTheme="majorBidi" w:hAnsiTheme="majorBidi" w:hint="cs"/>
                <w:color w:val="000000" w:themeColor="text1"/>
                <w:kern w:val="28"/>
                <w:sz w:val="24"/>
                <w:szCs w:val="24"/>
                <w:cs/>
              </w:rPr>
              <w:t>เบ็ดเสร็จอื่น</w:t>
            </w:r>
            <w:r w:rsidRPr="009C2CAD">
              <w:rPr>
                <w:rFonts w:asciiTheme="majorBidi" w:hAnsiTheme="majorBidi"/>
                <w:color w:val="000000" w:themeColor="text1"/>
                <w:kern w:val="28"/>
                <w:sz w:val="24"/>
                <w:szCs w:val="24"/>
                <w:cs/>
              </w:rPr>
              <w:t xml:space="preserve"> (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FVOCI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4F4AF2E" w14:textId="20C3D22D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9" w:type="dxa"/>
          </w:tcPr>
          <w:p w14:paraId="09F12412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03018E66" w14:textId="5B7B3597" w:rsidR="00D80EFE" w:rsidRPr="009C2CAD" w:rsidRDefault="00D80EFE" w:rsidP="00D80EFE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6DC099F2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0DED048" w14:textId="00947C8F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4EE90BD5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D77D4A0" w14:textId="0BD4DFA5" w:rsidR="00D80EFE" w:rsidRPr="009C2CAD" w:rsidRDefault="00D80EFE" w:rsidP="00D80EFE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</w:tr>
      <w:tr w:rsidR="00D80EFE" w:rsidRPr="009C2CAD" w14:paraId="1E663F43" w14:textId="77777777" w:rsidTr="002F18F8">
        <w:trPr>
          <w:cantSplit/>
        </w:trPr>
        <w:tc>
          <w:tcPr>
            <w:tcW w:w="3458" w:type="dxa"/>
            <w:vAlign w:val="bottom"/>
          </w:tcPr>
          <w:p w14:paraId="77FF5769" w14:textId="4B076D86" w:rsidR="00D80EFE" w:rsidRPr="009C2CAD" w:rsidRDefault="00D80EFE" w:rsidP="00D80EFE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 xml:space="preserve">- 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>สัญญา</w:t>
            </w:r>
            <w:r w:rsidRPr="009C2CAD">
              <w:rPr>
                <w:rFonts w:asciiTheme="majorBidi" w:hAnsiTheme="majorBidi" w:cstheme="majorBidi" w:hint="cs"/>
                <w:color w:val="000000" w:themeColor="text1"/>
                <w:kern w:val="28"/>
                <w:sz w:val="24"/>
                <w:szCs w:val="24"/>
                <w:cs/>
              </w:rPr>
              <w:t>อนุพันธ์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9C95CBF" w14:textId="445A27A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Theme="majorBidi" w:hAnsiTheme="majorBidi" w:cstheme="majorBidi" w:hint="cs"/>
                <w:color w:val="000000" w:themeColor="text1"/>
                <w:kern w:val="28"/>
                <w:sz w:val="24"/>
                <w:szCs w:val="24"/>
                <w:cs/>
              </w:rPr>
              <w:t>-</w:t>
            </w:r>
          </w:p>
        </w:tc>
        <w:tc>
          <w:tcPr>
            <w:tcW w:w="139" w:type="dxa"/>
          </w:tcPr>
          <w:p w14:paraId="5CF7B9C4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69E7EC1" w14:textId="1B0CE0D4" w:rsidR="00D80EFE" w:rsidRPr="009C2CAD" w:rsidRDefault="00D80EFE" w:rsidP="00D80EFE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6,112</w:t>
            </w:r>
          </w:p>
        </w:tc>
        <w:tc>
          <w:tcPr>
            <w:tcW w:w="134" w:type="dxa"/>
          </w:tcPr>
          <w:p w14:paraId="297170D4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00025022" w14:textId="679FA3F3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3C8D707" w14:textId="77777777" w:rsidR="00D80EFE" w:rsidRPr="009C2CAD" w:rsidRDefault="00D80EFE" w:rsidP="00D80EFE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AEE2DF6" w14:textId="6D101565" w:rsidR="00D80EFE" w:rsidRPr="009C2CAD" w:rsidRDefault="00D80EFE" w:rsidP="00D80EFE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>6,112</w:t>
            </w:r>
          </w:p>
        </w:tc>
      </w:tr>
    </w:tbl>
    <w:p w14:paraId="4ED2AC8C" w14:textId="77777777" w:rsidR="002F18F8" w:rsidRPr="009C2CAD" w:rsidRDefault="002F18F8" w:rsidP="00D76C55">
      <w:pPr>
        <w:spacing w:line="280" w:lineRule="exact"/>
        <w:rPr>
          <w:color w:val="000000" w:themeColor="text1"/>
          <w:sz w:val="24"/>
          <w:szCs w:val="24"/>
        </w:rPr>
      </w:pP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8"/>
        <w:gridCol w:w="1133"/>
        <w:gridCol w:w="139"/>
        <w:gridCol w:w="1133"/>
        <w:gridCol w:w="134"/>
        <w:gridCol w:w="1133"/>
        <w:gridCol w:w="134"/>
        <w:gridCol w:w="1133"/>
      </w:tblGrid>
      <w:tr w:rsidR="009C2CAD" w:rsidRPr="009C2CAD" w14:paraId="16765393" w14:textId="77777777" w:rsidTr="00151D8C">
        <w:trPr>
          <w:cantSplit/>
        </w:trPr>
        <w:tc>
          <w:tcPr>
            <w:tcW w:w="3458" w:type="dxa"/>
            <w:vAlign w:val="bottom"/>
          </w:tcPr>
          <w:p w14:paraId="135299B0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62DEBFF0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พันบาท</w:t>
            </w:r>
          </w:p>
        </w:tc>
      </w:tr>
      <w:tr w:rsidR="009C2CAD" w:rsidRPr="009C2CAD" w14:paraId="41669D1A" w14:textId="77777777" w:rsidTr="00151D8C">
        <w:trPr>
          <w:cantSplit/>
        </w:trPr>
        <w:tc>
          <w:tcPr>
            <w:tcW w:w="3458" w:type="dxa"/>
            <w:vAlign w:val="bottom"/>
          </w:tcPr>
          <w:p w14:paraId="5470EBC5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11B558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9C2CAD" w14:paraId="23C2E11F" w14:textId="77777777" w:rsidTr="00151D8C">
        <w:trPr>
          <w:cantSplit/>
        </w:trPr>
        <w:tc>
          <w:tcPr>
            <w:tcW w:w="3458" w:type="dxa"/>
            <w:vAlign w:val="bottom"/>
          </w:tcPr>
          <w:p w14:paraId="18A5C7C3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ED4B19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ระดับ</w:t>
            </w:r>
            <w:r w:rsidR="00FF54F5"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>ที่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66CDF4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F7FB9B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ระดับ</w:t>
            </w:r>
            <w:r w:rsidR="00FF54F5"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>ที่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7C4DCA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C1081D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ระดับ</w:t>
            </w:r>
            <w:r w:rsidR="00FF54F5"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  <w:cs/>
              </w:rPr>
              <w:t>ที่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611030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B6B822" w14:textId="77777777" w:rsidR="00E96839" w:rsidRPr="009C2CAD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C2CAD" w:rsidRPr="009C2CAD" w14:paraId="5523F9F8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064323E7" w14:textId="25B72D97" w:rsidR="00151D8C" w:rsidRPr="009C2CAD" w:rsidRDefault="00D71B71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306"/>
              <w:contextualSpacing/>
              <w:textAlignment w:val="baseline"/>
              <w:rPr>
                <w:rFonts w:ascii="Angsana New" w:hAnsi="Angsana New"/>
                <w:b/>
                <w:bCs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b/>
                <w:bCs/>
                <w:color w:val="000000" w:themeColor="text1"/>
                <w:kern w:val="28"/>
                <w:sz w:val="24"/>
                <w:szCs w:val="24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3" w:type="dxa"/>
            <w:shd w:val="clear" w:color="auto" w:fill="auto"/>
          </w:tcPr>
          <w:p w14:paraId="58C50CE3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" w:type="dxa"/>
          </w:tcPr>
          <w:p w14:paraId="1A8C549B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1496869E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6DB719BC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463464C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0F8C94F9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1F3BD340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9C2CAD" w:rsidRPr="009C2CAD" w14:paraId="760423C2" w14:textId="77777777" w:rsidTr="00151D8C">
        <w:trPr>
          <w:cantSplit/>
        </w:trPr>
        <w:tc>
          <w:tcPr>
            <w:tcW w:w="3458" w:type="dxa"/>
            <w:vAlign w:val="bottom"/>
          </w:tcPr>
          <w:p w14:paraId="5F4CDBB6" w14:textId="77777777" w:rsidR="00D71B71" w:rsidRPr="009C2CAD" w:rsidRDefault="00D71B71" w:rsidP="00D71B71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 xml:space="preserve">สินทรัพย์ทางการเงินที่วัดมูลค่าด้วยมูลค่ายุติธรรม   </w:t>
            </w:r>
          </w:p>
          <w:p w14:paraId="5D9B93A9" w14:textId="2295C5F6" w:rsidR="00151D8C" w:rsidRPr="009C2CAD" w:rsidRDefault="00D71B71" w:rsidP="00D71B71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  <w:t xml:space="preserve">  ผ่านกำไรหรือขาดทุน (</w:t>
            </w: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FVPL)</w:t>
            </w:r>
          </w:p>
        </w:tc>
        <w:tc>
          <w:tcPr>
            <w:tcW w:w="1133" w:type="dxa"/>
            <w:shd w:val="clear" w:color="auto" w:fill="auto"/>
          </w:tcPr>
          <w:p w14:paraId="347C9403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" w:type="dxa"/>
          </w:tcPr>
          <w:p w14:paraId="2A46F3DC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7F05FE4F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3FA102A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B4AF1A6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</w:tcPr>
          <w:p w14:paraId="152557B5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54A26B88" w14:textId="77777777" w:rsidR="00151D8C" w:rsidRPr="009C2CAD" w:rsidRDefault="00151D8C" w:rsidP="00D76C55">
            <w:pPr>
              <w:spacing w:line="280" w:lineRule="exac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151D8C" w:rsidRPr="009C2CAD" w14:paraId="230ED05D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60397004" w14:textId="07C82B34" w:rsidR="00151D8C" w:rsidRPr="009C2CAD" w:rsidRDefault="00151D8C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</w:rPr>
              <w:t xml:space="preserve">- 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>สัญญา</w:t>
            </w:r>
            <w:r w:rsidRPr="009C2CAD">
              <w:rPr>
                <w:rFonts w:asciiTheme="majorBidi" w:hAnsiTheme="majorBidi" w:cstheme="majorBidi" w:hint="cs"/>
                <w:color w:val="000000" w:themeColor="text1"/>
                <w:kern w:val="28"/>
                <w:sz w:val="24"/>
                <w:szCs w:val="24"/>
                <w:cs/>
              </w:rPr>
              <w:t>อนุพันธ์</w:t>
            </w:r>
            <w:r w:rsidRPr="009C2CAD">
              <w:rPr>
                <w:rFonts w:asciiTheme="majorBidi" w:hAnsiTheme="majorBidi" w:cstheme="majorBidi"/>
                <w:color w:val="000000" w:themeColor="text1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68B29E4" w14:textId="77777777" w:rsidR="00151D8C" w:rsidRPr="009C2CAD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73D2BA89" w14:textId="77777777" w:rsidR="00151D8C" w:rsidRPr="009C2CAD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64B0823" w14:textId="0E71D028" w:rsidR="00151D8C" w:rsidRPr="009C2CAD" w:rsidRDefault="00D71B71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42,251</w:t>
            </w:r>
          </w:p>
        </w:tc>
        <w:tc>
          <w:tcPr>
            <w:tcW w:w="134" w:type="dxa"/>
          </w:tcPr>
          <w:p w14:paraId="378415FC" w14:textId="77777777" w:rsidR="00151D8C" w:rsidRPr="009C2CAD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14C3458" w14:textId="77777777" w:rsidR="00151D8C" w:rsidRPr="009C2CAD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380FEF7" w14:textId="77777777" w:rsidR="00151D8C" w:rsidRPr="009C2CAD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6C23241" w14:textId="69903ACA" w:rsidR="00151D8C" w:rsidRPr="009C2CAD" w:rsidRDefault="00D71B71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</w:pPr>
            <w:r w:rsidRPr="009C2CAD">
              <w:rPr>
                <w:rFonts w:ascii="Angsana New" w:hAnsi="Angsana New"/>
                <w:color w:val="000000" w:themeColor="text1"/>
                <w:kern w:val="28"/>
                <w:sz w:val="24"/>
                <w:szCs w:val="24"/>
              </w:rPr>
              <w:t>42,251</w:t>
            </w:r>
          </w:p>
        </w:tc>
      </w:tr>
    </w:tbl>
    <w:p w14:paraId="0A5C5715" w14:textId="77777777" w:rsidR="00113245" w:rsidRPr="009C2CAD" w:rsidRDefault="00113245" w:rsidP="00D76C55">
      <w:pPr>
        <w:spacing w:line="360" w:lineRule="exact"/>
        <w:ind w:left="357" w:firstLine="493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46C845F" w14:textId="127B30B6" w:rsidR="00AE2306" w:rsidRPr="009C2CAD" w:rsidRDefault="00113245" w:rsidP="00D76C55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ในระหว่าง</w:t>
      </w:r>
      <w:r w:rsidR="00C548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งวด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1951A982" w14:textId="77777777" w:rsidR="000578CD" w:rsidRPr="009C2CAD" w:rsidRDefault="000578CD" w:rsidP="00D76C55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EBD54D5" w14:textId="635CA53C" w:rsidR="00E335DE" w:rsidRPr="009C2CAD" w:rsidRDefault="00156A2C" w:rsidP="0097087B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2</w:t>
      </w:r>
      <w:r w:rsidR="002C6871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4</w:t>
      </w:r>
      <w:r w:rsidR="00113245"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.</w:t>
      </w:r>
      <w:r w:rsidR="00113245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ภาระผูกพัน</w:t>
      </w:r>
    </w:p>
    <w:p w14:paraId="606C3FED" w14:textId="39BE1638" w:rsidR="003C69AC" w:rsidRPr="009C2CAD" w:rsidRDefault="00156A2C" w:rsidP="0097087B">
      <w:pPr>
        <w:pStyle w:val="ListParagraph"/>
        <w:spacing w:line="380" w:lineRule="exact"/>
        <w:ind w:left="851" w:hanging="56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2</w:t>
      </w:r>
      <w:r w:rsidR="002C6871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4</w:t>
      </w:r>
      <w:r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.1 </w:t>
      </w:r>
      <w:r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ab/>
      </w:r>
      <w:r w:rsidR="003C69AC" w:rsidRPr="009C2CAD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 xml:space="preserve">ณ วันที่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3</w:t>
      </w:r>
      <w:r w:rsidR="00604097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0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 </w:t>
      </w:r>
      <w:r w:rsidR="00C365FC" w:rsidRPr="009C2CAD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>กันยายน</w:t>
      </w:r>
      <w:r w:rsidR="003C69AC" w:rsidRPr="009C2CAD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 xml:space="preserve"> </w:t>
      </w:r>
      <w:r w:rsidR="003C69AC" w:rsidRPr="009C2CAD">
        <w:rPr>
          <w:rFonts w:ascii="Angsana New" w:eastAsia="Calibri" w:hAnsi="Angsana New" w:hint="cs"/>
          <w:color w:val="000000" w:themeColor="text1"/>
          <w:sz w:val="32"/>
          <w:szCs w:val="32"/>
          <w:lang w:eastAsia="x-none"/>
        </w:rPr>
        <w:t>256</w:t>
      </w:r>
      <w:r w:rsidR="00EE4A39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7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บริษัทและบริษัทย่อยมีภาระผูกพันเกี่ยวกับสัญญาให้บริการระยะยาว ดังนี้</w:t>
      </w:r>
    </w:p>
    <w:p w14:paraId="33DD4B0E" w14:textId="6B193AC6" w:rsidR="003C69AC" w:rsidRPr="009C2CAD" w:rsidRDefault="00156A2C" w:rsidP="0097087B">
      <w:pPr>
        <w:tabs>
          <w:tab w:val="left" w:pos="851"/>
          <w:tab w:val="left" w:pos="1418"/>
        </w:tabs>
        <w:spacing w:line="380" w:lineRule="exact"/>
        <w:ind w:left="1418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2C6871" w:rsidRPr="009C2CAD">
        <w:rPr>
          <w:rFonts w:ascii="Angsana New" w:hAnsi="Angsana New"/>
          <w:color w:val="000000" w:themeColor="text1"/>
          <w:sz w:val="32"/>
          <w:szCs w:val="32"/>
        </w:rPr>
        <w:t>4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.1.1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บริษัทได้ทำสัญญาบริการกับบริษัทในกลุ่มคือ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Royal Thai Americas (2017) Inc.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ซึ่งให้บริการ</w:t>
      </w:r>
      <w:r w:rsidR="0097087B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แก่บริษัทในกลุ่มบริษัท</w:t>
      </w:r>
      <w:r w:rsidR="003C69AC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ผลิตภัณฑ์สำหรับปูพื้น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เพื่อรับบริการเกี่ยวกับ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1)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การบริหารจัดการด้านกลยุทธ์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2)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การบริหารจัดการด้านกฎหมาย และภาษี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3)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การสนับสนุนด้านการประชาสัมพันธ์และการตลาดทั่วโลก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4)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การจัดหาสินค้า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5)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การดำเนินการออกแบบสินค้า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6) 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การจัดการเทคโนโลยีสารสนเทศ ค่าธรรมเนียมบริการจะถูกคำนวณจากค่าใช้จ่ายที่เกิดขึ้นจากการให้บริการที่เกี่ยวข้องตามเกณฑ์ที่ระบุไว้ในสัญญา </w:t>
      </w:r>
    </w:p>
    <w:p w14:paraId="4B951766" w14:textId="77777777" w:rsidR="003C69AC" w:rsidRPr="009C2CAD" w:rsidRDefault="003C69AC" w:rsidP="002F18F8">
      <w:pPr>
        <w:tabs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lastRenderedPageBreak/>
        <w:t xml:space="preserve">สัญญาฉบับนี้มีผลบังคับใช้ตั้งแต่วันที่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มกราคม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2562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และมีผลบังคับใช้เป็นระยะเวลาหนึ่งปีนับจากวันที่มีผลบังคับใช้ เว้นแต่จะได้รับหนังสือแจ้งบอกเลิกสัญญาเป็นลายลักษณ์อักษรจากคู่สัญญาอีกฝ่ายหนึ่งล่วงหน้า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30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วัน สัญญาฉบับนี้จะต่ออายุโดยอัตโนมัติคราวละหนึ่งปีนับจากวันที่มีผลบังคับใช้</w:t>
      </w:r>
    </w:p>
    <w:p w14:paraId="11E87574" w14:textId="6D29FAD4" w:rsidR="00156A2C" w:rsidRPr="009C2CAD" w:rsidRDefault="00156A2C" w:rsidP="002F18F8">
      <w:pPr>
        <w:tabs>
          <w:tab w:val="left" w:pos="851"/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1DEE9B90" w14:textId="18A21D6E" w:rsidR="003C69AC" w:rsidRPr="009C2CAD" w:rsidRDefault="00156A2C" w:rsidP="00853A95">
      <w:pPr>
        <w:tabs>
          <w:tab w:val="left" w:pos="851"/>
        </w:tabs>
        <w:spacing w:line="380" w:lineRule="exact"/>
        <w:ind w:left="1418" w:hanging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2C6871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4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1.2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เมษายน 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2551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บริษัทย่อยแห่งหนึ่งได้ทำสัญญารับบริการด้านความช่วยเหลือทาง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เทคนิคกับบริษัทที่เกี่ยวข้องกันแห่งหนึ่งในต่างประเทศ โดยบริษัทย่อยดังกล่าวจะต้องจ่ายชำระค่าความช่วยเหลือทางเทคนิคทุก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เดือน ในอัตราร้อยละที่ตกลงร่วมกันของยอดขายผลิตภัณฑ์ผ้าทอสุทธิและผลิตภัณฑ์พรมสุทธิโดยเริ่มคำนวณจากยอดขายตั้งแต่วันที่ </w:t>
      </w:r>
      <w:r w:rsidR="009B1419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มิถุนายน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2551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และสัญญาสิ้นสุดในวันที่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31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พฤษภาคม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2552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โดยสามารถต่ออายุสัญญาได้อีกทุก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ๆ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ปี โดยอัตโนมัติจนกว่าจะมีการบอกเลิกสัญญา</w:t>
      </w:r>
    </w:p>
    <w:p w14:paraId="337B7285" w14:textId="77777777" w:rsidR="000431A2" w:rsidRPr="009C2CAD" w:rsidRDefault="000431A2" w:rsidP="002F18F8">
      <w:pPr>
        <w:tabs>
          <w:tab w:val="left" w:pos="851"/>
          <w:tab w:val="left" w:pos="1418"/>
        </w:tabs>
        <w:spacing w:line="380" w:lineRule="exact"/>
        <w:ind w:left="732" w:hanging="448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5F64C1B6" w14:textId="26E7015C" w:rsidR="003C69AC" w:rsidRPr="009C2CAD" w:rsidRDefault="00156A2C" w:rsidP="002F18F8">
      <w:pPr>
        <w:pStyle w:val="ListParagraph"/>
        <w:tabs>
          <w:tab w:val="left" w:pos="567"/>
          <w:tab w:val="left" w:pos="851"/>
        </w:tabs>
        <w:spacing w:line="380" w:lineRule="exact"/>
        <w:ind w:left="0" w:firstLine="284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2C6871" w:rsidRPr="009C2CAD">
        <w:rPr>
          <w:rFonts w:ascii="Angsana New" w:hAnsi="Angsana New"/>
          <w:color w:val="000000" w:themeColor="text1"/>
          <w:sz w:val="32"/>
          <w:szCs w:val="32"/>
        </w:rPr>
        <w:t>4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cs/>
          <w:lang w:eastAsia="x-none"/>
        </w:rPr>
        <w:t>วันที่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604097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C365F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EE4A39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บริษัทและบริษัทย่อยมีภาระผูกพันเกี่ยวกับรายจ่ายฝ่ายทุนคงเหลือดังนี้</w:t>
      </w:r>
    </w:p>
    <w:tbl>
      <w:tblPr>
        <w:tblW w:w="785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9"/>
        <w:gridCol w:w="1587"/>
        <w:gridCol w:w="134"/>
        <w:gridCol w:w="1590"/>
      </w:tblGrid>
      <w:tr w:rsidR="009C2CAD" w:rsidRPr="009C2CAD" w14:paraId="719AAD1A" w14:textId="77777777" w:rsidTr="00853A95">
        <w:trPr>
          <w:cantSplit/>
        </w:trPr>
        <w:tc>
          <w:tcPr>
            <w:tcW w:w="4539" w:type="dxa"/>
          </w:tcPr>
          <w:p w14:paraId="37684A12" w14:textId="77777777" w:rsidR="00E96839" w:rsidRPr="009C2CAD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6EE5E0B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พันบาท</w:t>
            </w:r>
          </w:p>
        </w:tc>
      </w:tr>
      <w:tr w:rsidR="009C2CAD" w:rsidRPr="009C2CAD" w14:paraId="4456C07F" w14:textId="77777777" w:rsidTr="00853A95">
        <w:trPr>
          <w:cantSplit/>
        </w:trPr>
        <w:tc>
          <w:tcPr>
            <w:tcW w:w="4539" w:type="dxa"/>
          </w:tcPr>
          <w:p w14:paraId="55EFA7DE" w14:textId="77777777" w:rsidR="00E96839" w:rsidRPr="009C2CAD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  <w:highlight w:val="green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07DF5D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10EC51" w14:textId="77777777" w:rsidR="00E96839" w:rsidRPr="009C2CAD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F46D118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งบการเงิน</w:t>
            </w:r>
          </w:p>
          <w:p w14:paraId="1AD04E40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เฉพาะกิจการ</w:t>
            </w:r>
          </w:p>
        </w:tc>
      </w:tr>
      <w:tr w:rsidR="009C2CAD" w:rsidRPr="009C2CAD" w14:paraId="21622989" w14:textId="77777777" w:rsidTr="00853A95">
        <w:trPr>
          <w:cantSplit/>
        </w:trPr>
        <w:tc>
          <w:tcPr>
            <w:tcW w:w="4539" w:type="dxa"/>
          </w:tcPr>
          <w:p w14:paraId="4F239A68" w14:textId="77777777" w:rsidR="00E96839" w:rsidRPr="009C2CAD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การซื้อเครื่องจักรและอุปกรณ์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23E7728E" w14:textId="065FC9E9" w:rsidR="00E96839" w:rsidRPr="009C2CAD" w:rsidRDefault="008E5361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4,968</w:t>
            </w:r>
          </w:p>
        </w:tc>
        <w:tc>
          <w:tcPr>
            <w:tcW w:w="134" w:type="dxa"/>
            <w:shd w:val="clear" w:color="auto" w:fill="auto"/>
          </w:tcPr>
          <w:p w14:paraId="01228536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245D1101" w14:textId="485F361D" w:rsidR="00E96839" w:rsidRPr="009C2CAD" w:rsidRDefault="00815F22" w:rsidP="000268CA">
            <w:pPr>
              <w:spacing w:line="36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</w:tr>
      <w:tr w:rsidR="009C2CAD" w:rsidRPr="009C2CAD" w14:paraId="220E25F9" w14:textId="77777777" w:rsidTr="00853A95">
        <w:trPr>
          <w:cantSplit/>
        </w:trPr>
        <w:tc>
          <w:tcPr>
            <w:tcW w:w="4539" w:type="dxa"/>
          </w:tcPr>
          <w:p w14:paraId="5BD34377" w14:textId="38EF5F9E" w:rsidR="00FC2A62" w:rsidRPr="009C2CAD" w:rsidRDefault="00FC2A62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งานตกแต่งสำนักงาน</w:t>
            </w:r>
          </w:p>
        </w:tc>
        <w:tc>
          <w:tcPr>
            <w:tcW w:w="1587" w:type="dxa"/>
            <w:shd w:val="clear" w:color="auto" w:fill="auto"/>
          </w:tcPr>
          <w:p w14:paraId="52D01C3F" w14:textId="7DB95F14" w:rsidR="00FC2A62" w:rsidRPr="009C2CAD" w:rsidRDefault="008E5361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151</w:t>
            </w:r>
          </w:p>
        </w:tc>
        <w:tc>
          <w:tcPr>
            <w:tcW w:w="134" w:type="dxa"/>
            <w:shd w:val="clear" w:color="auto" w:fill="auto"/>
          </w:tcPr>
          <w:p w14:paraId="14D88BEF" w14:textId="77777777" w:rsidR="00FC2A62" w:rsidRPr="009C2CAD" w:rsidRDefault="00FC2A62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527D0AA4" w14:textId="6BAC0906" w:rsidR="00FC2A62" w:rsidRPr="009C2CAD" w:rsidRDefault="00F9254A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151</w:t>
            </w:r>
          </w:p>
        </w:tc>
      </w:tr>
      <w:tr w:rsidR="009C2CAD" w:rsidRPr="009C2CAD" w14:paraId="4B33C5F4" w14:textId="77777777" w:rsidTr="00853A95">
        <w:trPr>
          <w:cantSplit/>
        </w:trPr>
        <w:tc>
          <w:tcPr>
            <w:tcW w:w="4539" w:type="dxa"/>
          </w:tcPr>
          <w:p w14:paraId="7513F6AC" w14:textId="1C68A4F4" w:rsidR="008E5361" w:rsidRPr="009C2CAD" w:rsidRDefault="008E5361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587" w:type="dxa"/>
            <w:shd w:val="clear" w:color="auto" w:fill="auto"/>
          </w:tcPr>
          <w:p w14:paraId="19EB12A2" w14:textId="596247A2" w:rsidR="008E5361" w:rsidRPr="009C2CAD" w:rsidRDefault="008E5361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87</w:t>
            </w:r>
          </w:p>
        </w:tc>
        <w:tc>
          <w:tcPr>
            <w:tcW w:w="134" w:type="dxa"/>
            <w:shd w:val="clear" w:color="auto" w:fill="auto"/>
          </w:tcPr>
          <w:p w14:paraId="6A3684ED" w14:textId="77777777" w:rsidR="008E5361" w:rsidRPr="009C2CAD" w:rsidRDefault="008E5361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48965B27" w14:textId="1C3DF2DE" w:rsidR="008E5361" w:rsidRPr="009C2CAD" w:rsidRDefault="008E5361" w:rsidP="000268CA">
            <w:pPr>
              <w:spacing w:line="36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</w:tr>
      <w:tr w:rsidR="00F52C1C" w:rsidRPr="009C2CAD" w14:paraId="28E11B1E" w14:textId="77777777" w:rsidTr="00853A95">
        <w:trPr>
          <w:cantSplit/>
        </w:trPr>
        <w:tc>
          <w:tcPr>
            <w:tcW w:w="4539" w:type="dxa"/>
          </w:tcPr>
          <w:p w14:paraId="37D9E0F1" w14:textId="77777777" w:rsidR="00E96839" w:rsidRPr="009C2CAD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976135" w14:textId="18E7E0C7" w:rsidR="00E96839" w:rsidRPr="009C2CAD" w:rsidRDefault="008E5361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5,206</w:t>
            </w:r>
          </w:p>
        </w:tc>
        <w:tc>
          <w:tcPr>
            <w:tcW w:w="134" w:type="dxa"/>
            <w:shd w:val="clear" w:color="auto" w:fill="auto"/>
          </w:tcPr>
          <w:p w14:paraId="1678F810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9D12E11" w14:textId="2A88C8CE" w:rsidR="00E96839" w:rsidRPr="009C2CAD" w:rsidRDefault="00F9254A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151</w:t>
            </w:r>
          </w:p>
        </w:tc>
      </w:tr>
    </w:tbl>
    <w:p w14:paraId="60B6C79B" w14:textId="77777777" w:rsidR="00815F22" w:rsidRPr="009C2CAD" w:rsidRDefault="00815F22" w:rsidP="002F18F8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6FF18953" w14:textId="315FE92D" w:rsidR="003C69AC" w:rsidRPr="009C2CAD" w:rsidRDefault="00156A2C" w:rsidP="002F18F8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2C6871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4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9B6068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0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C365FC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EE4A39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7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บริษัทและบริษัทย่อยมีภาระผูกพันเกี่ยวกับสัญญาเช่าที่อายุสัญญาเช่าสิ้นสุดภายในหนึ่งปีหรือเกิดจากสัญญาเช่าซึ่งสินทรัพย์อ้างอิงมีมูลค่าต่ำ และมีจำนวนเงินขั้นต่ำที่ต้องจ่ายในอนาคตทั้งสิ้น ดังนี้ </w:t>
      </w:r>
    </w:p>
    <w:tbl>
      <w:tblPr>
        <w:tblW w:w="785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9"/>
        <w:gridCol w:w="1587"/>
        <w:gridCol w:w="134"/>
        <w:gridCol w:w="1590"/>
      </w:tblGrid>
      <w:tr w:rsidR="009C2CAD" w:rsidRPr="009C2CAD" w14:paraId="3042B1D5" w14:textId="77777777" w:rsidTr="00853A95">
        <w:trPr>
          <w:cantSplit/>
        </w:trPr>
        <w:tc>
          <w:tcPr>
            <w:tcW w:w="4539" w:type="dxa"/>
          </w:tcPr>
          <w:p w14:paraId="202E253F" w14:textId="77777777" w:rsidR="00E96839" w:rsidRPr="009C2CAD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557B18A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พันบาท</w:t>
            </w:r>
          </w:p>
        </w:tc>
      </w:tr>
      <w:tr w:rsidR="009C2CAD" w:rsidRPr="009C2CAD" w14:paraId="43BD1C1F" w14:textId="77777777" w:rsidTr="00853A95">
        <w:trPr>
          <w:cantSplit/>
        </w:trPr>
        <w:tc>
          <w:tcPr>
            <w:tcW w:w="4539" w:type="dxa"/>
          </w:tcPr>
          <w:p w14:paraId="09AD02C9" w14:textId="77777777" w:rsidR="00E96839" w:rsidRPr="009C2CAD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509AA8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49FD5E" w14:textId="77777777" w:rsidR="00E96839" w:rsidRPr="009C2CAD" w:rsidRDefault="00E96839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989CCED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งบการเงิน</w:t>
            </w:r>
          </w:p>
          <w:p w14:paraId="76876867" w14:textId="77777777" w:rsidR="00E96839" w:rsidRPr="009C2CAD" w:rsidRDefault="00E96839" w:rsidP="000268CA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เฉพาะกิจการ</w:t>
            </w:r>
          </w:p>
        </w:tc>
      </w:tr>
      <w:tr w:rsidR="009C2CAD" w:rsidRPr="009C2CAD" w14:paraId="6AD94C8A" w14:textId="77777777" w:rsidTr="00853A95">
        <w:trPr>
          <w:cantSplit/>
        </w:trPr>
        <w:tc>
          <w:tcPr>
            <w:tcW w:w="4539" w:type="dxa"/>
          </w:tcPr>
          <w:p w14:paraId="48ECAFE5" w14:textId="77777777" w:rsidR="00D20104" w:rsidRPr="009C2CAD" w:rsidRDefault="00D20104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ภายใน </w:t>
            </w: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 xml:space="preserve">1 </w:t>
            </w: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ปี 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3B24CDD7" w14:textId="0002F296" w:rsidR="00D20104" w:rsidRPr="009C2CAD" w:rsidRDefault="008E5361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3,873</w:t>
            </w:r>
          </w:p>
        </w:tc>
        <w:tc>
          <w:tcPr>
            <w:tcW w:w="134" w:type="dxa"/>
            <w:shd w:val="clear" w:color="auto" w:fill="auto"/>
          </w:tcPr>
          <w:p w14:paraId="0DF98F4B" w14:textId="77777777" w:rsidR="00D20104" w:rsidRPr="009C2CAD" w:rsidRDefault="00D20104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39FAF016" w14:textId="5922634A" w:rsidR="00D20104" w:rsidRPr="009C2CAD" w:rsidRDefault="00F9254A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113</w:t>
            </w:r>
          </w:p>
        </w:tc>
      </w:tr>
      <w:tr w:rsidR="009C2CAD" w:rsidRPr="009C2CAD" w14:paraId="4474CEF2" w14:textId="77777777" w:rsidTr="00853A95">
        <w:trPr>
          <w:cantSplit/>
        </w:trPr>
        <w:tc>
          <w:tcPr>
            <w:tcW w:w="4539" w:type="dxa"/>
          </w:tcPr>
          <w:p w14:paraId="2D5A2E17" w14:textId="77777777" w:rsidR="00D20104" w:rsidRPr="009C2CAD" w:rsidRDefault="00D20104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มากกว่า </w:t>
            </w: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 xml:space="preserve">1 </w:t>
            </w: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ปี แต่ไม่เกิน </w:t>
            </w: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 xml:space="preserve">5 </w:t>
            </w: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ปี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shd w:val="clear" w:color="auto" w:fill="auto"/>
          </w:tcPr>
          <w:p w14:paraId="77A6E7D1" w14:textId="1605E053" w:rsidR="00D20104" w:rsidRPr="009C2CAD" w:rsidRDefault="008E5361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995</w:t>
            </w:r>
          </w:p>
        </w:tc>
        <w:tc>
          <w:tcPr>
            <w:tcW w:w="134" w:type="dxa"/>
            <w:shd w:val="clear" w:color="auto" w:fill="auto"/>
          </w:tcPr>
          <w:p w14:paraId="5918375B" w14:textId="77777777" w:rsidR="00D20104" w:rsidRPr="009C2CAD" w:rsidRDefault="00D20104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shd w:val="clear" w:color="auto" w:fill="auto"/>
          </w:tcPr>
          <w:p w14:paraId="111096C5" w14:textId="176D590F" w:rsidR="00D20104" w:rsidRPr="009C2CAD" w:rsidRDefault="00F9254A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209</w:t>
            </w:r>
          </w:p>
        </w:tc>
      </w:tr>
      <w:tr w:rsidR="00F52C1C" w:rsidRPr="009C2CAD" w14:paraId="5FBFBD36" w14:textId="77777777" w:rsidTr="00853A95">
        <w:trPr>
          <w:cantSplit/>
        </w:trPr>
        <w:tc>
          <w:tcPr>
            <w:tcW w:w="4539" w:type="dxa"/>
          </w:tcPr>
          <w:p w14:paraId="5033E96A" w14:textId="77777777" w:rsidR="00D20104" w:rsidRPr="009C2CAD" w:rsidRDefault="0010136C" w:rsidP="000268CA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ab/>
            </w:r>
            <w:r w:rsidR="00D20104" w:rsidRPr="009C2C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28E56A1" w14:textId="1923441F" w:rsidR="00D20104" w:rsidRPr="009C2CAD" w:rsidRDefault="008E5361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4,868</w:t>
            </w:r>
          </w:p>
        </w:tc>
        <w:tc>
          <w:tcPr>
            <w:tcW w:w="134" w:type="dxa"/>
            <w:shd w:val="clear" w:color="auto" w:fill="auto"/>
          </w:tcPr>
          <w:p w14:paraId="599E577F" w14:textId="77777777" w:rsidR="00D20104" w:rsidRPr="009C2CAD" w:rsidRDefault="00D20104" w:rsidP="000268CA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A8F8A77" w14:textId="5E207C88" w:rsidR="00D20104" w:rsidRPr="009C2CAD" w:rsidRDefault="00F9254A" w:rsidP="000268CA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0"/>
                <w:szCs w:val="30"/>
              </w:rPr>
              <w:t>322</w:t>
            </w:r>
          </w:p>
        </w:tc>
      </w:tr>
    </w:tbl>
    <w:p w14:paraId="316FB7D0" w14:textId="77777777" w:rsidR="00D76C55" w:rsidRPr="009C2CAD" w:rsidRDefault="00D76C55" w:rsidP="00A5546B">
      <w:pPr>
        <w:tabs>
          <w:tab w:val="left" w:pos="284"/>
        </w:tabs>
        <w:spacing w:line="380" w:lineRule="exact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38D82D2" w14:textId="77777777" w:rsidR="000268CA" w:rsidRPr="009C2CAD" w:rsidRDefault="000268CA" w:rsidP="00A5546B">
      <w:pPr>
        <w:tabs>
          <w:tab w:val="left" w:pos="284"/>
        </w:tabs>
        <w:spacing w:line="380" w:lineRule="exact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45297DB9" w14:textId="77777777" w:rsidR="000268CA" w:rsidRPr="009C2CAD" w:rsidRDefault="000268CA" w:rsidP="00A5546B">
      <w:pPr>
        <w:tabs>
          <w:tab w:val="left" w:pos="284"/>
        </w:tabs>
        <w:spacing w:line="380" w:lineRule="exact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331DABA4" w14:textId="77777777" w:rsidR="000268CA" w:rsidRPr="009C2CAD" w:rsidRDefault="000268CA" w:rsidP="00A5546B">
      <w:pPr>
        <w:tabs>
          <w:tab w:val="left" w:pos="284"/>
        </w:tabs>
        <w:spacing w:line="380" w:lineRule="exact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9CAB37B" w14:textId="14881B1D" w:rsidR="003C69AC" w:rsidRPr="009C2CAD" w:rsidRDefault="00156A2C" w:rsidP="002F18F8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2</w:t>
      </w:r>
      <w:r w:rsidR="002C6871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5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A36F7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หนี้สินที่อาจจะเกิดขึ้น</w:t>
      </w:r>
    </w:p>
    <w:p w14:paraId="505460FB" w14:textId="110C64B0" w:rsidR="003C69AC" w:rsidRPr="009C2CAD" w:rsidRDefault="00156A2C" w:rsidP="002F18F8">
      <w:pPr>
        <w:spacing w:line="380" w:lineRule="exact"/>
        <w:ind w:left="851" w:hanging="56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2C6871" w:rsidRPr="009C2CAD">
        <w:rPr>
          <w:rFonts w:ascii="Angsana New" w:hAnsi="Angsana New"/>
          <w:color w:val="000000" w:themeColor="text1"/>
          <w:sz w:val="32"/>
          <w:szCs w:val="32"/>
        </w:rPr>
        <w:t>5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1 </w:t>
      </w:r>
      <w:r w:rsidR="00E96839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วันที่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3</w:t>
      </w:r>
      <w:r w:rsidR="009B6068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0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 </w:t>
      </w:r>
      <w:r w:rsidR="00C365FC" w:rsidRPr="009C2CAD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>กันยายน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cs/>
          <w:lang w:eastAsia="x-none"/>
        </w:rPr>
        <w:t xml:space="preserve">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256</w:t>
      </w:r>
      <w:r w:rsidR="00EE4A39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7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บริษัทและบริษัทย่อยมีหนี้สินที่อาจจะเกิดขึ้นจากหนังสือค้ำประกัน</w:t>
      </w:r>
      <w:r w:rsidR="00A36F78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ที่ออกโดยธนาคารพาณิชย์หลายแห่งเพื่อค้ำประกันการขายสินค้าและค้ำประกันสัญญาเช่า </w:t>
      </w:r>
      <w:r w:rsidR="00613FB0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เป็นจำนวนเงิน</w:t>
      </w:r>
      <w:r w:rsidR="00CB1E06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A5546B" w:rsidRPr="009C2CAD">
        <w:rPr>
          <w:rFonts w:ascii="Angsana New" w:hAnsi="Angsana New"/>
          <w:color w:val="000000" w:themeColor="text1"/>
          <w:sz w:val="32"/>
          <w:szCs w:val="32"/>
        </w:rPr>
        <w:t>46.28</w:t>
      </w:r>
      <w:r w:rsidR="00CB1E06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</w:t>
      </w:r>
      <w:r w:rsidR="00A36F7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(เฉพาะกิจการเป็นจำนวนเงิน</w:t>
      </w:r>
      <w:r w:rsidR="003269F8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F9254A" w:rsidRPr="009C2CAD">
        <w:rPr>
          <w:rFonts w:ascii="Angsana New" w:hAnsi="Angsana New"/>
          <w:color w:val="000000" w:themeColor="text1"/>
          <w:sz w:val="32"/>
          <w:szCs w:val="32"/>
        </w:rPr>
        <w:t>29.59</w:t>
      </w:r>
      <w:r w:rsidR="003269F8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ล้านบาท) และบริษัทย่อยมี</w:t>
      </w:r>
      <w:r w:rsidR="00F130F2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เลตเตอร์ออฟเครดิตที่ออกโดยธนาคารเพื่อค้ำประกันการซื้อสินค้าเป็นจำนวนเงิน</w:t>
      </w:r>
      <w:r w:rsidR="00CB1E06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A5546B" w:rsidRPr="009C2CAD">
        <w:rPr>
          <w:rFonts w:ascii="Angsana New" w:hAnsi="Angsana New"/>
          <w:color w:val="000000" w:themeColor="text1"/>
          <w:sz w:val="32"/>
          <w:szCs w:val="32"/>
        </w:rPr>
        <w:t>0.91</w:t>
      </w:r>
      <w:r w:rsidR="00CB1E06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</w:t>
      </w:r>
    </w:p>
    <w:p w14:paraId="6D4C2A25" w14:textId="77777777" w:rsidR="00156A2C" w:rsidRPr="009C2CAD" w:rsidRDefault="00156A2C" w:rsidP="002F18F8">
      <w:pPr>
        <w:spacing w:line="380" w:lineRule="exact"/>
        <w:ind w:left="851" w:hanging="56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DF9C122" w14:textId="6A277A7F" w:rsidR="003C69AC" w:rsidRPr="009C2CAD" w:rsidRDefault="00156A2C" w:rsidP="002F18F8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2C6871" w:rsidRPr="009C2CAD">
        <w:rPr>
          <w:rFonts w:ascii="Angsana New" w:hAnsi="Angsana New"/>
          <w:color w:val="000000" w:themeColor="text1"/>
          <w:sz w:val="32"/>
          <w:szCs w:val="32"/>
        </w:rPr>
        <w:t>5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2 </w:t>
      </w:r>
      <w:r w:rsidR="00E96839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วันที่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9B6068" w:rsidRPr="009C2CAD">
        <w:rPr>
          <w:rFonts w:ascii="Angsana New" w:hAnsi="Angsana New"/>
          <w:color w:val="000000" w:themeColor="text1"/>
          <w:sz w:val="32"/>
          <w:szCs w:val="32"/>
        </w:rPr>
        <w:t>0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C365F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กันยายน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EE4A39" w:rsidRPr="009C2CAD">
        <w:rPr>
          <w:rFonts w:ascii="Angsana New" w:hAnsi="Angsana New"/>
          <w:color w:val="000000" w:themeColor="text1"/>
          <w:sz w:val="32"/>
          <w:szCs w:val="32"/>
        </w:rPr>
        <w:t>7</w:t>
      </w:r>
      <w:r w:rsidR="00484DA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บริษัทและบริษัทย่อยมีวงเงินสินเชื่อระยะสั้นในวงเงินรวม ดังนี้</w:t>
      </w:r>
    </w:p>
    <w:tbl>
      <w:tblPr>
        <w:tblW w:w="8375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1814"/>
        <w:gridCol w:w="134"/>
        <w:gridCol w:w="1000"/>
        <w:gridCol w:w="134"/>
        <w:gridCol w:w="850"/>
        <w:gridCol w:w="134"/>
        <w:gridCol w:w="850"/>
        <w:gridCol w:w="134"/>
        <w:gridCol w:w="1017"/>
        <w:gridCol w:w="134"/>
        <w:gridCol w:w="850"/>
        <w:gridCol w:w="134"/>
        <w:gridCol w:w="850"/>
      </w:tblGrid>
      <w:tr w:rsidR="009C2CAD" w:rsidRPr="009C2CAD" w14:paraId="034DB833" w14:textId="77777777" w:rsidTr="00C7047C">
        <w:trPr>
          <w:trHeight w:val="20"/>
        </w:trPr>
        <w:tc>
          <w:tcPr>
            <w:tcW w:w="340" w:type="dxa"/>
            <w:shd w:val="clear" w:color="auto" w:fill="auto"/>
          </w:tcPr>
          <w:p w14:paraId="1514CAC0" w14:textId="77777777" w:rsidR="006177F4" w:rsidRPr="009C2CAD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59B2DCDF" w14:textId="77777777" w:rsidR="006177F4" w:rsidRPr="009C2CAD" w:rsidRDefault="006177F4" w:rsidP="006177F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3DD04EE6" w14:textId="77777777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6087" w:type="dxa"/>
            <w:gridSpan w:val="11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B6F9901" w14:textId="77590630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ล้านบาท</w:t>
            </w:r>
          </w:p>
        </w:tc>
      </w:tr>
      <w:tr w:rsidR="009C2CAD" w:rsidRPr="009C2CAD" w14:paraId="54FCB05A" w14:textId="77777777" w:rsidTr="00C7047C">
        <w:trPr>
          <w:trHeight w:val="20"/>
        </w:trPr>
        <w:tc>
          <w:tcPr>
            <w:tcW w:w="340" w:type="dxa"/>
            <w:shd w:val="clear" w:color="auto" w:fill="auto"/>
          </w:tcPr>
          <w:p w14:paraId="57A02151" w14:textId="77777777" w:rsidR="006177F4" w:rsidRPr="009C2CAD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52B0163" w14:textId="77777777" w:rsidR="006177F4" w:rsidRPr="009C2CAD" w:rsidRDefault="006177F4" w:rsidP="006177F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4DE0FF17" w14:textId="77777777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968" w:type="dxa"/>
            <w:gridSpan w:val="5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BA7042D" w14:textId="4CD71CA4" w:rsidR="006177F4" w:rsidRPr="009C2CAD" w:rsidRDefault="006177F4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157FE9F" w14:textId="77777777" w:rsidR="006177F4" w:rsidRPr="009C2CAD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985" w:type="dxa"/>
            <w:gridSpan w:val="5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7D01685" w14:textId="0F298766" w:rsidR="006177F4" w:rsidRPr="009C2CAD" w:rsidRDefault="006177F4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49E89311" w14:textId="77777777" w:rsidTr="00C7047C">
        <w:trPr>
          <w:trHeight w:val="20"/>
        </w:trPr>
        <w:tc>
          <w:tcPr>
            <w:tcW w:w="340" w:type="dxa"/>
            <w:tcBorders>
              <w:bottom w:val="single" w:sz="6" w:space="0" w:color="auto"/>
            </w:tcBorders>
            <w:shd w:val="clear" w:color="auto" w:fill="auto"/>
            <w:hideMark/>
          </w:tcPr>
          <w:p w14:paraId="7D0643D5" w14:textId="77777777" w:rsidR="006177F4" w:rsidRPr="009C2CAD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14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74654C18" w14:textId="73F74DBC" w:rsidR="006177F4" w:rsidRPr="009C2CAD" w:rsidRDefault="006177F4" w:rsidP="006177F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34" w:type="dxa"/>
            <w:shd w:val="clear" w:color="auto" w:fill="auto"/>
          </w:tcPr>
          <w:p w14:paraId="6D252F86" w14:textId="77777777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469D1CCB" w14:textId="0DDC7AED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4666DFE" w14:textId="77777777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8965F5F" w14:textId="523AFB5C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BD59EE4" w14:textId="77777777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4D3D99CC" w14:textId="470A57BB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F420272" w14:textId="77777777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264B95D" w14:textId="049565A2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D27F87B" w14:textId="77777777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61745C66" w14:textId="32623FA2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809AD77" w14:textId="77777777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6508419" w14:textId="0EF9DDCB" w:rsidR="006177F4" w:rsidRPr="009C2CAD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ยังไม่ได้ใช้</w:t>
            </w:r>
          </w:p>
        </w:tc>
      </w:tr>
      <w:tr w:rsidR="009C2CAD" w:rsidRPr="009C2CAD" w14:paraId="78436798" w14:textId="77777777" w:rsidTr="00C7047C">
        <w:trPr>
          <w:trHeight w:val="20"/>
        </w:trPr>
        <w:tc>
          <w:tcPr>
            <w:tcW w:w="340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7A5EC0CC" w14:textId="77777777" w:rsidR="006177F4" w:rsidRPr="009C2CAD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1)</w:t>
            </w:r>
          </w:p>
        </w:tc>
        <w:tc>
          <w:tcPr>
            <w:tcW w:w="1814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20175935" w14:textId="29D825CB" w:rsidR="006177F4" w:rsidRPr="009C2CAD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บาท </w:t>
            </w:r>
          </w:p>
        </w:tc>
        <w:tc>
          <w:tcPr>
            <w:tcW w:w="134" w:type="dxa"/>
            <w:shd w:val="clear" w:color="auto" w:fill="auto"/>
          </w:tcPr>
          <w:p w14:paraId="3AC60CE9" w14:textId="77777777" w:rsidR="006177F4" w:rsidRPr="009C2CAD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AEA2B7F" w14:textId="696D022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1,2</w:t>
            </w:r>
            <w:r w:rsidR="00A5546B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2.00</w:t>
            </w:r>
          </w:p>
        </w:tc>
        <w:tc>
          <w:tcPr>
            <w:tcW w:w="134" w:type="dxa"/>
            <w:shd w:val="clear" w:color="auto" w:fill="auto"/>
          </w:tcPr>
          <w:p w14:paraId="649393B5" w14:textId="7777777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C96682A" w14:textId="0B2CE219" w:rsidR="006177F4" w:rsidRPr="009C2CAD" w:rsidRDefault="00A5546B" w:rsidP="006177F4">
            <w:pPr>
              <w:spacing w:line="300" w:lineRule="exact"/>
              <w:ind w:right="-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191.56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126CBD5" w14:textId="7777777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866632D" w14:textId="205A545C" w:rsidR="006177F4" w:rsidRPr="009C2CAD" w:rsidRDefault="00A5546B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1,070.44</w:t>
            </w:r>
          </w:p>
        </w:tc>
        <w:tc>
          <w:tcPr>
            <w:tcW w:w="134" w:type="dxa"/>
            <w:shd w:val="clear" w:color="auto" w:fill="auto"/>
          </w:tcPr>
          <w:p w14:paraId="1AF7830D" w14:textId="7777777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46B5687" w14:textId="78F7DC01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BrowalliaUPC"/>
                <w:color w:val="000000" w:themeColor="text1"/>
                <w:sz w:val="26"/>
                <w:szCs w:val="26"/>
              </w:rPr>
              <w:t>4</w:t>
            </w:r>
            <w:r w:rsidR="00A5546B" w:rsidRPr="009C2CAD">
              <w:rPr>
                <w:rFonts w:ascii="Angsana New" w:hAnsi="Angsana New" w:cs="BrowalliaUPC"/>
                <w:color w:val="000000" w:themeColor="text1"/>
                <w:sz w:val="26"/>
                <w:szCs w:val="26"/>
              </w:rPr>
              <w:t>2</w:t>
            </w:r>
            <w:r w:rsidRPr="009C2CAD">
              <w:rPr>
                <w:rFonts w:ascii="Angsana New" w:hAnsi="Angsana New" w:cs="BrowalliaUPC"/>
                <w:color w:val="000000" w:themeColor="text1"/>
                <w:sz w:val="26"/>
                <w:szCs w:val="26"/>
              </w:rPr>
              <w:t>5.00</w:t>
            </w:r>
          </w:p>
        </w:tc>
        <w:tc>
          <w:tcPr>
            <w:tcW w:w="134" w:type="dxa"/>
            <w:shd w:val="clear" w:color="auto" w:fill="auto"/>
          </w:tcPr>
          <w:p w14:paraId="44E3337D" w14:textId="7777777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3B0FF6" w14:textId="3963C8D4" w:rsidR="006177F4" w:rsidRPr="009C2CAD" w:rsidRDefault="00F9254A" w:rsidP="006177F4">
            <w:pPr>
              <w:spacing w:line="300" w:lineRule="exact"/>
              <w:ind w:right="-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29.59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3E02A23" w14:textId="7777777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9BD250E" w14:textId="04E4D606" w:rsidR="006177F4" w:rsidRPr="009C2CAD" w:rsidRDefault="00A5546B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395</w:t>
            </w:r>
            <w:r w:rsidR="00F9254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.41</w:t>
            </w:r>
          </w:p>
        </w:tc>
      </w:tr>
      <w:tr w:rsidR="006177F4" w:rsidRPr="009C2CAD" w14:paraId="3BBDAAA1" w14:textId="77777777" w:rsidTr="00C7047C">
        <w:trPr>
          <w:trHeight w:val="20"/>
        </w:trPr>
        <w:tc>
          <w:tcPr>
            <w:tcW w:w="340" w:type="dxa"/>
            <w:shd w:val="clear" w:color="auto" w:fill="auto"/>
            <w:hideMark/>
          </w:tcPr>
          <w:p w14:paraId="4CEA266F" w14:textId="77777777" w:rsidR="006177F4" w:rsidRPr="009C2CAD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2)</w:t>
            </w:r>
          </w:p>
        </w:tc>
        <w:tc>
          <w:tcPr>
            <w:tcW w:w="1814" w:type="dxa"/>
            <w:shd w:val="clear" w:color="auto" w:fill="auto"/>
            <w:hideMark/>
          </w:tcPr>
          <w:p w14:paraId="4DD13FAC" w14:textId="6E843125" w:rsidR="006177F4" w:rsidRPr="009C2CAD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ปอนด์สเตอร์ลิง</w:t>
            </w:r>
          </w:p>
        </w:tc>
        <w:tc>
          <w:tcPr>
            <w:tcW w:w="134" w:type="dxa"/>
            <w:shd w:val="clear" w:color="auto" w:fill="auto"/>
          </w:tcPr>
          <w:p w14:paraId="6F849108" w14:textId="77777777" w:rsidR="006177F4" w:rsidRPr="009C2CAD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4BBCE128" w14:textId="7777777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17.00</w:t>
            </w:r>
          </w:p>
        </w:tc>
        <w:tc>
          <w:tcPr>
            <w:tcW w:w="134" w:type="dxa"/>
            <w:shd w:val="clear" w:color="auto" w:fill="auto"/>
          </w:tcPr>
          <w:p w14:paraId="2816A21C" w14:textId="7777777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55D934" w14:textId="31480581" w:rsidR="006177F4" w:rsidRPr="009C2CAD" w:rsidRDefault="00A5546B" w:rsidP="006177F4">
            <w:pPr>
              <w:spacing w:line="300" w:lineRule="exact"/>
              <w:ind w:right="-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14.91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37A48E1" w14:textId="7777777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4AA0EE" w14:textId="127C4772" w:rsidR="006177F4" w:rsidRPr="009C2CAD" w:rsidRDefault="00A5546B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2.09</w:t>
            </w:r>
          </w:p>
        </w:tc>
        <w:tc>
          <w:tcPr>
            <w:tcW w:w="134" w:type="dxa"/>
            <w:shd w:val="clear" w:color="auto" w:fill="auto"/>
          </w:tcPr>
          <w:p w14:paraId="1B0C7EFD" w14:textId="77777777" w:rsidR="006177F4" w:rsidRPr="009C2CAD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4970700C" w14:textId="77777777" w:rsidR="006177F4" w:rsidRPr="009C2CAD" w:rsidRDefault="006177F4" w:rsidP="006177F4">
            <w:pPr>
              <w:spacing w:line="300" w:lineRule="exact"/>
              <w:ind w:left="-567" w:right="39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cs="BrowalliaUPC"/>
                <w:color w:val="000000" w:themeColor="text1"/>
                <w:sz w:val="26"/>
                <w:szCs w:val="26"/>
              </w:rPr>
              <w:t xml:space="preserve">          -</w:t>
            </w:r>
          </w:p>
        </w:tc>
        <w:tc>
          <w:tcPr>
            <w:tcW w:w="134" w:type="dxa"/>
            <w:shd w:val="clear" w:color="auto" w:fill="auto"/>
          </w:tcPr>
          <w:p w14:paraId="798768C7" w14:textId="77777777" w:rsidR="006177F4" w:rsidRPr="009C2CAD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CB9420" w14:textId="77777777" w:rsidR="006177F4" w:rsidRPr="009C2CAD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EFE76F3" w14:textId="77777777" w:rsidR="006177F4" w:rsidRPr="009C2CAD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2634A0" w14:textId="77777777" w:rsidR="006177F4" w:rsidRPr="009C2CAD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114F062A" w14:textId="77777777" w:rsidR="006177F4" w:rsidRPr="009C2CAD" w:rsidRDefault="006177F4" w:rsidP="0044658C">
      <w:pPr>
        <w:spacing w:line="38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962AD1A" w14:textId="37423A17" w:rsidR="003C69AC" w:rsidRPr="009C2CAD" w:rsidRDefault="003E4BB1" w:rsidP="0044658C">
      <w:pPr>
        <w:spacing w:line="38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บริษัทและบริษัทย่อยมีวงเงินตามสัญญาซื้อขายเงินตราต่างประเทศเป็นสกุลเงินบาท </w:t>
      </w:r>
      <w:r w:rsidR="00AA4A1F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="003C69AC" w:rsidRPr="000B273B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จำนวน</w:t>
      </w:r>
      <w:r w:rsidR="00AA4A1F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เงิน</w:t>
      </w:r>
      <w:r w:rsidR="00C571AB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 </w:t>
      </w:r>
      <w:r w:rsidR="00A5546B" w:rsidRPr="000B273B">
        <w:rPr>
          <w:rFonts w:ascii="Angsana New" w:hAnsi="Angsana New"/>
          <w:color w:val="000000" w:themeColor="text1"/>
          <w:spacing w:val="-6"/>
          <w:sz w:val="32"/>
          <w:szCs w:val="32"/>
        </w:rPr>
        <w:t>840</w:t>
      </w:r>
      <w:r w:rsidR="003C69AC" w:rsidRPr="000B273B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 </w:t>
      </w:r>
      <w:r w:rsidR="003C69AC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ล้านบาท และสกุลดอลลาร์สหรัฐอเมริกา </w:t>
      </w:r>
      <w:r w:rsidR="00A5546B" w:rsidRPr="000B273B">
        <w:rPr>
          <w:rFonts w:ascii="Angsana New" w:hAnsi="Angsana New"/>
          <w:color w:val="000000" w:themeColor="text1"/>
          <w:spacing w:val="-6"/>
          <w:sz w:val="32"/>
          <w:szCs w:val="32"/>
        </w:rPr>
        <w:t>10.30</w:t>
      </w:r>
      <w:r w:rsidR="003C69AC" w:rsidRPr="000B273B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 </w:t>
      </w:r>
      <w:r w:rsidR="003C69AC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ล้านดอลลาร์สหรัฐอเมริกา (เฉพาะกิจการ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เป็นสกุลเงินบาท จำนวน</w:t>
      </w:r>
      <w:r w:rsidR="00AA4A1F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เงิน</w:t>
      </w:r>
      <w:r w:rsidR="00C571AB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F9254A" w:rsidRPr="009C2CAD">
        <w:rPr>
          <w:rFonts w:ascii="Angsana New" w:hAnsi="Angsana New"/>
          <w:color w:val="000000" w:themeColor="text1"/>
          <w:sz w:val="32"/>
          <w:szCs w:val="32"/>
        </w:rPr>
        <w:t>630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C571A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และสกุลเงินดอลลาร์สหรัฐอเมริกา </w:t>
      </w:r>
      <w:r w:rsidR="00F9254A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C571AB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C571A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ล้านดอลลาร์สหรัฐอเมริกา</w:t>
      </w:r>
      <w:r w:rsidR="000578CD" w:rsidRPr="009C2CAD">
        <w:rPr>
          <w:rFonts w:ascii="Angsana New" w:hAnsi="Angsana New"/>
          <w:color w:val="000000" w:themeColor="text1"/>
          <w:sz w:val="32"/>
          <w:szCs w:val="32"/>
        </w:rPr>
        <w:t>)</w:t>
      </w:r>
    </w:p>
    <w:p w14:paraId="537E435B" w14:textId="77777777" w:rsidR="004118D1" w:rsidRPr="009C2CAD" w:rsidRDefault="004118D1" w:rsidP="0044658C">
      <w:pPr>
        <w:tabs>
          <w:tab w:val="left" w:pos="284"/>
        </w:tabs>
        <w:spacing w:line="380" w:lineRule="exact"/>
        <w:contextualSpacing/>
        <w:rPr>
          <w:rFonts w:ascii="Angsana New" w:hAnsi="Angsana New"/>
          <w:color w:val="000000" w:themeColor="text1"/>
          <w:sz w:val="32"/>
          <w:szCs w:val="32"/>
        </w:rPr>
      </w:pPr>
    </w:p>
    <w:p w14:paraId="566B87E0" w14:textId="0F67764B" w:rsidR="005C2A2B" w:rsidRPr="009C2CAD" w:rsidRDefault="004118D1" w:rsidP="0044658C">
      <w:pPr>
        <w:tabs>
          <w:tab w:val="left" w:pos="284"/>
        </w:tabs>
        <w:spacing w:line="380" w:lineRule="exact"/>
        <w:ind w:hanging="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2</w:t>
      </w:r>
      <w:r w:rsidR="002C6871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6</w:t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การอนุมัติงบการเงิน</w:t>
      </w:r>
      <w:r w:rsidR="00380DCC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76488B1E" w14:textId="0E591FDE" w:rsidR="00F56F75" w:rsidRPr="0024340B" w:rsidRDefault="005C2A2B" w:rsidP="0044658C">
      <w:pPr>
        <w:pStyle w:val="BodyText"/>
        <w:tabs>
          <w:tab w:val="left" w:pos="284"/>
          <w:tab w:val="left" w:pos="851"/>
        </w:tabs>
        <w:ind w:left="284" w:hanging="284"/>
        <w:jc w:val="thaiDistribute"/>
        <w:rPr>
          <w:rFonts w:ascii="Angsana New" w:hAnsi="Angsana New"/>
          <w:color w:val="000000" w:themeColor="text1"/>
          <w:spacing w:val="-8"/>
          <w:sz w:val="32"/>
          <w:szCs w:val="32"/>
          <w:lang w:val="en-US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24340B">
        <w:rPr>
          <w:rFonts w:ascii="Angsana New" w:hAnsi="Angsana New"/>
          <w:color w:val="000000" w:themeColor="text1"/>
          <w:spacing w:val="-8"/>
          <w:sz w:val="32"/>
          <w:szCs w:val="32"/>
          <w:cs/>
          <w:lang w:val="en-US"/>
        </w:rPr>
        <w:t>งบการเงิน</w:t>
      </w:r>
      <w:r w:rsidR="00380DCC" w:rsidRPr="0024340B">
        <w:rPr>
          <w:rFonts w:ascii="Angsana New" w:hAnsi="Angsana New" w:hint="cs"/>
          <w:color w:val="000000" w:themeColor="text1"/>
          <w:spacing w:val="-8"/>
          <w:sz w:val="32"/>
          <w:szCs w:val="32"/>
          <w:cs/>
          <w:lang w:val="en-US"/>
        </w:rPr>
        <w:t>ระหว่างกาล</w:t>
      </w:r>
      <w:r w:rsidRPr="0024340B">
        <w:rPr>
          <w:rFonts w:ascii="Angsana New" w:hAnsi="Angsana New"/>
          <w:color w:val="000000" w:themeColor="text1"/>
          <w:spacing w:val="-8"/>
          <w:sz w:val="32"/>
          <w:szCs w:val="32"/>
          <w:cs/>
          <w:lang w:val="en-US"/>
        </w:rPr>
        <w:t>นี้ได้รับอนุมัติ</w:t>
      </w:r>
      <w:r w:rsidR="00523ED8" w:rsidRPr="0024340B">
        <w:rPr>
          <w:rFonts w:ascii="Angsana New" w:hAnsi="Angsana New" w:hint="cs"/>
          <w:color w:val="000000" w:themeColor="text1"/>
          <w:spacing w:val="-8"/>
          <w:sz w:val="32"/>
          <w:szCs w:val="32"/>
          <w:cs/>
          <w:lang w:val="en-US"/>
        </w:rPr>
        <w:t>ให้ออกโดย</w:t>
      </w:r>
      <w:r w:rsidR="00D74DE0" w:rsidRPr="0024340B">
        <w:rPr>
          <w:rFonts w:ascii="Angsana New" w:hAnsi="Angsana New" w:hint="cs"/>
          <w:color w:val="000000" w:themeColor="text1"/>
          <w:spacing w:val="-8"/>
          <w:sz w:val="32"/>
          <w:szCs w:val="32"/>
          <w:cs/>
          <w:lang w:val="en-US"/>
        </w:rPr>
        <w:t>คณะ</w:t>
      </w:r>
      <w:r w:rsidR="006B210C" w:rsidRPr="0024340B">
        <w:rPr>
          <w:rFonts w:ascii="Angsana New" w:hAnsi="Angsana New"/>
          <w:color w:val="000000" w:themeColor="text1"/>
          <w:spacing w:val="-8"/>
          <w:sz w:val="32"/>
          <w:szCs w:val="32"/>
          <w:cs/>
          <w:lang w:val="en-US"/>
        </w:rPr>
        <w:t>กรรมการ</w:t>
      </w:r>
      <w:r w:rsidRPr="0024340B">
        <w:rPr>
          <w:rFonts w:ascii="Angsana New" w:hAnsi="Angsana New"/>
          <w:color w:val="000000" w:themeColor="text1"/>
          <w:spacing w:val="-8"/>
          <w:sz w:val="32"/>
          <w:szCs w:val="32"/>
          <w:cs/>
          <w:lang w:val="en-US"/>
        </w:rPr>
        <w:t>ของบริษัท</w:t>
      </w:r>
      <w:r w:rsidR="00DA0938" w:rsidRPr="0024340B">
        <w:rPr>
          <w:rFonts w:ascii="Angsana New" w:hAnsi="Angsana New"/>
          <w:color w:val="000000" w:themeColor="text1"/>
          <w:spacing w:val="-8"/>
          <w:sz w:val="32"/>
          <w:szCs w:val="32"/>
          <w:cs/>
          <w:lang w:val="en-US"/>
        </w:rPr>
        <w:t xml:space="preserve"> เมื่อวันที่</w:t>
      </w:r>
      <w:r w:rsidR="00607122" w:rsidRPr="0024340B">
        <w:rPr>
          <w:rFonts w:ascii="Angsana New" w:hAnsi="Angsana New"/>
          <w:color w:val="000000" w:themeColor="text1"/>
          <w:spacing w:val="-8"/>
          <w:sz w:val="32"/>
          <w:szCs w:val="32"/>
          <w:lang w:val="en-US"/>
        </w:rPr>
        <w:t xml:space="preserve"> </w:t>
      </w:r>
      <w:r w:rsidR="0024340B" w:rsidRPr="0024340B">
        <w:rPr>
          <w:rFonts w:ascii="Angsana New" w:hAnsi="Angsana New"/>
          <w:color w:val="000000" w:themeColor="text1"/>
          <w:spacing w:val="-8"/>
          <w:sz w:val="32"/>
          <w:szCs w:val="32"/>
          <w:lang w:val="en-US"/>
        </w:rPr>
        <w:t xml:space="preserve">14 </w:t>
      </w:r>
      <w:r w:rsidR="0024340B" w:rsidRPr="0024340B">
        <w:rPr>
          <w:rFonts w:ascii="Angsana New" w:hAnsi="Angsana New" w:hint="cs"/>
          <w:color w:val="000000" w:themeColor="text1"/>
          <w:spacing w:val="-8"/>
          <w:sz w:val="32"/>
          <w:szCs w:val="32"/>
          <w:cs/>
          <w:lang w:val="en-US"/>
        </w:rPr>
        <w:t>พฤศจิกายน</w:t>
      </w:r>
      <w:r w:rsidR="00607122" w:rsidRPr="0024340B">
        <w:rPr>
          <w:rFonts w:ascii="Angsana New" w:hAnsi="Angsana New" w:hint="cs"/>
          <w:color w:val="000000" w:themeColor="text1"/>
          <w:spacing w:val="-8"/>
          <w:sz w:val="32"/>
          <w:szCs w:val="32"/>
          <w:cs/>
          <w:lang w:val="en-US"/>
        </w:rPr>
        <w:t xml:space="preserve"> </w:t>
      </w:r>
      <w:r w:rsidR="00F329EE" w:rsidRPr="0024340B">
        <w:rPr>
          <w:rFonts w:ascii="Angsana New" w:hAnsi="Angsana New"/>
          <w:color w:val="000000" w:themeColor="text1"/>
          <w:spacing w:val="-8"/>
          <w:sz w:val="32"/>
          <w:szCs w:val="32"/>
          <w:lang w:val="en-US"/>
        </w:rPr>
        <w:t>256</w:t>
      </w:r>
      <w:r w:rsidR="00EE4A39" w:rsidRPr="0024340B">
        <w:rPr>
          <w:rFonts w:ascii="Angsana New" w:hAnsi="Angsana New"/>
          <w:color w:val="000000" w:themeColor="text1"/>
          <w:spacing w:val="-8"/>
          <w:sz w:val="32"/>
          <w:szCs w:val="32"/>
          <w:lang w:val="en-US"/>
        </w:rPr>
        <w:t>7</w:t>
      </w:r>
    </w:p>
    <w:sectPr w:rsidR="00F56F75" w:rsidRPr="0024340B" w:rsidSect="00036C0C">
      <w:headerReference w:type="default" r:id="rId10"/>
      <w:footerReference w:type="default" r:id="rId11"/>
      <w:pgSz w:w="11909" w:h="16834" w:code="9"/>
      <w:pgMar w:top="851" w:right="851" w:bottom="1701" w:left="1814" w:header="851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A1FC8" w14:textId="77777777" w:rsidR="00A33AC9" w:rsidRDefault="00A33AC9" w:rsidP="005C2A2B">
      <w:r>
        <w:separator/>
      </w:r>
    </w:p>
  </w:endnote>
  <w:endnote w:type="continuationSeparator" w:id="0">
    <w:p w14:paraId="72BC4A11" w14:textId="77777777" w:rsidR="00A33AC9" w:rsidRDefault="00A33AC9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72337" w14:textId="77777777" w:rsidR="00757508" w:rsidRDefault="007575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5177B" w14:textId="77777777" w:rsidR="00A33AC9" w:rsidRDefault="00A33AC9" w:rsidP="005C2A2B">
      <w:r>
        <w:separator/>
      </w:r>
    </w:p>
  </w:footnote>
  <w:footnote w:type="continuationSeparator" w:id="0">
    <w:p w14:paraId="67B03448" w14:textId="77777777" w:rsidR="00A33AC9" w:rsidRDefault="00A33AC9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E747A" w14:textId="77777777" w:rsidR="006846F1" w:rsidRPr="001777A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5F6749FB" w14:textId="77777777" w:rsidR="006846F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626C1D0F" w14:textId="77777777" w:rsidR="00F36E10" w:rsidRPr="00AF6198" w:rsidRDefault="00F36E10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02B35" w14:textId="77777777" w:rsidR="00757508" w:rsidRPr="001777A1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6765AA9" w14:textId="77777777" w:rsidR="00757508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580C709" w14:textId="77777777" w:rsidR="00757508" w:rsidRDefault="00757508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  <w:p w14:paraId="7AEF57A4" w14:textId="77777777" w:rsidR="00757508" w:rsidRPr="00AF6198" w:rsidRDefault="00757508" w:rsidP="00757508">
    <w:pPr>
      <w:pStyle w:val="Header"/>
      <w:spacing w:line="240" w:lineRule="exact"/>
      <w:jc w:val="center"/>
      <w:rPr>
        <w:rStyle w:val="PageNumber"/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0E46"/>
    <w:rsid w:val="000011D4"/>
    <w:rsid w:val="0000146A"/>
    <w:rsid w:val="00001672"/>
    <w:rsid w:val="000022D7"/>
    <w:rsid w:val="000027AB"/>
    <w:rsid w:val="00002A45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48E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1EB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073"/>
    <w:rsid w:val="00017B62"/>
    <w:rsid w:val="00017B8C"/>
    <w:rsid w:val="0002001F"/>
    <w:rsid w:val="000206FE"/>
    <w:rsid w:val="00020E0F"/>
    <w:rsid w:val="00020E9B"/>
    <w:rsid w:val="000211CB"/>
    <w:rsid w:val="00021EA2"/>
    <w:rsid w:val="00022546"/>
    <w:rsid w:val="00022662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8CA"/>
    <w:rsid w:val="0002695E"/>
    <w:rsid w:val="00026B6E"/>
    <w:rsid w:val="00026EBA"/>
    <w:rsid w:val="00027E98"/>
    <w:rsid w:val="000309B0"/>
    <w:rsid w:val="00030AD7"/>
    <w:rsid w:val="00030B05"/>
    <w:rsid w:val="000316D3"/>
    <w:rsid w:val="00031835"/>
    <w:rsid w:val="00031859"/>
    <w:rsid w:val="0003188C"/>
    <w:rsid w:val="00031D99"/>
    <w:rsid w:val="00032214"/>
    <w:rsid w:val="00032396"/>
    <w:rsid w:val="000327E1"/>
    <w:rsid w:val="00032AE1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C0C"/>
    <w:rsid w:val="00036E40"/>
    <w:rsid w:val="00036F0D"/>
    <w:rsid w:val="000370A5"/>
    <w:rsid w:val="00037B6D"/>
    <w:rsid w:val="00040193"/>
    <w:rsid w:val="0004022C"/>
    <w:rsid w:val="0004038F"/>
    <w:rsid w:val="00040649"/>
    <w:rsid w:val="000407D7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1A2"/>
    <w:rsid w:val="00043762"/>
    <w:rsid w:val="00043B43"/>
    <w:rsid w:val="00043B6A"/>
    <w:rsid w:val="00044270"/>
    <w:rsid w:val="00044382"/>
    <w:rsid w:val="00044715"/>
    <w:rsid w:val="00044B9D"/>
    <w:rsid w:val="000456C7"/>
    <w:rsid w:val="0004570D"/>
    <w:rsid w:val="0004589E"/>
    <w:rsid w:val="000460A7"/>
    <w:rsid w:val="0004643B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61F"/>
    <w:rsid w:val="000547B3"/>
    <w:rsid w:val="000547C3"/>
    <w:rsid w:val="0005488F"/>
    <w:rsid w:val="000548D9"/>
    <w:rsid w:val="00054E3B"/>
    <w:rsid w:val="00055ACE"/>
    <w:rsid w:val="00056223"/>
    <w:rsid w:val="00057435"/>
    <w:rsid w:val="000578CD"/>
    <w:rsid w:val="00057B14"/>
    <w:rsid w:val="00060081"/>
    <w:rsid w:val="000602C0"/>
    <w:rsid w:val="00060F75"/>
    <w:rsid w:val="00061FB6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BA"/>
    <w:rsid w:val="0006599A"/>
    <w:rsid w:val="0006602C"/>
    <w:rsid w:val="000666F6"/>
    <w:rsid w:val="0006716F"/>
    <w:rsid w:val="000672EC"/>
    <w:rsid w:val="00067B4A"/>
    <w:rsid w:val="00070BFF"/>
    <w:rsid w:val="00071207"/>
    <w:rsid w:val="000719AA"/>
    <w:rsid w:val="00071F12"/>
    <w:rsid w:val="00072214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7447"/>
    <w:rsid w:val="00077D33"/>
    <w:rsid w:val="00080A60"/>
    <w:rsid w:val="00080C50"/>
    <w:rsid w:val="0008171C"/>
    <w:rsid w:val="0008205F"/>
    <w:rsid w:val="000821FA"/>
    <w:rsid w:val="000823D2"/>
    <w:rsid w:val="00082640"/>
    <w:rsid w:val="00082728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456"/>
    <w:rsid w:val="00093A5F"/>
    <w:rsid w:val="00093C4E"/>
    <w:rsid w:val="00093C9F"/>
    <w:rsid w:val="00094CDD"/>
    <w:rsid w:val="00094FBD"/>
    <w:rsid w:val="00095047"/>
    <w:rsid w:val="0009577F"/>
    <w:rsid w:val="00095A49"/>
    <w:rsid w:val="00095A55"/>
    <w:rsid w:val="00095AE9"/>
    <w:rsid w:val="00095BFF"/>
    <w:rsid w:val="00095E5C"/>
    <w:rsid w:val="00097708"/>
    <w:rsid w:val="000977BC"/>
    <w:rsid w:val="000977C6"/>
    <w:rsid w:val="000A0474"/>
    <w:rsid w:val="000A0635"/>
    <w:rsid w:val="000A200D"/>
    <w:rsid w:val="000A2181"/>
    <w:rsid w:val="000A23E9"/>
    <w:rsid w:val="000A247A"/>
    <w:rsid w:val="000A25D5"/>
    <w:rsid w:val="000A2B4F"/>
    <w:rsid w:val="000A2F48"/>
    <w:rsid w:val="000A3047"/>
    <w:rsid w:val="000A33A4"/>
    <w:rsid w:val="000A34B6"/>
    <w:rsid w:val="000A40B7"/>
    <w:rsid w:val="000A42FA"/>
    <w:rsid w:val="000A44E7"/>
    <w:rsid w:val="000A4536"/>
    <w:rsid w:val="000A4A6D"/>
    <w:rsid w:val="000A4D0D"/>
    <w:rsid w:val="000A515A"/>
    <w:rsid w:val="000A52B1"/>
    <w:rsid w:val="000A596C"/>
    <w:rsid w:val="000A5A76"/>
    <w:rsid w:val="000A5D57"/>
    <w:rsid w:val="000A6148"/>
    <w:rsid w:val="000A64D7"/>
    <w:rsid w:val="000A6E9F"/>
    <w:rsid w:val="000A73B0"/>
    <w:rsid w:val="000B010C"/>
    <w:rsid w:val="000B051B"/>
    <w:rsid w:val="000B07B8"/>
    <w:rsid w:val="000B0CC4"/>
    <w:rsid w:val="000B131C"/>
    <w:rsid w:val="000B13AA"/>
    <w:rsid w:val="000B159B"/>
    <w:rsid w:val="000B1780"/>
    <w:rsid w:val="000B1D94"/>
    <w:rsid w:val="000B2622"/>
    <w:rsid w:val="000B273B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140"/>
    <w:rsid w:val="000B5273"/>
    <w:rsid w:val="000B545A"/>
    <w:rsid w:val="000B6295"/>
    <w:rsid w:val="000B64D3"/>
    <w:rsid w:val="000B661E"/>
    <w:rsid w:val="000B6C76"/>
    <w:rsid w:val="000B6D4F"/>
    <w:rsid w:val="000B71F6"/>
    <w:rsid w:val="000B7316"/>
    <w:rsid w:val="000B747E"/>
    <w:rsid w:val="000B7BD4"/>
    <w:rsid w:val="000B7BF2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103"/>
    <w:rsid w:val="000C33B2"/>
    <w:rsid w:val="000C3602"/>
    <w:rsid w:val="000C38C2"/>
    <w:rsid w:val="000C3D4B"/>
    <w:rsid w:val="000C409E"/>
    <w:rsid w:val="000C447D"/>
    <w:rsid w:val="000C456F"/>
    <w:rsid w:val="000C498F"/>
    <w:rsid w:val="000C536F"/>
    <w:rsid w:val="000C55B8"/>
    <w:rsid w:val="000C55C5"/>
    <w:rsid w:val="000C5E41"/>
    <w:rsid w:val="000C66A2"/>
    <w:rsid w:val="000C6BB8"/>
    <w:rsid w:val="000C700B"/>
    <w:rsid w:val="000C7EA6"/>
    <w:rsid w:val="000D0019"/>
    <w:rsid w:val="000D03B8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DAB"/>
    <w:rsid w:val="000E0682"/>
    <w:rsid w:val="000E0743"/>
    <w:rsid w:val="000E095E"/>
    <w:rsid w:val="000E0C3E"/>
    <w:rsid w:val="000E0DB9"/>
    <w:rsid w:val="000E107F"/>
    <w:rsid w:val="000E1C5D"/>
    <w:rsid w:val="000E1F52"/>
    <w:rsid w:val="000E24DE"/>
    <w:rsid w:val="000E257E"/>
    <w:rsid w:val="000E2ABC"/>
    <w:rsid w:val="000E36AC"/>
    <w:rsid w:val="000E39DD"/>
    <w:rsid w:val="000E451C"/>
    <w:rsid w:val="000E491E"/>
    <w:rsid w:val="000E4DB6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9DE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67C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FD3"/>
    <w:rsid w:val="001061FB"/>
    <w:rsid w:val="0010635B"/>
    <w:rsid w:val="001064B1"/>
    <w:rsid w:val="00106920"/>
    <w:rsid w:val="00106A75"/>
    <w:rsid w:val="00106B7D"/>
    <w:rsid w:val="00106DAE"/>
    <w:rsid w:val="00107083"/>
    <w:rsid w:val="0010785B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3B2C"/>
    <w:rsid w:val="00113F6E"/>
    <w:rsid w:val="00114748"/>
    <w:rsid w:val="001148F5"/>
    <w:rsid w:val="00114BAD"/>
    <w:rsid w:val="00114CB0"/>
    <w:rsid w:val="001150EB"/>
    <w:rsid w:val="001151D3"/>
    <w:rsid w:val="00115694"/>
    <w:rsid w:val="00115A9C"/>
    <w:rsid w:val="00115B1B"/>
    <w:rsid w:val="00116B01"/>
    <w:rsid w:val="00116B42"/>
    <w:rsid w:val="00116B9D"/>
    <w:rsid w:val="00116DE4"/>
    <w:rsid w:val="00117102"/>
    <w:rsid w:val="001176D8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E38"/>
    <w:rsid w:val="00124C99"/>
    <w:rsid w:val="00125099"/>
    <w:rsid w:val="001250F0"/>
    <w:rsid w:val="00125537"/>
    <w:rsid w:val="001257D8"/>
    <w:rsid w:val="00125B6B"/>
    <w:rsid w:val="00125E50"/>
    <w:rsid w:val="00126106"/>
    <w:rsid w:val="001261AC"/>
    <w:rsid w:val="001262BA"/>
    <w:rsid w:val="0012656D"/>
    <w:rsid w:val="0012664D"/>
    <w:rsid w:val="001266C2"/>
    <w:rsid w:val="0012687D"/>
    <w:rsid w:val="00126DC0"/>
    <w:rsid w:val="00126F18"/>
    <w:rsid w:val="00127370"/>
    <w:rsid w:val="00127F2B"/>
    <w:rsid w:val="00130216"/>
    <w:rsid w:val="00130653"/>
    <w:rsid w:val="00130FEA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B9E"/>
    <w:rsid w:val="001425B2"/>
    <w:rsid w:val="001425E2"/>
    <w:rsid w:val="00142833"/>
    <w:rsid w:val="00142845"/>
    <w:rsid w:val="00142BF6"/>
    <w:rsid w:val="001435C9"/>
    <w:rsid w:val="00143A35"/>
    <w:rsid w:val="00143B25"/>
    <w:rsid w:val="00143BEE"/>
    <w:rsid w:val="00143EC7"/>
    <w:rsid w:val="00144145"/>
    <w:rsid w:val="00144203"/>
    <w:rsid w:val="00144957"/>
    <w:rsid w:val="00144BAC"/>
    <w:rsid w:val="00144BD7"/>
    <w:rsid w:val="00145166"/>
    <w:rsid w:val="001454CE"/>
    <w:rsid w:val="001455AE"/>
    <w:rsid w:val="00145C0B"/>
    <w:rsid w:val="00146311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AF2"/>
    <w:rsid w:val="00150B06"/>
    <w:rsid w:val="00150C6B"/>
    <w:rsid w:val="00150CA0"/>
    <w:rsid w:val="00150CFC"/>
    <w:rsid w:val="001511BB"/>
    <w:rsid w:val="001511C7"/>
    <w:rsid w:val="001512D4"/>
    <w:rsid w:val="001517FB"/>
    <w:rsid w:val="00151D8C"/>
    <w:rsid w:val="00152308"/>
    <w:rsid w:val="001526A4"/>
    <w:rsid w:val="00152B7B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4"/>
    <w:rsid w:val="0015683D"/>
    <w:rsid w:val="00156A2C"/>
    <w:rsid w:val="0015701B"/>
    <w:rsid w:val="0015769F"/>
    <w:rsid w:val="00157F79"/>
    <w:rsid w:val="001610FA"/>
    <w:rsid w:val="001613C7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193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C6F"/>
    <w:rsid w:val="00171658"/>
    <w:rsid w:val="001717F6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0CA8"/>
    <w:rsid w:val="00181237"/>
    <w:rsid w:val="00181D68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82A"/>
    <w:rsid w:val="00192D38"/>
    <w:rsid w:val="0019341E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0B4"/>
    <w:rsid w:val="0019615B"/>
    <w:rsid w:val="0019680C"/>
    <w:rsid w:val="001969D9"/>
    <w:rsid w:val="001A0370"/>
    <w:rsid w:val="001A0CAB"/>
    <w:rsid w:val="001A14F4"/>
    <w:rsid w:val="001A19B0"/>
    <w:rsid w:val="001A1AF4"/>
    <w:rsid w:val="001A1C0E"/>
    <w:rsid w:val="001A29DC"/>
    <w:rsid w:val="001A2D4F"/>
    <w:rsid w:val="001A2F98"/>
    <w:rsid w:val="001A3906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53D"/>
    <w:rsid w:val="001B1FE3"/>
    <w:rsid w:val="001B290D"/>
    <w:rsid w:val="001B2BB6"/>
    <w:rsid w:val="001B3755"/>
    <w:rsid w:val="001B390D"/>
    <w:rsid w:val="001B3CD9"/>
    <w:rsid w:val="001B3E70"/>
    <w:rsid w:val="001B3FA0"/>
    <w:rsid w:val="001B4552"/>
    <w:rsid w:val="001B492E"/>
    <w:rsid w:val="001B4C4D"/>
    <w:rsid w:val="001B59B1"/>
    <w:rsid w:val="001B59D4"/>
    <w:rsid w:val="001B5E64"/>
    <w:rsid w:val="001B60FD"/>
    <w:rsid w:val="001B790A"/>
    <w:rsid w:val="001B7DC8"/>
    <w:rsid w:val="001C00D0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36F6"/>
    <w:rsid w:val="001C4399"/>
    <w:rsid w:val="001C55FB"/>
    <w:rsid w:val="001C5F82"/>
    <w:rsid w:val="001C6210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36E"/>
    <w:rsid w:val="001D2B3B"/>
    <w:rsid w:val="001D2D29"/>
    <w:rsid w:val="001D3534"/>
    <w:rsid w:val="001D3861"/>
    <w:rsid w:val="001D38C1"/>
    <w:rsid w:val="001D4931"/>
    <w:rsid w:val="001D4B10"/>
    <w:rsid w:val="001D4DC7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051"/>
    <w:rsid w:val="001E13AB"/>
    <w:rsid w:val="001E1BCD"/>
    <w:rsid w:val="001E1F87"/>
    <w:rsid w:val="001E20A8"/>
    <w:rsid w:val="001E2242"/>
    <w:rsid w:val="001E32DE"/>
    <w:rsid w:val="001E3379"/>
    <w:rsid w:val="001E3A93"/>
    <w:rsid w:val="001E478F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F1"/>
    <w:rsid w:val="001E757B"/>
    <w:rsid w:val="001F0236"/>
    <w:rsid w:val="001F0566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1F42"/>
    <w:rsid w:val="0021203C"/>
    <w:rsid w:val="002125CF"/>
    <w:rsid w:val="00212847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53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408C2"/>
    <w:rsid w:val="00240975"/>
    <w:rsid w:val="00241826"/>
    <w:rsid w:val="0024241D"/>
    <w:rsid w:val="00242EA2"/>
    <w:rsid w:val="00243124"/>
    <w:rsid w:val="0024340B"/>
    <w:rsid w:val="00243437"/>
    <w:rsid w:val="002439DB"/>
    <w:rsid w:val="00243A45"/>
    <w:rsid w:val="00243BB0"/>
    <w:rsid w:val="00243BD7"/>
    <w:rsid w:val="00243BF5"/>
    <w:rsid w:val="00243E8B"/>
    <w:rsid w:val="00245207"/>
    <w:rsid w:val="00245471"/>
    <w:rsid w:val="002459C6"/>
    <w:rsid w:val="00245A0C"/>
    <w:rsid w:val="00245C8F"/>
    <w:rsid w:val="002465CD"/>
    <w:rsid w:val="00246DD1"/>
    <w:rsid w:val="00246F39"/>
    <w:rsid w:val="00247030"/>
    <w:rsid w:val="002476A9"/>
    <w:rsid w:val="00247F3C"/>
    <w:rsid w:val="00250C10"/>
    <w:rsid w:val="00250E72"/>
    <w:rsid w:val="00251093"/>
    <w:rsid w:val="00251548"/>
    <w:rsid w:val="00251889"/>
    <w:rsid w:val="002518E4"/>
    <w:rsid w:val="002521EF"/>
    <w:rsid w:val="00252CD3"/>
    <w:rsid w:val="002532BF"/>
    <w:rsid w:val="00253DF4"/>
    <w:rsid w:val="002542B6"/>
    <w:rsid w:val="00255285"/>
    <w:rsid w:val="0025603D"/>
    <w:rsid w:val="0025679F"/>
    <w:rsid w:val="00256BDB"/>
    <w:rsid w:val="00257629"/>
    <w:rsid w:val="002576DD"/>
    <w:rsid w:val="00260303"/>
    <w:rsid w:val="002609C2"/>
    <w:rsid w:val="00260D65"/>
    <w:rsid w:val="0026155F"/>
    <w:rsid w:val="002619BE"/>
    <w:rsid w:val="002623CD"/>
    <w:rsid w:val="002626BF"/>
    <w:rsid w:val="002629E0"/>
    <w:rsid w:val="00262A11"/>
    <w:rsid w:val="00262CB2"/>
    <w:rsid w:val="00263024"/>
    <w:rsid w:val="002634A0"/>
    <w:rsid w:val="00263761"/>
    <w:rsid w:val="00263A1F"/>
    <w:rsid w:val="00264109"/>
    <w:rsid w:val="002647C2"/>
    <w:rsid w:val="0026481D"/>
    <w:rsid w:val="00265281"/>
    <w:rsid w:val="00265BB8"/>
    <w:rsid w:val="00265C59"/>
    <w:rsid w:val="00266474"/>
    <w:rsid w:val="00266823"/>
    <w:rsid w:val="00266BEA"/>
    <w:rsid w:val="002671B1"/>
    <w:rsid w:val="00267E0D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5CD"/>
    <w:rsid w:val="00272AED"/>
    <w:rsid w:val="00272E9C"/>
    <w:rsid w:val="00273B24"/>
    <w:rsid w:val="00273C06"/>
    <w:rsid w:val="00274B04"/>
    <w:rsid w:val="00274BC2"/>
    <w:rsid w:val="00274C06"/>
    <w:rsid w:val="00274D1D"/>
    <w:rsid w:val="00274D36"/>
    <w:rsid w:val="002755EC"/>
    <w:rsid w:val="00275FC7"/>
    <w:rsid w:val="0027646C"/>
    <w:rsid w:val="00277A5B"/>
    <w:rsid w:val="00277C06"/>
    <w:rsid w:val="0028101C"/>
    <w:rsid w:val="00281228"/>
    <w:rsid w:val="0028154F"/>
    <w:rsid w:val="00281587"/>
    <w:rsid w:val="00282558"/>
    <w:rsid w:val="002825BF"/>
    <w:rsid w:val="00282719"/>
    <w:rsid w:val="00282A05"/>
    <w:rsid w:val="00282AF3"/>
    <w:rsid w:val="00282B3D"/>
    <w:rsid w:val="00282BD4"/>
    <w:rsid w:val="00282EE2"/>
    <w:rsid w:val="00283197"/>
    <w:rsid w:val="002831B3"/>
    <w:rsid w:val="002839B5"/>
    <w:rsid w:val="00283A4F"/>
    <w:rsid w:val="00283DD6"/>
    <w:rsid w:val="00284033"/>
    <w:rsid w:val="00284752"/>
    <w:rsid w:val="002848D8"/>
    <w:rsid w:val="00284BA1"/>
    <w:rsid w:val="00284E36"/>
    <w:rsid w:val="002854AF"/>
    <w:rsid w:val="0028568B"/>
    <w:rsid w:val="0028585F"/>
    <w:rsid w:val="0028603B"/>
    <w:rsid w:val="00286C41"/>
    <w:rsid w:val="00286CFB"/>
    <w:rsid w:val="00287B54"/>
    <w:rsid w:val="00290650"/>
    <w:rsid w:val="00290755"/>
    <w:rsid w:val="00290F56"/>
    <w:rsid w:val="0029118A"/>
    <w:rsid w:val="002912D3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59F1"/>
    <w:rsid w:val="002962BE"/>
    <w:rsid w:val="00296482"/>
    <w:rsid w:val="0029662D"/>
    <w:rsid w:val="002978B4"/>
    <w:rsid w:val="00297D9F"/>
    <w:rsid w:val="002A0082"/>
    <w:rsid w:val="002A029B"/>
    <w:rsid w:val="002A05B3"/>
    <w:rsid w:val="002A1719"/>
    <w:rsid w:val="002A1857"/>
    <w:rsid w:val="002A1867"/>
    <w:rsid w:val="002A1B8C"/>
    <w:rsid w:val="002A1BDE"/>
    <w:rsid w:val="002A1D0F"/>
    <w:rsid w:val="002A2014"/>
    <w:rsid w:val="002A2281"/>
    <w:rsid w:val="002A236E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1E7D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4C39"/>
    <w:rsid w:val="002B5B48"/>
    <w:rsid w:val="002B634B"/>
    <w:rsid w:val="002B6411"/>
    <w:rsid w:val="002B674A"/>
    <w:rsid w:val="002B69AE"/>
    <w:rsid w:val="002B69BC"/>
    <w:rsid w:val="002B6EA2"/>
    <w:rsid w:val="002B73B2"/>
    <w:rsid w:val="002B74AF"/>
    <w:rsid w:val="002B7666"/>
    <w:rsid w:val="002B779A"/>
    <w:rsid w:val="002B77BE"/>
    <w:rsid w:val="002B79B4"/>
    <w:rsid w:val="002B79C6"/>
    <w:rsid w:val="002C0671"/>
    <w:rsid w:val="002C0AE2"/>
    <w:rsid w:val="002C1423"/>
    <w:rsid w:val="002C1B47"/>
    <w:rsid w:val="002C1B70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68A"/>
    <w:rsid w:val="002C5998"/>
    <w:rsid w:val="002C6871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3057"/>
    <w:rsid w:val="002D4112"/>
    <w:rsid w:val="002D4318"/>
    <w:rsid w:val="002D44A7"/>
    <w:rsid w:val="002D453E"/>
    <w:rsid w:val="002D459B"/>
    <w:rsid w:val="002D47C7"/>
    <w:rsid w:val="002D50DC"/>
    <w:rsid w:val="002D5AE4"/>
    <w:rsid w:val="002D5DE5"/>
    <w:rsid w:val="002D60EB"/>
    <w:rsid w:val="002D661C"/>
    <w:rsid w:val="002D6D1B"/>
    <w:rsid w:val="002D73AA"/>
    <w:rsid w:val="002E01B1"/>
    <w:rsid w:val="002E09F0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3165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6E4"/>
    <w:rsid w:val="002F0790"/>
    <w:rsid w:val="002F1004"/>
    <w:rsid w:val="002F18F8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F9"/>
    <w:rsid w:val="00300290"/>
    <w:rsid w:val="00300752"/>
    <w:rsid w:val="003007FA"/>
    <w:rsid w:val="0030117C"/>
    <w:rsid w:val="003015FA"/>
    <w:rsid w:val="0030203D"/>
    <w:rsid w:val="003039E0"/>
    <w:rsid w:val="003043F8"/>
    <w:rsid w:val="00304524"/>
    <w:rsid w:val="00304771"/>
    <w:rsid w:val="003048F7"/>
    <w:rsid w:val="00304DF6"/>
    <w:rsid w:val="00305090"/>
    <w:rsid w:val="00305091"/>
    <w:rsid w:val="0030575B"/>
    <w:rsid w:val="00306349"/>
    <w:rsid w:val="00306E25"/>
    <w:rsid w:val="00307DB5"/>
    <w:rsid w:val="00310B05"/>
    <w:rsid w:val="0031132C"/>
    <w:rsid w:val="003115C9"/>
    <w:rsid w:val="0031164C"/>
    <w:rsid w:val="003116C1"/>
    <w:rsid w:val="00312911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1BD4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69F8"/>
    <w:rsid w:val="00327220"/>
    <w:rsid w:val="003275DC"/>
    <w:rsid w:val="00327865"/>
    <w:rsid w:val="0032789E"/>
    <w:rsid w:val="00327CC3"/>
    <w:rsid w:val="0033005B"/>
    <w:rsid w:val="00330B0D"/>
    <w:rsid w:val="00330DE1"/>
    <w:rsid w:val="00331232"/>
    <w:rsid w:val="00331340"/>
    <w:rsid w:val="003313A4"/>
    <w:rsid w:val="003313E4"/>
    <w:rsid w:val="003313F2"/>
    <w:rsid w:val="003315F0"/>
    <w:rsid w:val="00331A7F"/>
    <w:rsid w:val="00331FBF"/>
    <w:rsid w:val="00332010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2BB"/>
    <w:rsid w:val="0033535E"/>
    <w:rsid w:val="00335B98"/>
    <w:rsid w:val="00335FC6"/>
    <w:rsid w:val="00337087"/>
    <w:rsid w:val="00337AE8"/>
    <w:rsid w:val="00337C5C"/>
    <w:rsid w:val="00337E82"/>
    <w:rsid w:val="00340155"/>
    <w:rsid w:val="00340C22"/>
    <w:rsid w:val="00340D05"/>
    <w:rsid w:val="00340F70"/>
    <w:rsid w:val="0034198A"/>
    <w:rsid w:val="003419F0"/>
    <w:rsid w:val="00341A94"/>
    <w:rsid w:val="00342199"/>
    <w:rsid w:val="00342BDC"/>
    <w:rsid w:val="00342C74"/>
    <w:rsid w:val="00342D28"/>
    <w:rsid w:val="003438EE"/>
    <w:rsid w:val="00343A2D"/>
    <w:rsid w:val="00344194"/>
    <w:rsid w:val="003442B9"/>
    <w:rsid w:val="003446BE"/>
    <w:rsid w:val="0034470C"/>
    <w:rsid w:val="003447DE"/>
    <w:rsid w:val="003456F9"/>
    <w:rsid w:val="0034605B"/>
    <w:rsid w:val="00350734"/>
    <w:rsid w:val="00350B74"/>
    <w:rsid w:val="00350D4E"/>
    <w:rsid w:val="00351277"/>
    <w:rsid w:val="0035245F"/>
    <w:rsid w:val="00352E81"/>
    <w:rsid w:val="00352FA2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DBB"/>
    <w:rsid w:val="00356E1B"/>
    <w:rsid w:val="003576ED"/>
    <w:rsid w:val="00357DB7"/>
    <w:rsid w:val="003600A6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39C"/>
    <w:rsid w:val="00363992"/>
    <w:rsid w:val="00363AC7"/>
    <w:rsid w:val="00363ECE"/>
    <w:rsid w:val="00363F07"/>
    <w:rsid w:val="003642CA"/>
    <w:rsid w:val="00364654"/>
    <w:rsid w:val="00364710"/>
    <w:rsid w:val="00364E5A"/>
    <w:rsid w:val="003658BC"/>
    <w:rsid w:val="0036641A"/>
    <w:rsid w:val="003669DB"/>
    <w:rsid w:val="00366F77"/>
    <w:rsid w:val="00367255"/>
    <w:rsid w:val="00367414"/>
    <w:rsid w:val="0036781C"/>
    <w:rsid w:val="00367C3C"/>
    <w:rsid w:val="00367ECC"/>
    <w:rsid w:val="003707CC"/>
    <w:rsid w:val="00371212"/>
    <w:rsid w:val="0037129F"/>
    <w:rsid w:val="003714D1"/>
    <w:rsid w:val="003715C1"/>
    <w:rsid w:val="0037190C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389"/>
    <w:rsid w:val="00376610"/>
    <w:rsid w:val="00376F80"/>
    <w:rsid w:val="0037706D"/>
    <w:rsid w:val="003772FB"/>
    <w:rsid w:val="003774D9"/>
    <w:rsid w:val="00377719"/>
    <w:rsid w:val="00377740"/>
    <w:rsid w:val="003777D3"/>
    <w:rsid w:val="003779FD"/>
    <w:rsid w:val="00377F25"/>
    <w:rsid w:val="003803F1"/>
    <w:rsid w:val="003804D4"/>
    <w:rsid w:val="00380D50"/>
    <w:rsid w:val="00380DCC"/>
    <w:rsid w:val="00380DFA"/>
    <w:rsid w:val="0038163A"/>
    <w:rsid w:val="00381740"/>
    <w:rsid w:val="003818DE"/>
    <w:rsid w:val="00381A67"/>
    <w:rsid w:val="00381A6B"/>
    <w:rsid w:val="00382027"/>
    <w:rsid w:val="00382760"/>
    <w:rsid w:val="00382981"/>
    <w:rsid w:val="00382AAD"/>
    <w:rsid w:val="00382CE9"/>
    <w:rsid w:val="003836FE"/>
    <w:rsid w:val="00383929"/>
    <w:rsid w:val="00383D49"/>
    <w:rsid w:val="0038421D"/>
    <w:rsid w:val="0038440B"/>
    <w:rsid w:val="00384BC8"/>
    <w:rsid w:val="00384D8D"/>
    <w:rsid w:val="003850B9"/>
    <w:rsid w:val="00386081"/>
    <w:rsid w:val="00386C50"/>
    <w:rsid w:val="00386DEC"/>
    <w:rsid w:val="00386E84"/>
    <w:rsid w:val="00386EAD"/>
    <w:rsid w:val="0038726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80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CB7"/>
    <w:rsid w:val="003A4E0C"/>
    <w:rsid w:val="003A52A9"/>
    <w:rsid w:val="003A5596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1004"/>
    <w:rsid w:val="003B1839"/>
    <w:rsid w:val="003B1C4F"/>
    <w:rsid w:val="003B1FFC"/>
    <w:rsid w:val="003B2206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736"/>
    <w:rsid w:val="003B6CD1"/>
    <w:rsid w:val="003B7965"/>
    <w:rsid w:val="003B7A65"/>
    <w:rsid w:val="003B7E3F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33CD"/>
    <w:rsid w:val="003C39E3"/>
    <w:rsid w:val="003C3C23"/>
    <w:rsid w:val="003C3CDF"/>
    <w:rsid w:val="003C40F0"/>
    <w:rsid w:val="003C452C"/>
    <w:rsid w:val="003C4876"/>
    <w:rsid w:val="003C4B81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28FC"/>
    <w:rsid w:val="003D33E1"/>
    <w:rsid w:val="003D35C8"/>
    <w:rsid w:val="003D404F"/>
    <w:rsid w:val="003D40A4"/>
    <w:rsid w:val="003D4504"/>
    <w:rsid w:val="003D474D"/>
    <w:rsid w:val="003D4F12"/>
    <w:rsid w:val="003D5C07"/>
    <w:rsid w:val="003D5C9B"/>
    <w:rsid w:val="003D6149"/>
    <w:rsid w:val="003D6346"/>
    <w:rsid w:val="003D6456"/>
    <w:rsid w:val="003D65A5"/>
    <w:rsid w:val="003D67CF"/>
    <w:rsid w:val="003D6881"/>
    <w:rsid w:val="003D690C"/>
    <w:rsid w:val="003D6D50"/>
    <w:rsid w:val="003D75D8"/>
    <w:rsid w:val="003D77CA"/>
    <w:rsid w:val="003D7D45"/>
    <w:rsid w:val="003E0064"/>
    <w:rsid w:val="003E06F8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3FB5"/>
    <w:rsid w:val="003E455E"/>
    <w:rsid w:val="003E480C"/>
    <w:rsid w:val="003E486F"/>
    <w:rsid w:val="003E4BB1"/>
    <w:rsid w:val="003E4C35"/>
    <w:rsid w:val="003E5095"/>
    <w:rsid w:val="003E6091"/>
    <w:rsid w:val="003E60C7"/>
    <w:rsid w:val="003E626C"/>
    <w:rsid w:val="003E66CB"/>
    <w:rsid w:val="003E66E6"/>
    <w:rsid w:val="003E69AF"/>
    <w:rsid w:val="003E76FC"/>
    <w:rsid w:val="003E7C3B"/>
    <w:rsid w:val="003E7F0B"/>
    <w:rsid w:val="003E7F96"/>
    <w:rsid w:val="003F0338"/>
    <w:rsid w:val="003F0BE0"/>
    <w:rsid w:val="003F0D38"/>
    <w:rsid w:val="003F1502"/>
    <w:rsid w:val="003F1762"/>
    <w:rsid w:val="003F19FA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778"/>
    <w:rsid w:val="00401851"/>
    <w:rsid w:val="00401D2E"/>
    <w:rsid w:val="00401D38"/>
    <w:rsid w:val="00401F2B"/>
    <w:rsid w:val="004034AD"/>
    <w:rsid w:val="00403602"/>
    <w:rsid w:val="00403790"/>
    <w:rsid w:val="00403C03"/>
    <w:rsid w:val="00403C8D"/>
    <w:rsid w:val="00403CFD"/>
    <w:rsid w:val="004041F0"/>
    <w:rsid w:val="0040427E"/>
    <w:rsid w:val="00404A95"/>
    <w:rsid w:val="00404FC7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1DEC"/>
    <w:rsid w:val="004121BB"/>
    <w:rsid w:val="0041229E"/>
    <w:rsid w:val="004124B7"/>
    <w:rsid w:val="004129F7"/>
    <w:rsid w:val="004136AE"/>
    <w:rsid w:val="004138B7"/>
    <w:rsid w:val="00413ACD"/>
    <w:rsid w:val="00413CEE"/>
    <w:rsid w:val="00413D9B"/>
    <w:rsid w:val="0041412B"/>
    <w:rsid w:val="0041457E"/>
    <w:rsid w:val="004145F9"/>
    <w:rsid w:val="00414814"/>
    <w:rsid w:val="00414A82"/>
    <w:rsid w:val="004154E6"/>
    <w:rsid w:val="0041563A"/>
    <w:rsid w:val="00415640"/>
    <w:rsid w:val="004156D7"/>
    <w:rsid w:val="00415FB0"/>
    <w:rsid w:val="00417267"/>
    <w:rsid w:val="004175CB"/>
    <w:rsid w:val="0042019F"/>
    <w:rsid w:val="0042035C"/>
    <w:rsid w:val="004203D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0F9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05D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23F"/>
    <w:rsid w:val="0043797A"/>
    <w:rsid w:val="00437B22"/>
    <w:rsid w:val="00440124"/>
    <w:rsid w:val="00440566"/>
    <w:rsid w:val="00440600"/>
    <w:rsid w:val="00440630"/>
    <w:rsid w:val="00440E2D"/>
    <w:rsid w:val="00440F1E"/>
    <w:rsid w:val="004422B9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5A6A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B1D"/>
    <w:rsid w:val="00452C13"/>
    <w:rsid w:val="0045308C"/>
    <w:rsid w:val="00453445"/>
    <w:rsid w:val="004535E8"/>
    <w:rsid w:val="00453B64"/>
    <w:rsid w:val="00453B71"/>
    <w:rsid w:val="00454393"/>
    <w:rsid w:val="004549E6"/>
    <w:rsid w:val="00454D5B"/>
    <w:rsid w:val="00454EC3"/>
    <w:rsid w:val="00455997"/>
    <w:rsid w:val="00455FC0"/>
    <w:rsid w:val="004577B8"/>
    <w:rsid w:val="004602B4"/>
    <w:rsid w:val="004602FC"/>
    <w:rsid w:val="00460848"/>
    <w:rsid w:val="00460B30"/>
    <w:rsid w:val="00460D80"/>
    <w:rsid w:val="00460EDF"/>
    <w:rsid w:val="00461232"/>
    <w:rsid w:val="00461509"/>
    <w:rsid w:val="00461EC5"/>
    <w:rsid w:val="0046268B"/>
    <w:rsid w:val="004627CA"/>
    <w:rsid w:val="00463C16"/>
    <w:rsid w:val="00463E92"/>
    <w:rsid w:val="00464916"/>
    <w:rsid w:val="00464D65"/>
    <w:rsid w:val="00464EEE"/>
    <w:rsid w:val="00465809"/>
    <w:rsid w:val="00465D00"/>
    <w:rsid w:val="00466378"/>
    <w:rsid w:val="004665C6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1F7"/>
    <w:rsid w:val="00473E19"/>
    <w:rsid w:val="004744AE"/>
    <w:rsid w:val="004745F9"/>
    <w:rsid w:val="00474606"/>
    <w:rsid w:val="00474825"/>
    <w:rsid w:val="00474827"/>
    <w:rsid w:val="00474C73"/>
    <w:rsid w:val="00474FB4"/>
    <w:rsid w:val="00475BEE"/>
    <w:rsid w:val="00475E00"/>
    <w:rsid w:val="0047668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0906"/>
    <w:rsid w:val="00481420"/>
    <w:rsid w:val="0048152B"/>
    <w:rsid w:val="00481708"/>
    <w:rsid w:val="00481829"/>
    <w:rsid w:val="004819A6"/>
    <w:rsid w:val="004824FF"/>
    <w:rsid w:val="004833BE"/>
    <w:rsid w:val="004838C3"/>
    <w:rsid w:val="004839B0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C1F"/>
    <w:rsid w:val="00485F05"/>
    <w:rsid w:val="0048636A"/>
    <w:rsid w:val="00486575"/>
    <w:rsid w:val="0048672C"/>
    <w:rsid w:val="00486D07"/>
    <w:rsid w:val="00486F66"/>
    <w:rsid w:val="00486F9D"/>
    <w:rsid w:val="004873B7"/>
    <w:rsid w:val="0048743B"/>
    <w:rsid w:val="00487933"/>
    <w:rsid w:val="00487BE2"/>
    <w:rsid w:val="00490195"/>
    <w:rsid w:val="004903CA"/>
    <w:rsid w:val="00490A86"/>
    <w:rsid w:val="00490AA5"/>
    <w:rsid w:val="0049129F"/>
    <w:rsid w:val="0049132F"/>
    <w:rsid w:val="004913C1"/>
    <w:rsid w:val="00491AB1"/>
    <w:rsid w:val="004921B8"/>
    <w:rsid w:val="0049254A"/>
    <w:rsid w:val="0049255F"/>
    <w:rsid w:val="00492D07"/>
    <w:rsid w:val="0049309C"/>
    <w:rsid w:val="004930B1"/>
    <w:rsid w:val="00493D6C"/>
    <w:rsid w:val="00493E4C"/>
    <w:rsid w:val="0049413B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B0C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0363"/>
    <w:rsid w:val="004B0628"/>
    <w:rsid w:val="004B15CC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6B6"/>
    <w:rsid w:val="004B475C"/>
    <w:rsid w:val="004B509C"/>
    <w:rsid w:val="004B616A"/>
    <w:rsid w:val="004B6709"/>
    <w:rsid w:val="004B6D96"/>
    <w:rsid w:val="004B7211"/>
    <w:rsid w:val="004B7C28"/>
    <w:rsid w:val="004B7D2F"/>
    <w:rsid w:val="004C0400"/>
    <w:rsid w:val="004C08B8"/>
    <w:rsid w:val="004C113D"/>
    <w:rsid w:val="004C1178"/>
    <w:rsid w:val="004C11B6"/>
    <w:rsid w:val="004C1365"/>
    <w:rsid w:val="004C19E3"/>
    <w:rsid w:val="004C225B"/>
    <w:rsid w:val="004C225F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D80"/>
    <w:rsid w:val="004C7067"/>
    <w:rsid w:val="004C741A"/>
    <w:rsid w:val="004D042E"/>
    <w:rsid w:val="004D1302"/>
    <w:rsid w:val="004D17C3"/>
    <w:rsid w:val="004D21B0"/>
    <w:rsid w:val="004D24FC"/>
    <w:rsid w:val="004D2A1C"/>
    <w:rsid w:val="004D2AA4"/>
    <w:rsid w:val="004D2AE8"/>
    <w:rsid w:val="004D3260"/>
    <w:rsid w:val="004D33A7"/>
    <w:rsid w:val="004D341D"/>
    <w:rsid w:val="004D4085"/>
    <w:rsid w:val="004D6070"/>
    <w:rsid w:val="004D6640"/>
    <w:rsid w:val="004D67E4"/>
    <w:rsid w:val="004D6843"/>
    <w:rsid w:val="004D6B0D"/>
    <w:rsid w:val="004D6F95"/>
    <w:rsid w:val="004D7002"/>
    <w:rsid w:val="004D738B"/>
    <w:rsid w:val="004D750F"/>
    <w:rsid w:val="004D7EFE"/>
    <w:rsid w:val="004E018C"/>
    <w:rsid w:val="004E01BD"/>
    <w:rsid w:val="004E02FA"/>
    <w:rsid w:val="004E0A65"/>
    <w:rsid w:val="004E0EB4"/>
    <w:rsid w:val="004E1C27"/>
    <w:rsid w:val="004E1D4F"/>
    <w:rsid w:val="004E2075"/>
    <w:rsid w:val="004E20AD"/>
    <w:rsid w:val="004E21BF"/>
    <w:rsid w:val="004E22A7"/>
    <w:rsid w:val="004E25A6"/>
    <w:rsid w:val="004E2C8F"/>
    <w:rsid w:val="004E3767"/>
    <w:rsid w:val="004E3FFA"/>
    <w:rsid w:val="004E4D39"/>
    <w:rsid w:val="004E4E4C"/>
    <w:rsid w:val="004E69BF"/>
    <w:rsid w:val="004E69DA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4B4A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4F7E99"/>
    <w:rsid w:val="005000E5"/>
    <w:rsid w:val="00500452"/>
    <w:rsid w:val="005007FE"/>
    <w:rsid w:val="00501081"/>
    <w:rsid w:val="005012A8"/>
    <w:rsid w:val="005016E6"/>
    <w:rsid w:val="00501914"/>
    <w:rsid w:val="00502150"/>
    <w:rsid w:val="005021BF"/>
    <w:rsid w:val="00502457"/>
    <w:rsid w:val="00502FA5"/>
    <w:rsid w:val="0050340B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072"/>
    <w:rsid w:val="0051018E"/>
    <w:rsid w:val="00510C13"/>
    <w:rsid w:val="00510CDF"/>
    <w:rsid w:val="00511537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534"/>
    <w:rsid w:val="0051391B"/>
    <w:rsid w:val="00513AD7"/>
    <w:rsid w:val="00513FBA"/>
    <w:rsid w:val="0051405D"/>
    <w:rsid w:val="00514542"/>
    <w:rsid w:val="005148E5"/>
    <w:rsid w:val="005155B6"/>
    <w:rsid w:val="00515869"/>
    <w:rsid w:val="0051639B"/>
    <w:rsid w:val="0051671A"/>
    <w:rsid w:val="00516A8C"/>
    <w:rsid w:val="00516E65"/>
    <w:rsid w:val="00517105"/>
    <w:rsid w:val="005202DD"/>
    <w:rsid w:val="00520882"/>
    <w:rsid w:val="00520A7E"/>
    <w:rsid w:val="005210C3"/>
    <w:rsid w:val="00521E31"/>
    <w:rsid w:val="00521FCE"/>
    <w:rsid w:val="00522E63"/>
    <w:rsid w:val="00522FD1"/>
    <w:rsid w:val="00523185"/>
    <w:rsid w:val="00523723"/>
    <w:rsid w:val="00523759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0825"/>
    <w:rsid w:val="00531B33"/>
    <w:rsid w:val="0053215A"/>
    <w:rsid w:val="0053232B"/>
    <w:rsid w:val="0053247B"/>
    <w:rsid w:val="00532C17"/>
    <w:rsid w:val="00533B85"/>
    <w:rsid w:val="00535B79"/>
    <w:rsid w:val="00535DE1"/>
    <w:rsid w:val="005362E8"/>
    <w:rsid w:val="0053639F"/>
    <w:rsid w:val="0053657E"/>
    <w:rsid w:val="005366A3"/>
    <w:rsid w:val="005367D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52"/>
    <w:rsid w:val="005434F6"/>
    <w:rsid w:val="00543A5D"/>
    <w:rsid w:val="00543AF8"/>
    <w:rsid w:val="0054444B"/>
    <w:rsid w:val="0054525A"/>
    <w:rsid w:val="005458C4"/>
    <w:rsid w:val="00545B8A"/>
    <w:rsid w:val="0054629C"/>
    <w:rsid w:val="00546C1A"/>
    <w:rsid w:val="00546D5E"/>
    <w:rsid w:val="005470B9"/>
    <w:rsid w:val="005474C8"/>
    <w:rsid w:val="005476FC"/>
    <w:rsid w:val="00547D06"/>
    <w:rsid w:val="005500BE"/>
    <w:rsid w:val="005509F1"/>
    <w:rsid w:val="00550FEB"/>
    <w:rsid w:val="00551364"/>
    <w:rsid w:val="00551572"/>
    <w:rsid w:val="0055157B"/>
    <w:rsid w:val="005515B0"/>
    <w:rsid w:val="00551612"/>
    <w:rsid w:val="00551625"/>
    <w:rsid w:val="00551C64"/>
    <w:rsid w:val="00551E2E"/>
    <w:rsid w:val="00552576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1EED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6CB2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327A"/>
    <w:rsid w:val="005734A7"/>
    <w:rsid w:val="005734C0"/>
    <w:rsid w:val="00573FF6"/>
    <w:rsid w:val="00574079"/>
    <w:rsid w:val="00574875"/>
    <w:rsid w:val="005748AF"/>
    <w:rsid w:val="00575056"/>
    <w:rsid w:val="00575294"/>
    <w:rsid w:val="0057557B"/>
    <w:rsid w:val="005764D0"/>
    <w:rsid w:val="00576A45"/>
    <w:rsid w:val="00576BCA"/>
    <w:rsid w:val="00576F65"/>
    <w:rsid w:val="00577104"/>
    <w:rsid w:val="005778E3"/>
    <w:rsid w:val="00577C4D"/>
    <w:rsid w:val="00577F1E"/>
    <w:rsid w:val="0058008B"/>
    <w:rsid w:val="005801F5"/>
    <w:rsid w:val="0058051B"/>
    <w:rsid w:val="00580B72"/>
    <w:rsid w:val="00580E33"/>
    <w:rsid w:val="005810D9"/>
    <w:rsid w:val="00581D0A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7F2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D81"/>
    <w:rsid w:val="0059793B"/>
    <w:rsid w:val="005979AB"/>
    <w:rsid w:val="00597A22"/>
    <w:rsid w:val="005A0419"/>
    <w:rsid w:val="005A0BCB"/>
    <w:rsid w:val="005A0EB6"/>
    <w:rsid w:val="005A1116"/>
    <w:rsid w:val="005A12C9"/>
    <w:rsid w:val="005A16CB"/>
    <w:rsid w:val="005A1A1E"/>
    <w:rsid w:val="005A1A67"/>
    <w:rsid w:val="005A1D3B"/>
    <w:rsid w:val="005A2E87"/>
    <w:rsid w:val="005A360F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0C3"/>
    <w:rsid w:val="005B339A"/>
    <w:rsid w:val="005B492B"/>
    <w:rsid w:val="005B4A35"/>
    <w:rsid w:val="005B4D6F"/>
    <w:rsid w:val="005B4EF8"/>
    <w:rsid w:val="005B5047"/>
    <w:rsid w:val="005B51CA"/>
    <w:rsid w:val="005B57FF"/>
    <w:rsid w:val="005B6AB7"/>
    <w:rsid w:val="005B723C"/>
    <w:rsid w:val="005C049D"/>
    <w:rsid w:val="005C0847"/>
    <w:rsid w:val="005C12A5"/>
    <w:rsid w:val="005C1F56"/>
    <w:rsid w:val="005C229B"/>
    <w:rsid w:val="005C246B"/>
    <w:rsid w:val="005C26D4"/>
    <w:rsid w:val="005C2A2B"/>
    <w:rsid w:val="005C2D9E"/>
    <w:rsid w:val="005C40F2"/>
    <w:rsid w:val="005C4BEB"/>
    <w:rsid w:val="005C4DD9"/>
    <w:rsid w:val="005C525C"/>
    <w:rsid w:val="005C5525"/>
    <w:rsid w:val="005C5A40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AB7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C71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6CD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2ED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77E8"/>
    <w:rsid w:val="005F7D2A"/>
    <w:rsid w:val="005F7EC0"/>
    <w:rsid w:val="006003AB"/>
    <w:rsid w:val="00600813"/>
    <w:rsid w:val="00600E06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097"/>
    <w:rsid w:val="006043FA"/>
    <w:rsid w:val="0060478F"/>
    <w:rsid w:val="00604B53"/>
    <w:rsid w:val="0060573F"/>
    <w:rsid w:val="00605988"/>
    <w:rsid w:val="00606516"/>
    <w:rsid w:val="0060688E"/>
    <w:rsid w:val="00607122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0"/>
    <w:rsid w:val="00613FBF"/>
    <w:rsid w:val="00614D35"/>
    <w:rsid w:val="006150EB"/>
    <w:rsid w:val="006154DD"/>
    <w:rsid w:val="00615692"/>
    <w:rsid w:val="006156C3"/>
    <w:rsid w:val="006158FA"/>
    <w:rsid w:val="00616AF3"/>
    <w:rsid w:val="00616FC0"/>
    <w:rsid w:val="006177F4"/>
    <w:rsid w:val="00617A05"/>
    <w:rsid w:val="00617A1D"/>
    <w:rsid w:val="00620985"/>
    <w:rsid w:val="00620D0C"/>
    <w:rsid w:val="006221C5"/>
    <w:rsid w:val="006225A1"/>
    <w:rsid w:val="0062268C"/>
    <w:rsid w:val="006226EB"/>
    <w:rsid w:val="00622D42"/>
    <w:rsid w:val="00623E20"/>
    <w:rsid w:val="00624187"/>
    <w:rsid w:val="006247F8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E4"/>
    <w:rsid w:val="0063265C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BA6"/>
    <w:rsid w:val="00640385"/>
    <w:rsid w:val="00640498"/>
    <w:rsid w:val="00640745"/>
    <w:rsid w:val="00640776"/>
    <w:rsid w:val="00640E3E"/>
    <w:rsid w:val="00641930"/>
    <w:rsid w:val="00641D48"/>
    <w:rsid w:val="00642196"/>
    <w:rsid w:val="00642580"/>
    <w:rsid w:val="006430B3"/>
    <w:rsid w:val="00643127"/>
    <w:rsid w:val="00643229"/>
    <w:rsid w:val="006434DF"/>
    <w:rsid w:val="00644170"/>
    <w:rsid w:val="006445DB"/>
    <w:rsid w:val="006450BD"/>
    <w:rsid w:val="006461DF"/>
    <w:rsid w:val="0064633D"/>
    <w:rsid w:val="00646F4E"/>
    <w:rsid w:val="0064703C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29DA"/>
    <w:rsid w:val="00653822"/>
    <w:rsid w:val="0065484D"/>
    <w:rsid w:val="00654C18"/>
    <w:rsid w:val="00655196"/>
    <w:rsid w:val="006553D8"/>
    <w:rsid w:val="006558A2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8DB"/>
    <w:rsid w:val="00663053"/>
    <w:rsid w:val="006638B5"/>
    <w:rsid w:val="00663C31"/>
    <w:rsid w:val="00664420"/>
    <w:rsid w:val="00664748"/>
    <w:rsid w:val="0066554B"/>
    <w:rsid w:val="0066687E"/>
    <w:rsid w:val="006670B6"/>
    <w:rsid w:val="006679C3"/>
    <w:rsid w:val="00667DD7"/>
    <w:rsid w:val="00670021"/>
    <w:rsid w:val="00671069"/>
    <w:rsid w:val="00671240"/>
    <w:rsid w:val="00671C52"/>
    <w:rsid w:val="00672389"/>
    <w:rsid w:val="006727B0"/>
    <w:rsid w:val="00672CE2"/>
    <w:rsid w:val="00672F60"/>
    <w:rsid w:val="00673293"/>
    <w:rsid w:val="00673714"/>
    <w:rsid w:val="0067385B"/>
    <w:rsid w:val="00673CE5"/>
    <w:rsid w:val="0067427A"/>
    <w:rsid w:val="00675661"/>
    <w:rsid w:val="0067575E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537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4B06"/>
    <w:rsid w:val="006850B1"/>
    <w:rsid w:val="0068559A"/>
    <w:rsid w:val="006856C3"/>
    <w:rsid w:val="00685C0C"/>
    <w:rsid w:val="006864D3"/>
    <w:rsid w:val="00686C7E"/>
    <w:rsid w:val="00686E2E"/>
    <w:rsid w:val="0068766C"/>
    <w:rsid w:val="006878D5"/>
    <w:rsid w:val="006879FB"/>
    <w:rsid w:val="00687BEE"/>
    <w:rsid w:val="00690193"/>
    <w:rsid w:val="00690424"/>
    <w:rsid w:val="0069076A"/>
    <w:rsid w:val="00690910"/>
    <w:rsid w:val="00690DD5"/>
    <w:rsid w:val="006915B5"/>
    <w:rsid w:val="00691B86"/>
    <w:rsid w:val="00691CBD"/>
    <w:rsid w:val="00691CDF"/>
    <w:rsid w:val="00692898"/>
    <w:rsid w:val="00692937"/>
    <w:rsid w:val="00692A65"/>
    <w:rsid w:val="00692CA4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81E"/>
    <w:rsid w:val="006A3915"/>
    <w:rsid w:val="006A3FA8"/>
    <w:rsid w:val="006A44F0"/>
    <w:rsid w:val="006A4853"/>
    <w:rsid w:val="006A5849"/>
    <w:rsid w:val="006A63DF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AD7"/>
    <w:rsid w:val="006C0F91"/>
    <w:rsid w:val="006C1182"/>
    <w:rsid w:val="006C11E6"/>
    <w:rsid w:val="006C154F"/>
    <w:rsid w:val="006C1562"/>
    <w:rsid w:val="006C172C"/>
    <w:rsid w:val="006C2183"/>
    <w:rsid w:val="006C25FD"/>
    <w:rsid w:val="006C2BCA"/>
    <w:rsid w:val="006C3A8B"/>
    <w:rsid w:val="006C3BFB"/>
    <w:rsid w:val="006C3C4D"/>
    <w:rsid w:val="006C3D1F"/>
    <w:rsid w:val="006C3DEE"/>
    <w:rsid w:val="006C4332"/>
    <w:rsid w:val="006C43D8"/>
    <w:rsid w:val="006C4E9C"/>
    <w:rsid w:val="006C4FC4"/>
    <w:rsid w:val="006C50D6"/>
    <w:rsid w:val="006C547D"/>
    <w:rsid w:val="006C558C"/>
    <w:rsid w:val="006C5AF4"/>
    <w:rsid w:val="006C6218"/>
    <w:rsid w:val="006C665F"/>
    <w:rsid w:val="006C69CD"/>
    <w:rsid w:val="006C6FF4"/>
    <w:rsid w:val="006C717D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F52"/>
    <w:rsid w:val="006D669B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9FE"/>
    <w:rsid w:val="006E1CB7"/>
    <w:rsid w:val="006E20DC"/>
    <w:rsid w:val="006E2F67"/>
    <w:rsid w:val="006E3287"/>
    <w:rsid w:val="006E32E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1D3"/>
    <w:rsid w:val="006E769A"/>
    <w:rsid w:val="006E7D26"/>
    <w:rsid w:val="006F0249"/>
    <w:rsid w:val="006F02A8"/>
    <w:rsid w:val="006F0769"/>
    <w:rsid w:val="006F07F9"/>
    <w:rsid w:val="006F0DC1"/>
    <w:rsid w:val="006F1C1E"/>
    <w:rsid w:val="006F20FE"/>
    <w:rsid w:val="006F2593"/>
    <w:rsid w:val="006F2680"/>
    <w:rsid w:val="006F2B8A"/>
    <w:rsid w:val="006F3DBF"/>
    <w:rsid w:val="006F40FC"/>
    <w:rsid w:val="006F435E"/>
    <w:rsid w:val="006F5356"/>
    <w:rsid w:val="006F549A"/>
    <w:rsid w:val="006F6280"/>
    <w:rsid w:val="006F63C3"/>
    <w:rsid w:val="006F6554"/>
    <w:rsid w:val="006F6DB5"/>
    <w:rsid w:val="006F7AF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2964"/>
    <w:rsid w:val="0070296E"/>
    <w:rsid w:val="00702A93"/>
    <w:rsid w:val="00702B0E"/>
    <w:rsid w:val="00702EC3"/>
    <w:rsid w:val="00703596"/>
    <w:rsid w:val="00703CF5"/>
    <w:rsid w:val="00703D10"/>
    <w:rsid w:val="00704BA3"/>
    <w:rsid w:val="007050D3"/>
    <w:rsid w:val="007053F4"/>
    <w:rsid w:val="0070593E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CE7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19B3"/>
    <w:rsid w:val="007225E8"/>
    <w:rsid w:val="00722D07"/>
    <w:rsid w:val="00722EBB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4665"/>
    <w:rsid w:val="00734B90"/>
    <w:rsid w:val="00734CC7"/>
    <w:rsid w:val="007359CB"/>
    <w:rsid w:val="00735EFC"/>
    <w:rsid w:val="007361E8"/>
    <w:rsid w:val="007365E5"/>
    <w:rsid w:val="00736A1A"/>
    <w:rsid w:val="007377C4"/>
    <w:rsid w:val="00737EB0"/>
    <w:rsid w:val="007404C4"/>
    <w:rsid w:val="0074080D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86B"/>
    <w:rsid w:val="00744ACC"/>
    <w:rsid w:val="007451AF"/>
    <w:rsid w:val="007452DD"/>
    <w:rsid w:val="00745834"/>
    <w:rsid w:val="00745FA1"/>
    <w:rsid w:val="0074653B"/>
    <w:rsid w:val="0074690E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DEE"/>
    <w:rsid w:val="00753EFB"/>
    <w:rsid w:val="00754235"/>
    <w:rsid w:val="007550DD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AF9"/>
    <w:rsid w:val="00762C35"/>
    <w:rsid w:val="00763890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3F7"/>
    <w:rsid w:val="007706F3"/>
    <w:rsid w:val="00770AA8"/>
    <w:rsid w:val="00771225"/>
    <w:rsid w:val="00772417"/>
    <w:rsid w:val="0077314E"/>
    <w:rsid w:val="00773197"/>
    <w:rsid w:val="007731ED"/>
    <w:rsid w:val="007735AC"/>
    <w:rsid w:val="00774807"/>
    <w:rsid w:val="00774ABA"/>
    <w:rsid w:val="00775241"/>
    <w:rsid w:val="007758D2"/>
    <w:rsid w:val="00775BFE"/>
    <w:rsid w:val="00775DAC"/>
    <w:rsid w:val="0077654B"/>
    <w:rsid w:val="00776782"/>
    <w:rsid w:val="007768C2"/>
    <w:rsid w:val="00777365"/>
    <w:rsid w:val="00777A03"/>
    <w:rsid w:val="00781310"/>
    <w:rsid w:val="00781367"/>
    <w:rsid w:val="0078176B"/>
    <w:rsid w:val="00782C3A"/>
    <w:rsid w:val="0078304C"/>
    <w:rsid w:val="0078308E"/>
    <w:rsid w:val="007834B4"/>
    <w:rsid w:val="0078367B"/>
    <w:rsid w:val="00783B58"/>
    <w:rsid w:val="00783DEA"/>
    <w:rsid w:val="007841C8"/>
    <w:rsid w:val="00784C8D"/>
    <w:rsid w:val="00786C38"/>
    <w:rsid w:val="007874C6"/>
    <w:rsid w:val="007874FC"/>
    <w:rsid w:val="00787E46"/>
    <w:rsid w:val="00790D52"/>
    <w:rsid w:val="00791594"/>
    <w:rsid w:val="00791BDC"/>
    <w:rsid w:val="00791E45"/>
    <w:rsid w:val="00792543"/>
    <w:rsid w:val="007934C1"/>
    <w:rsid w:val="00794EA5"/>
    <w:rsid w:val="00795BF2"/>
    <w:rsid w:val="00795E99"/>
    <w:rsid w:val="00797038"/>
    <w:rsid w:val="00797256"/>
    <w:rsid w:val="007977EF"/>
    <w:rsid w:val="00797982"/>
    <w:rsid w:val="00797A8F"/>
    <w:rsid w:val="00797F3B"/>
    <w:rsid w:val="007A0214"/>
    <w:rsid w:val="007A18E1"/>
    <w:rsid w:val="007A1DA4"/>
    <w:rsid w:val="007A2B6F"/>
    <w:rsid w:val="007A3FE6"/>
    <w:rsid w:val="007A4554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870"/>
    <w:rsid w:val="007B1A21"/>
    <w:rsid w:val="007B2A03"/>
    <w:rsid w:val="007B2A23"/>
    <w:rsid w:val="007B2C5F"/>
    <w:rsid w:val="007B330A"/>
    <w:rsid w:val="007B3BD0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7CF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928"/>
    <w:rsid w:val="007C2D31"/>
    <w:rsid w:val="007C2DB3"/>
    <w:rsid w:val="007C30EB"/>
    <w:rsid w:val="007C37AB"/>
    <w:rsid w:val="007C3CDD"/>
    <w:rsid w:val="007C3E5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DCD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495"/>
    <w:rsid w:val="007D1B51"/>
    <w:rsid w:val="007D2665"/>
    <w:rsid w:val="007D341E"/>
    <w:rsid w:val="007D38D6"/>
    <w:rsid w:val="007D40DC"/>
    <w:rsid w:val="007D4E93"/>
    <w:rsid w:val="007D5611"/>
    <w:rsid w:val="007D562A"/>
    <w:rsid w:val="007D5E98"/>
    <w:rsid w:val="007D6C2B"/>
    <w:rsid w:val="007D6D5E"/>
    <w:rsid w:val="007D77D4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208B"/>
    <w:rsid w:val="007E3044"/>
    <w:rsid w:val="007E4327"/>
    <w:rsid w:val="007E58B1"/>
    <w:rsid w:val="007E5911"/>
    <w:rsid w:val="007E59C2"/>
    <w:rsid w:val="007E5EB7"/>
    <w:rsid w:val="007E60DA"/>
    <w:rsid w:val="007E628B"/>
    <w:rsid w:val="007E6CE5"/>
    <w:rsid w:val="007E7122"/>
    <w:rsid w:val="007E7541"/>
    <w:rsid w:val="007E7D03"/>
    <w:rsid w:val="007F0572"/>
    <w:rsid w:val="007F07E2"/>
    <w:rsid w:val="007F0C67"/>
    <w:rsid w:val="007F114F"/>
    <w:rsid w:val="007F194E"/>
    <w:rsid w:val="007F231D"/>
    <w:rsid w:val="007F24B4"/>
    <w:rsid w:val="007F24E0"/>
    <w:rsid w:val="007F26FB"/>
    <w:rsid w:val="007F2F46"/>
    <w:rsid w:val="007F4054"/>
    <w:rsid w:val="007F4106"/>
    <w:rsid w:val="007F4413"/>
    <w:rsid w:val="007F4935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827"/>
    <w:rsid w:val="00802862"/>
    <w:rsid w:val="00802A0F"/>
    <w:rsid w:val="00802EDE"/>
    <w:rsid w:val="008030D0"/>
    <w:rsid w:val="0080325C"/>
    <w:rsid w:val="008037A8"/>
    <w:rsid w:val="0080472F"/>
    <w:rsid w:val="00804814"/>
    <w:rsid w:val="0080548F"/>
    <w:rsid w:val="0080556C"/>
    <w:rsid w:val="0080588C"/>
    <w:rsid w:val="008059B6"/>
    <w:rsid w:val="00805BC8"/>
    <w:rsid w:val="00806C2F"/>
    <w:rsid w:val="00806CE7"/>
    <w:rsid w:val="00806F32"/>
    <w:rsid w:val="0080718A"/>
    <w:rsid w:val="0080733D"/>
    <w:rsid w:val="008073DA"/>
    <w:rsid w:val="00807960"/>
    <w:rsid w:val="008100F9"/>
    <w:rsid w:val="008103D9"/>
    <w:rsid w:val="00810505"/>
    <w:rsid w:val="00810A5B"/>
    <w:rsid w:val="00810B92"/>
    <w:rsid w:val="00810F77"/>
    <w:rsid w:val="0081122E"/>
    <w:rsid w:val="00811476"/>
    <w:rsid w:val="008115C7"/>
    <w:rsid w:val="00811AD5"/>
    <w:rsid w:val="00811B9B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509B"/>
    <w:rsid w:val="00815585"/>
    <w:rsid w:val="00815E5A"/>
    <w:rsid w:val="00815F22"/>
    <w:rsid w:val="008161A8"/>
    <w:rsid w:val="008161E9"/>
    <w:rsid w:val="008166AA"/>
    <w:rsid w:val="008166B3"/>
    <w:rsid w:val="008167A7"/>
    <w:rsid w:val="00816A08"/>
    <w:rsid w:val="00816B6C"/>
    <w:rsid w:val="00816CAF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482"/>
    <w:rsid w:val="00823CDB"/>
    <w:rsid w:val="00824140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4C"/>
    <w:rsid w:val="008276C9"/>
    <w:rsid w:val="008278DF"/>
    <w:rsid w:val="00827CB9"/>
    <w:rsid w:val="00827E4D"/>
    <w:rsid w:val="00827FD7"/>
    <w:rsid w:val="00830027"/>
    <w:rsid w:val="00830275"/>
    <w:rsid w:val="0083027F"/>
    <w:rsid w:val="0083036D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8C"/>
    <w:rsid w:val="0083593C"/>
    <w:rsid w:val="00835B54"/>
    <w:rsid w:val="00835DA3"/>
    <w:rsid w:val="00836488"/>
    <w:rsid w:val="00836613"/>
    <w:rsid w:val="00836A59"/>
    <w:rsid w:val="008370F7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C27"/>
    <w:rsid w:val="00846E2C"/>
    <w:rsid w:val="008476DC"/>
    <w:rsid w:val="00847C00"/>
    <w:rsid w:val="00847D77"/>
    <w:rsid w:val="00847EC8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86A"/>
    <w:rsid w:val="00852AFE"/>
    <w:rsid w:val="008531AB"/>
    <w:rsid w:val="0085337A"/>
    <w:rsid w:val="00853A95"/>
    <w:rsid w:val="00854050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6E7D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16A"/>
    <w:rsid w:val="008647B4"/>
    <w:rsid w:val="00865B28"/>
    <w:rsid w:val="00865F71"/>
    <w:rsid w:val="00866197"/>
    <w:rsid w:val="008665BD"/>
    <w:rsid w:val="008665C8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19C"/>
    <w:rsid w:val="008801AC"/>
    <w:rsid w:val="00880704"/>
    <w:rsid w:val="00880903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1FA"/>
    <w:rsid w:val="008853C9"/>
    <w:rsid w:val="00885B5D"/>
    <w:rsid w:val="00886245"/>
    <w:rsid w:val="00886567"/>
    <w:rsid w:val="00886724"/>
    <w:rsid w:val="00886A2D"/>
    <w:rsid w:val="00887CE8"/>
    <w:rsid w:val="00890035"/>
    <w:rsid w:val="0089010D"/>
    <w:rsid w:val="008904D3"/>
    <w:rsid w:val="008905B3"/>
    <w:rsid w:val="008907C6"/>
    <w:rsid w:val="008909EA"/>
    <w:rsid w:val="00890FF2"/>
    <w:rsid w:val="0089108E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DFE"/>
    <w:rsid w:val="00894EDE"/>
    <w:rsid w:val="00895150"/>
    <w:rsid w:val="00895291"/>
    <w:rsid w:val="008959AF"/>
    <w:rsid w:val="00895E91"/>
    <w:rsid w:val="0089612C"/>
    <w:rsid w:val="008968E6"/>
    <w:rsid w:val="00896BAD"/>
    <w:rsid w:val="008974B8"/>
    <w:rsid w:val="008979B2"/>
    <w:rsid w:val="00897A09"/>
    <w:rsid w:val="00897D55"/>
    <w:rsid w:val="00897FC4"/>
    <w:rsid w:val="008A07C8"/>
    <w:rsid w:val="008A0B25"/>
    <w:rsid w:val="008A0D30"/>
    <w:rsid w:val="008A228C"/>
    <w:rsid w:val="008A2762"/>
    <w:rsid w:val="008A2909"/>
    <w:rsid w:val="008A2949"/>
    <w:rsid w:val="008A38F0"/>
    <w:rsid w:val="008A39C1"/>
    <w:rsid w:val="008A3D31"/>
    <w:rsid w:val="008A4BF8"/>
    <w:rsid w:val="008A4E43"/>
    <w:rsid w:val="008A4F6D"/>
    <w:rsid w:val="008A5264"/>
    <w:rsid w:val="008A570A"/>
    <w:rsid w:val="008A588B"/>
    <w:rsid w:val="008A5B7B"/>
    <w:rsid w:val="008A7746"/>
    <w:rsid w:val="008A7A32"/>
    <w:rsid w:val="008A7B5A"/>
    <w:rsid w:val="008A7D2D"/>
    <w:rsid w:val="008B03C6"/>
    <w:rsid w:val="008B041E"/>
    <w:rsid w:val="008B0505"/>
    <w:rsid w:val="008B0B6D"/>
    <w:rsid w:val="008B0C0C"/>
    <w:rsid w:val="008B1040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3158"/>
    <w:rsid w:val="008B4198"/>
    <w:rsid w:val="008B4407"/>
    <w:rsid w:val="008B4B61"/>
    <w:rsid w:val="008B73A5"/>
    <w:rsid w:val="008B7B1F"/>
    <w:rsid w:val="008B7E60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3B5"/>
    <w:rsid w:val="008C44FF"/>
    <w:rsid w:val="008C47D5"/>
    <w:rsid w:val="008C4BC6"/>
    <w:rsid w:val="008C56C9"/>
    <w:rsid w:val="008C5720"/>
    <w:rsid w:val="008C59D2"/>
    <w:rsid w:val="008C5E12"/>
    <w:rsid w:val="008C6845"/>
    <w:rsid w:val="008C6DE7"/>
    <w:rsid w:val="008C7020"/>
    <w:rsid w:val="008C7101"/>
    <w:rsid w:val="008C7406"/>
    <w:rsid w:val="008C7BD2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3FCB"/>
    <w:rsid w:val="008D4115"/>
    <w:rsid w:val="008D41A3"/>
    <w:rsid w:val="008D4551"/>
    <w:rsid w:val="008D45F7"/>
    <w:rsid w:val="008D4712"/>
    <w:rsid w:val="008D4E0D"/>
    <w:rsid w:val="008D4EA6"/>
    <w:rsid w:val="008D52B2"/>
    <w:rsid w:val="008D5467"/>
    <w:rsid w:val="008D5535"/>
    <w:rsid w:val="008D63B2"/>
    <w:rsid w:val="008D6D53"/>
    <w:rsid w:val="008D6EE1"/>
    <w:rsid w:val="008E0FEF"/>
    <w:rsid w:val="008E1596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361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070"/>
    <w:rsid w:val="008F1691"/>
    <w:rsid w:val="008F176D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05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BEF"/>
    <w:rsid w:val="008F7FAE"/>
    <w:rsid w:val="00900315"/>
    <w:rsid w:val="00900A2B"/>
    <w:rsid w:val="00901603"/>
    <w:rsid w:val="0090272A"/>
    <w:rsid w:val="009027D3"/>
    <w:rsid w:val="00902BB1"/>
    <w:rsid w:val="00902DCB"/>
    <w:rsid w:val="009038DB"/>
    <w:rsid w:val="00903B93"/>
    <w:rsid w:val="009045F6"/>
    <w:rsid w:val="0090521A"/>
    <w:rsid w:val="0090538F"/>
    <w:rsid w:val="00905837"/>
    <w:rsid w:val="0090606D"/>
    <w:rsid w:val="00906314"/>
    <w:rsid w:val="0090674D"/>
    <w:rsid w:val="0090685D"/>
    <w:rsid w:val="00906A6E"/>
    <w:rsid w:val="00906BCE"/>
    <w:rsid w:val="00906E16"/>
    <w:rsid w:val="00906E4A"/>
    <w:rsid w:val="009075D1"/>
    <w:rsid w:val="0090791F"/>
    <w:rsid w:val="00907F4A"/>
    <w:rsid w:val="0091012F"/>
    <w:rsid w:val="009109A2"/>
    <w:rsid w:val="00910D56"/>
    <w:rsid w:val="00910DB6"/>
    <w:rsid w:val="009113C4"/>
    <w:rsid w:val="00911558"/>
    <w:rsid w:val="009119A5"/>
    <w:rsid w:val="009119D9"/>
    <w:rsid w:val="00911EA6"/>
    <w:rsid w:val="00911F23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3D91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CF5"/>
    <w:rsid w:val="00927D7B"/>
    <w:rsid w:val="009302AD"/>
    <w:rsid w:val="0093036B"/>
    <w:rsid w:val="009307C2"/>
    <w:rsid w:val="00930A07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197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342"/>
    <w:rsid w:val="0094415E"/>
    <w:rsid w:val="009441EF"/>
    <w:rsid w:val="00944B28"/>
    <w:rsid w:val="00944CCD"/>
    <w:rsid w:val="00945AC0"/>
    <w:rsid w:val="0094636F"/>
    <w:rsid w:val="00946C8C"/>
    <w:rsid w:val="00946CC6"/>
    <w:rsid w:val="00946F22"/>
    <w:rsid w:val="0094753D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D7A"/>
    <w:rsid w:val="00952A96"/>
    <w:rsid w:val="009534C1"/>
    <w:rsid w:val="00953C76"/>
    <w:rsid w:val="00953DF2"/>
    <w:rsid w:val="0095439B"/>
    <w:rsid w:val="009543C7"/>
    <w:rsid w:val="00955B39"/>
    <w:rsid w:val="00956532"/>
    <w:rsid w:val="009571AC"/>
    <w:rsid w:val="009573F2"/>
    <w:rsid w:val="0095776F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F7A"/>
    <w:rsid w:val="009675B8"/>
    <w:rsid w:val="009678E2"/>
    <w:rsid w:val="00970361"/>
    <w:rsid w:val="0097041B"/>
    <w:rsid w:val="0097087B"/>
    <w:rsid w:val="00970A57"/>
    <w:rsid w:val="00971126"/>
    <w:rsid w:val="0097115D"/>
    <w:rsid w:val="00971AE1"/>
    <w:rsid w:val="009721A6"/>
    <w:rsid w:val="009723B3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147"/>
    <w:rsid w:val="0098123C"/>
    <w:rsid w:val="00981D8E"/>
    <w:rsid w:val="0098236C"/>
    <w:rsid w:val="00982980"/>
    <w:rsid w:val="00982FB6"/>
    <w:rsid w:val="009832FE"/>
    <w:rsid w:val="0098338E"/>
    <w:rsid w:val="00983793"/>
    <w:rsid w:val="00983847"/>
    <w:rsid w:val="00983AD8"/>
    <w:rsid w:val="00983D86"/>
    <w:rsid w:val="00984441"/>
    <w:rsid w:val="00984970"/>
    <w:rsid w:val="00984DF2"/>
    <w:rsid w:val="009853A1"/>
    <w:rsid w:val="00986235"/>
    <w:rsid w:val="009866E3"/>
    <w:rsid w:val="00986B05"/>
    <w:rsid w:val="00986E84"/>
    <w:rsid w:val="00987695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C66"/>
    <w:rsid w:val="00997DDF"/>
    <w:rsid w:val="00997E4C"/>
    <w:rsid w:val="009A03DB"/>
    <w:rsid w:val="009A079B"/>
    <w:rsid w:val="009A07F8"/>
    <w:rsid w:val="009A0C87"/>
    <w:rsid w:val="009A1060"/>
    <w:rsid w:val="009A1258"/>
    <w:rsid w:val="009A1928"/>
    <w:rsid w:val="009A235D"/>
    <w:rsid w:val="009A2501"/>
    <w:rsid w:val="009A2508"/>
    <w:rsid w:val="009A25E6"/>
    <w:rsid w:val="009A2652"/>
    <w:rsid w:val="009A2C62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1F"/>
    <w:rsid w:val="009B0426"/>
    <w:rsid w:val="009B0478"/>
    <w:rsid w:val="009B0F1F"/>
    <w:rsid w:val="009B1419"/>
    <w:rsid w:val="009B180D"/>
    <w:rsid w:val="009B1ADF"/>
    <w:rsid w:val="009B1E1A"/>
    <w:rsid w:val="009B2001"/>
    <w:rsid w:val="009B23CD"/>
    <w:rsid w:val="009B281A"/>
    <w:rsid w:val="009B2F89"/>
    <w:rsid w:val="009B3A90"/>
    <w:rsid w:val="009B3D38"/>
    <w:rsid w:val="009B3FD6"/>
    <w:rsid w:val="009B47C3"/>
    <w:rsid w:val="009B4869"/>
    <w:rsid w:val="009B4963"/>
    <w:rsid w:val="009B4EC8"/>
    <w:rsid w:val="009B53AB"/>
    <w:rsid w:val="009B5F9D"/>
    <w:rsid w:val="009B6068"/>
    <w:rsid w:val="009B69A2"/>
    <w:rsid w:val="009B7026"/>
    <w:rsid w:val="009B7486"/>
    <w:rsid w:val="009B753C"/>
    <w:rsid w:val="009B755B"/>
    <w:rsid w:val="009B79C5"/>
    <w:rsid w:val="009B7DD8"/>
    <w:rsid w:val="009C01A9"/>
    <w:rsid w:val="009C1138"/>
    <w:rsid w:val="009C192D"/>
    <w:rsid w:val="009C2CA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DC5"/>
    <w:rsid w:val="009D0437"/>
    <w:rsid w:val="009D0BB0"/>
    <w:rsid w:val="009D0C4F"/>
    <w:rsid w:val="009D0F2D"/>
    <w:rsid w:val="009D1ADE"/>
    <w:rsid w:val="009D1E59"/>
    <w:rsid w:val="009D27F1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A2E"/>
    <w:rsid w:val="009D6A6F"/>
    <w:rsid w:val="009D7088"/>
    <w:rsid w:val="009D740B"/>
    <w:rsid w:val="009D76CC"/>
    <w:rsid w:val="009D7928"/>
    <w:rsid w:val="009E01F9"/>
    <w:rsid w:val="009E06EE"/>
    <w:rsid w:val="009E0B18"/>
    <w:rsid w:val="009E1667"/>
    <w:rsid w:val="009E1B06"/>
    <w:rsid w:val="009E2239"/>
    <w:rsid w:val="009E2436"/>
    <w:rsid w:val="009E2B03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4BCB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1F7D"/>
    <w:rsid w:val="00A02005"/>
    <w:rsid w:val="00A0229C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410"/>
    <w:rsid w:val="00A0549F"/>
    <w:rsid w:val="00A05E88"/>
    <w:rsid w:val="00A06C41"/>
    <w:rsid w:val="00A06F15"/>
    <w:rsid w:val="00A071E3"/>
    <w:rsid w:val="00A07901"/>
    <w:rsid w:val="00A07ACB"/>
    <w:rsid w:val="00A102D9"/>
    <w:rsid w:val="00A1079B"/>
    <w:rsid w:val="00A10CEC"/>
    <w:rsid w:val="00A10DB0"/>
    <w:rsid w:val="00A1140A"/>
    <w:rsid w:val="00A11DC2"/>
    <w:rsid w:val="00A11E09"/>
    <w:rsid w:val="00A1255F"/>
    <w:rsid w:val="00A127B9"/>
    <w:rsid w:val="00A1289F"/>
    <w:rsid w:val="00A12C97"/>
    <w:rsid w:val="00A12DC7"/>
    <w:rsid w:val="00A13868"/>
    <w:rsid w:val="00A13D59"/>
    <w:rsid w:val="00A13E39"/>
    <w:rsid w:val="00A14026"/>
    <w:rsid w:val="00A14029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07E8"/>
    <w:rsid w:val="00A215A2"/>
    <w:rsid w:val="00A216B5"/>
    <w:rsid w:val="00A21E59"/>
    <w:rsid w:val="00A21FF0"/>
    <w:rsid w:val="00A222AA"/>
    <w:rsid w:val="00A22377"/>
    <w:rsid w:val="00A223D8"/>
    <w:rsid w:val="00A22EE8"/>
    <w:rsid w:val="00A22FAF"/>
    <w:rsid w:val="00A2307E"/>
    <w:rsid w:val="00A2369B"/>
    <w:rsid w:val="00A23806"/>
    <w:rsid w:val="00A2392B"/>
    <w:rsid w:val="00A24593"/>
    <w:rsid w:val="00A24F27"/>
    <w:rsid w:val="00A25C92"/>
    <w:rsid w:val="00A26B04"/>
    <w:rsid w:val="00A26DB8"/>
    <w:rsid w:val="00A26DF1"/>
    <w:rsid w:val="00A27198"/>
    <w:rsid w:val="00A272A8"/>
    <w:rsid w:val="00A274FB"/>
    <w:rsid w:val="00A27850"/>
    <w:rsid w:val="00A304FC"/>
    <w:rsid w:val="00A30847"/>
    <w:rsid w:val="00A30943"/>
    <w:rsid w:val="00A3105A"/>
    <w:rsid w:val="00A31402"/>
    <w:rsid w:val="00A319BD"/>
    <w:rsid w:val="00A31A4A"/>
    <w:rsid w:val="00A31E76"/>
    <w:rsid w:val="00A31F9D"/>
    <w:rsid w:val="00A330C4"/>
    <w:rsid w:val="00A331EE"/>
    <w:rsid w:val="00A334EC"/>
    <w:rsid w:val="00A33599"/>
    <w:rsid w:val="00A3384F"/>
    <w:rsid w:val="00A338CE"/>
    <w:rsid w:val="00A33AC9"/>
    <w:rsid w:val="00A33FB5"/>
    <w:rsid w:val="00A3436A"/>
    <w:rsid w:val="00A34390"/>
    <w:rsid w:val="00A34520"/>
    <w:rsid w:val="00A345E6"/>
    <w:rsid w:val="00A34B04"/>
    <w:rsid w:val="00A35C9D"/>
    <w:rsid w:val="00A36375"/>
    <w:rsid w:val="00A36976"/>
    <w:rsid w:val="00A36F78"/>
    <w:rsid w:val="00A373CD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3549"/>
    <w:rsid w:val="00A43598"/>
    <w:rsid w:val="00A435EC"/>
    <w:rsid w:val="00A4393C"/>
    <w:rsid w:val="00A43C4C"/>
    <w:rsid w:val="00A4403C"/>
    <w:rsid w:val="00A4421A"/>
    <w:rsid w:val="00A443F0"/>
    <w:rsid w:val="00A4458B"/>
    <w:rsid w:val="00A44DF7"/>
    <w:rsid w:val="00A4524B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945"/>
    <w:rsid w:val="00A51B0A"/>
    <w:rsid w:val="00A51D81"/>
    <w:rsid w:val="00A51F5A"/>
    <w:rsid w:val="00A527B1"/>
    <w:rsid w:val="00A52926"/>
    <w:rsid w:val="00A52EE7"/>
    <w:rsid w:val="00A52F18"/>
    <w:rsid w:val="00A53337"/>
    <w:rsid w:val="00A537A9"/>
    <w:rsid w:val="00A538C6"/>
    <w:rsid w:val="00A54888"/>
    <w:rsid w:val="00A54C1D"/>
    <w:rsid w:val="00A5546B"/>
    <w:rsid w:val="00A5563C"/>
    <w:rsid w:val="00A5595C"/>
    <w:rsid w:val="00A55978"/>
    <w:rsid w:val="00A55A31"/>
    <w:rsid w:val="00A55B72"/>
    <w:rsid w:val="00A55FD9"/>
    <w:rsid w:val="00A567F2"/>
    <w:rsid w:val="00A5722F"/>
    <w:rsid w:val="00A573CB"/>
    <w:rsid w:val="00A57495"/>
    <w:rsid w:val="00A574E2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31D"/>
    <w:rsid w:val="00A64739"/>
    <w:rsid w:val="00A64CD0"/>
    <w:rsid w:val="00A6549F"/>
    <w:rsid w:val="00A6646C"/>
    <w:rsid w:val="00A665D7"/>
    <w:rsid w:val="00A66644"/>
    <w:rsid w:val="00A66E43"/>
    <w:rsid w:val="00A673F1"/>
    <w:rsid w:val="00A67831"/>
    <w:rsid w:val="00A678FB"/>
    <w:rsid w:val="00A6791A"/>
    <w:rsid w:val="00A70DB5"/>
    <w:rsid w:val="00A70ECA"/>
    <w:rsid w:val="00A711D7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061"/>
    <w:rsid w:val="00A75A15"/>
    <w:rsid w:val="00A7686F"/>
    <w:rsid w:val="00A76D0D"/>
    <w:rsid w:val="00A7709E"/>
    <w:rsid w:val="00A772C3"/>
    <w:rsid w:val="00A77335"/>
    <w:rsid w:val="00A77DEC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6599"/>
    <w:rsid w:val="00AB6B17"/>
    <w:rsid w:val="00AB70F1"/>
    <w:rsid w:val="00AB7370"/>
    <w:rsid w:val="00AB77EE"/>
    <w:rsid w:val="00AB7FC4"/>
    <w:rsid w:val="00AC0479"/>
    <w:rsid w:val="00AC0575"/>
    <w:rsid w:val="00AC05C8"/>
    <w:rsid w:val="00AC0A89"/>
    <w:rsid w:val="00AC10AB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EE2"/>
    <w:rsid w:val="00AD1077"/>
    <w:rsid w:val="00AD11EE"/>
    <w:rsid w:val="00AD1970"/>
    <w:rsid w:val="00AD262E"/>
    <w:rsid w:val="00AD2E64"/>
    <w:rsid w:val="00AD2E94"/>
    <w:rsid w:val="00AD2ED9"/>
    <w:rsid w:val="00AD3795"/>
    <w:rsid w:val="00AD3866"/>
    <w:rsid w:val="00AD38CA"/>
    <w:rsid w:val="00AD436A"/>
    <w:rsid w:val="00AD43DD"/>
    <w:rsid w:val="00AD44FA"/>
    <w:rsid w:val="00AD508A"/>
    <w:rsid w:val="00AD51C1"/>
    <w:rsid w:val="00AD5354"/>
    <w:rsid w:val="00AD5376"/>
    <w:rsid w:val="00AD5433"/>
    <w:rsid w:val="00AD5E48"/>
    <w:rsid w:val="00AD5E72"/>
    <w:rsid w:val="00AD64CA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7A"/>
    <w:rsid w:val="00AE1D01"/>
    <w:rsid w:val="00AE2306"/>
    <w:rsid w:val="00AE24E6"/>
    <w:rsid w:val="00AE2910"/>
    <w:rsid w:val="00AE2A77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F04F3"/>
    <w:rsid w:val="00AF068B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374"/>
    <w:rsid w:val="00AF657C"/>
    <w:rsid w:val="00AF6976"/>
    <w:rsid w:val="00AF7091"/>
    <w:rsid w:val="00AF7409"/>
    <w:rsid w:val="00AF752B"/>
    <w:rsid w:val="00AF7635"/>
    <w:rsid w:val="00AF76FB"/>
    <w:rsid w:val="00AF7B2A"/>
    <w:rsid w:val="00B009FC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218B"/>
    <w:rsid w:val="00B12293"/>
    <w:rsid w:val="00B124DD"/>
    <w:rsid w:val="00B12CCD"/>
    <w:rsid w:val="00B13A12"/>
    <w:rsid w:val="00B13BF7"/>
    <w:rsid w:val="00B13E72"/>
    <w:rsid w:val="00B14534"/>
    <w:rsid w:val="00B1523C"/>
    <w:rsid w:val="00B15C4F"/>
    <w:rsid w:val="00B15DC6"/>
    <w:rsid w:val="00B1614D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336"/>
    <w:rsid w:val="00B214F5"/>
    <w:rsid w:val="00B21640"/>
    <w:rsid w:val="00B21834"/>
    <w:rsid w:val="00B236B1"/>
    <w:rsid w:val="00B23A94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6F92"/>
    <w:rsid w:val="00B2732B"/>
    <w:rsid w:val="00B27A71"/>
    <w:rsid w:val="00B31369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9DE"/>
    <w:rsid w:val="00B37BA0"/>
    <w:rsid w:val="00B40C62"/>
    <w:rsid w:val="00B41004"/>
    <w:rsid w:val="00B4184C"/>
    <w:rsid w:val="00B4198D"/>
    <w:rsid w:val="00B42093"/>
    <w:rsid w:val="00B42AD6"/>
    <w:rsid w:val="00B42E05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6B6"/>
    <w:rsid w:val="00B55734"/>
    <w:rsid w:val="00B55844"/>
    <w:rsid w:val="00B560F0"/>
    <w:rsid w:val="00B561B9"/>
    <w:rsid w:val="00B56C7E"/>
    <w:rsid w:val="00B57264"/>
    <w:rsid w:val="00B57C90"/>
    <w:rsid w:val="00B603C0"/>
    <w:rsid w:val="00B60AF0"/>
    <w:rsid w:val="00B618FE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7C54"/>
    <w:rsid w:val="00B70A26"/>
    <w:rsid w:val="00B70C1C"/>
    <w:rsid w:val="00B724A7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5EC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347"/>
    <w:rsid w:val="00B92785"/>
    <w:rsid w:val="00B927C7"/>
    <w:rsid w:val="00B92BC7"/>
    <w:rsid w:val="00B93206"/>
    <w:rsid w:val="00B93BB8"/>
    <w:rsid w:val="00B93DE3"/>
    <w:rsid w:val="00B94114"/>
    <w:rsid w:val="00B9470D"/>
    <w:rsid w:val="00B94F7B"/>
    <w:rsid w:val="00B9520E"/>
    <w:rsid w:val="00B9566C"/>
    <w:rsid w:val="00B95BEC"/>
    <w:rsid w:val="00B95EF4"/>
    <w:rsid w:val="00B9684C"/>
    <w:rsid w:val="00B968FA"/>
    <w:rsid w:val="00B977CD"/>
    <w:rsid w:val="00BA0250"/>
    <w:rsid w:val="00BA03CF"/>
    <w:rsid w:val="00BA0602"/>
    <w:rsid w:val="00BA0DE6"/>
    <w:rsid w:val="00BA0DF9"/>
    <w:rsid w:val="00BA1392"/>
    <w:rsid w:val="00BA1449"/>
    <w:rsid w:val="00BA1522"/>
    <w:rsid w:val="00BA19F5"/>
    <w:rsid w:val="00BA1B0A"/>
    <w:rsid w:val="00BA1D31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4E44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27"/>
    <w:rsid w:val="00BC78D5"/>
    <w:rsid w:val="00BC7C7F"/>
    <w:rsid w:val="00BD022F"/>
    <w:rsid w:val="00BD0295"/>
    <w:rsid w:val="00BD0656"/>
    <w:rsid w:val="00BD0921"/>
    <w:rsid w:val="00BD095A"/>
    <w:rsid w:val="00BD0CAC"/>
    <w:rsid w:val="00BD120B"/>
    <w:rsid w:val="00BD2172"/>
    <w:rsid w:val="00BD2267"/>
    <w:rsid w:val="00BD2593"/>
    <w:rsid w:val="00BD28AA"/>
    <w:rsid w:val="00BD29C3"/>
    <w:rsid w:val="00BD2DEC"/>
    <w:rsid w:val="00BD38C4"/>
    <w:rsid w:val="00BD3A69"/>
    <w:rsid w:val="00BD3CB8"/>
    <w:rsid w:val="00BD3DF9"/>
    <w:rsid w:val="00BD3FB3"/>
    <w:rsid w:val="00BD40CA"/>
    <w:rsid w:val="00BD4345"/>
    <w:rsid w:val="00BD44F0"/>
    <w:rsid w:val="00BD462C"/>
    <w:rsid w:val="00BD4B29"/>
    <w:rsid w:val="00BD6106"/>
    <w:rsid w:val="00BD6273"/>
    <w:rsid w:val="00BD63DA"/>
    <w:rsid w:val="00BD6CA6"/>
    <w:rsid w:val="00BE0B6D"/>
    <w:rsid w:val="00BE1136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5301"/>
    <w:rsid w:val="00BE5C6B"/>
    <w:rsid w:val="00BE5F09"/>
    <w:rsid w:val="00BE5F69"/>
    <w:rsid w:val="00BE5FAC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5659"/>
    <w:rsid w:val="00BF6877"/>
    <w:rsid w:val="00BF6CAD"/>
    <w:rsid w:val="00BF6D2E"/>
    <w:rsid w:val="00BF72BB"/>
    <w:rsid w:val="00BF7DC2"/>
    <w:rsid w:val="00C0029C"/>
    <w:rsid w:val="00C00A2F"/>
    <w:rsid w:val="00C00E4B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164"/>
    <w:rsid w:val="00C0448E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6AE8"/>
    <w:rsid w:val="00C07007"/>
    <w:rsid w:val="00C07069"/>
    <w:rsid w:val="00C07695"/>
    <w:rsid w:val="00C079A9"/>
    <w:rsid w:val="00C102BB"/>
    <w:rsid w:val="00C102D1"/>
    <w:rsid w:val="00C1033D"/>
    <w:rsid w:val="00C105C0"/>
    <w:rsid w:val="00C1084C"/>
    <w:rsid w:val="00C10865"/>
    <w:rsid w:val="00C10BB2"/>
    <w:rsid w:val="00C12068"/>
    <w:rsid w:val="00C1212D"/>
    <w:rsid w:val="00C12D83"/>
    <w:rsid w:val="00C130CE"/>
    <w:rsid w:val="00C13210"/>
    <w:rsid w:val="00C139F8"/>
    <w:rsid w:val="00C1409F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6260"/>
    <w:rsid w:val="00C26ABB"/>
    <w:rsid w:val="00C2708E"/>
    <w:rsid w:val="00C27973"/>
    <w:rsid w:val="00C27A60"/>
    <w:rsid w:val="00C30318"/>
    <w:rsid w:val="00C305D6"/>
    <w:rsid w:val="00C30E9D"/>
    <w:rsid w:val="00C31107"/>
    <w:rsid w:val="00C3178C"/>
    <w:rsid w:val="00C3257F"/>
    <w:rsid w:val="00C326F8"/>
    <w:rsid w:val="00C327C6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5FC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A69"/>
    <w:rsid w:val="00C43B33"/>
    <w:rsid w:val="00C44071"/>
    <w:rsid w:val="00C44093"/>
    <w:rsid w:val="00C4481B"/>
    <w:rsid w:val="00C44F95"/>
    <w:rsid w:val="00C45255"/>
    <w:rsid w:val="00C45AEE"/>
    <w:rsid w:val="00C46457"/>
    <w:rsid w:val="00C46CAC"/>
    <w:rsid w:val="00C46DF0"/>
    <w:rsid w:val="00C47440"/>
    <w:rsid w:val="00C47736"/>
    <w:rsid w:val="00C47C45"/>
    <w:rsid w:val="00C47DB7"/>
    <w:rsid w:val="00C5012F"/>
    <w:rsid w:val="00C50429"/>
    <w:rsid w:val="00C506E7"/>
    <w:rsid w:val="00C50E9E"/>
    <w:rsid w:val="00C512D9"/>
    <w:rsid w:val="00C518C2"/>
    <w:rsid w:val="00C5241F"/>
    <w:rsid w:val="00C5387E"/>
    <w:rsid w:val="00C539F0"/>
    <w:rsid w:val="00C53B0C"/>
    <w:rsid w:val="00C541E0"/>
    <w:rsid w:val="00C548D8"/>
    <w:rsid w:val="00C5490E"/>
    <w:rsid w:val="00C54C0F"/>
    <w:rsid w:val="00C552FA"/>
    <w:rsid w:val="00C554B6"/>
    <w:rsid w:val="00C55A86"/>
    <w:rsid w:val="00C55C80"/>
    <w:rsid w:val="00C571AB"/>
    <w:rsid w:val="00C57295"/>
    <w:rsid w:val="00C573BC"/>
    <w:rsid w:val="00C57B0B"/>
    <w:rsid w:val="00C57BE1"/>
    <w:rsid w:val="00C6003B"/>
    <w:rsid w:val="00C60077"/>
    <w:rsid w:val="00C6035C"/>
    <w:rsid w:val="00C606DD"/>
    <w:rsid w:val="00C60733"/>
    <w:rsid w:val="00C613BE"/>
    <w:rsid w:val="00C6159F"/>
    <w:rsid w:val="00C61695"/>
    <w:rsid w:val="00C616B3"/>
    <w:rsid w:val="00C61B99"/>
    <w:rsid w:val="00C628CA"/>
    <w:rsid w:val="00C62DC8"/>
    <w:rsid w:val="00C635FF"/>
    <w:rsid w:val="00C64134"/>
    <w:rsid w:val="00C64302"/>
    <w:rsid w:val="00C64CBE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47C"/>
    <w:rsid w:val="00C70542"/>
    <w:rsid w:val="00C7058C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695"/>
    <w:rsid w:val="00C86732"/>
    <w:rsid w:val="00C86792"/>
    <w:rsid w:val="00C86D6C"/>
    <w:rsid w:val="00C87148"/>
    <w:rsid w:val="00C871A4"/>
    <w:rsid w:val="00C87618"/>
    <w:rsid w:val="00C87871"/>
    <w:rsid w:val="00C879CF"/>
    <w:rsid w:val="00C90D99"/>
    <w:rsid w:val="00C90E1C"/>
    <w:rsid w:val="00C91493"/>
    <w:rsid w:val="00C92937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782"/>
    <w:rsid w:val="00CB0D79"/>
    <w:rsid w:val="00CB16C4"/>
    <w:rsid w:val="00CB1786"/>
    <w:rsid w:val="00CB17FE"/>
    <w:rsid w:val="00CB1E06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56"/>
    <w:rsid w:val="00CC0FF8"/>
    <w:rsid w:val="00CC1015"/>
    <w:rsid w:val="00CC1665"/>
    <w:rsid w:val="00CC1FE7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105"/>
    <w:rsid w:val="00CC622E"/>
    <w:rsid w:val="00CC6C61"/>
    <w:rsid w:val="00CC7060"/>
    <w:rsid w:val="00CC76BE"/>
    <w:rsid w:val="00CC77A6"/>
    <w:rsid w:val="00CC79E5"/>
    <w:rsid w:val="00CC7AC9"/>
    <w:rsid w:val="00CC7CA1"/>
    <w:rsid w:val="00CD05D9"/>
    <w:rsid w:val="00CD0712"/>
    <w:rsid w:val="00CD076D"/>
    <w:rsid w:val="00CD0C09"/>
    <w:rsid w:val="00CD0ECF"/>
    <w:rsid w:val="00CD15E7"/>
    <w:rsid w:val="00CD226B"/>
    <w:rsid w:val="00CD23BF"/>
    <w:rsid w:val="00CD2C2D"/>
    <w:rsid w:val="00CD3054"/>
    <w:rsid w:val="00CD381F"/>
    <w:rsid w:val="00CD3826"/>
    <w:rsid w:val="00CD44D3"/>
    <w:rsid w:val="00CD4907"/>
    <w:rsid w:val="00CD4FED"/>
    <w:rsid w:val="00CD50DB"/>
    <w:rsid w:val="00CD55BC"/>
    <w:rsid w:val="00CD5BA1"/>
    <w:rsid w:val="00CD5CC9"/>
    <w:rsid w:val="00CD6368"/>
    <w:rsid w:val="00CD6C79"/>
    <w:rsid w:val="00CD7358"/>
    <w:rsid w:val="00CD73E0"/>
    <w:rsid w:val="00CE011D"/>
    <w:rsid w:val="00CE1116"/>
    <w:rsid w:val="00CE11D5"/>
    <w:rsid w:val="00CE1496"/>
    <w:rsid w:val="00CE203F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129"/>
    <w:rsid w:val="00CE7879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D3D"/>
    <w:rsid w:val="00CF5366"/>
    <w:rsid w:val="00CF5478"/>
    <w:rsid w:val="00CF563B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C5B"/>
    <w:rsid w:val="00D07E09"/>
    <w:rsid w:val="00D1017E"/>
    <w:rsid w:val="00D10D64"/>
    <w:rsid w:val="00D10FEE"/>
    <w:rsid w:val="00D11EA3"/>
    <w:rsid w:val="00D129AF"/>
    <w:rsid w:val="00D135C6"/>
    <w:rsid w:val="00D139F2"/>
    <w:rsid w:val="00D14042"/>
    <w:rsid w:val="00D140FF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3608"/>
    <w:rsid w:val="00D24117"/>
    <w:rsid w:val="00D24169"/>
    <w:rsid w:val="00D24210"/>
    <w:rsid w:val="00D248BC"/>
    <w:rsid w:val="00D24E25"/>
    <w:rsid w:val="00D24EC4"/>
    <w:rsid w:val="00D24FE7"/>
    <w:rsid w:val="00D2518E"/>
    <w:rsid w:val="00D2575E"/>
    <w:rsid w:val="00D257D0"/>
    <w:rsid w:val="00D25DC5"/>
    <w:rsid w:val="00D266E5"/>
    <w:rsid w:val="00D26B5D"/>
    <w:rsid w:val="00D26FE4"/>
    <w:rsid w:val="00D271AC"/>
    <w:rsid w:val="00D2721A"/>
    <w:rsid w:val="00D2748E"/>
    <w:rsid w:val="00D302F3"/>
    <w:rsid w:val="00D307A4"/>
    <w:rsid w:val="00D30E10"/>
    <w:rsid w:val="00D30E56"/>
    <w:rsid w:val="00D3113D"/>
    <w:rsid w:val="00D314B4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2BEE"/>
    <w:rsid w:val="00D42E73"/>
    <w:rsid w:val="00D43745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9F8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98"/>
    <w:rsid w:val="00D54745"/>
    <w:rsid w:val="00D54B1E"/>
    <w:rsid w:val="00D550D0"/>
    <w:rsid w:val="00D554D8"/>
    <w:rsid w:val="00D559F9"/>
    <w:rsid w:val="00D55C3A"/>
    <w:rsid w:val="00D567E8"/>
    <w:rsid w:val="00D56868"/>
    <w:rsid w:val="00D5697C"/>
    <w:rsid w:val="00D56B3E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877"/>
    <w:rsid w:val="00D64FA1"/>
    <w:rsid w:val="00D65209"/>
    <w:rsid w:val="00D65515"/>
    <w:rsid w:val="00D65755"/>
    <w:rsid w:val="00D66202"/>
    <w:rsid w:val="00D66559"/>
    <w:rsid w:val="00D66EB1"/>
    <w:rsid w:val="00D670AA"/>
    <w:rsid w:val="00D6711B"/>
    <w:rsid w:val="00D6774E"/>
    <w:rsid w:val="00D708F6"/>
    <w:rsid w:val="00D70E74"/>
    <w:rsid w:val="00D712E3"/>
    <w:rsid w:val="00D7179A"/>
    <w:rsid w:val="00D71ACA"/>
    <w:rsid w:val="00D71B71"/>
    <w:rsid w:val="00D720B7"/>
    <w:rsid w:val="00D725E4"/>
    <w:rsid w:val="00D72847"/>
    <w:rsid w:val="00D73778"/>
    <w:rsid w:val="00D73D8F"/>
    <w:rsid w:val="00D73E73"/>
    <w:rsid w:val="00D73EC9"/>
    <w:rsid w:val="00D741BB"/>
    <w:rsid w:val="00D746F0"/>
    <w:rsid w:val="00D74AE6"/>
    <w:rsid w:val="00D74DE0"/>
    <w:rsid w:val="00D7516D"/>
    <w:rsid w:val="00D76227"/>
    <w:rsid w:val="00D765B0"/>
    <w:rsid w:val="00D76C55"/>
    <w:rsid w:val="00D76ECB"/>
    <w:rsid w:val="00D77040"/>
    <w:rsid w:val="00D77440"/>
    <w:rsid w:val="00D77803"/>
    <w:rsid w:val="00D77AE1"/>
    <w:rsid w:val="00D8067A"/>
    <w:rsid w:val="00D80812"/>
    <w:rsid w:val="00D80EFE"/>
    <w:rsid w:val="00D82334"/>
    <w:rsid w:val="00D8250B"/>
    <w:rsid w:val="00D82BAB"/>
    <w:rsid w:val="00D83837"/>
    <w:rsid w:val="00D84249"/>
    <w:rsid w:val="00D84F1F"/>
    <w:rsid w:val="00D854DD"/>
    <w:rsid w:val="00D855CC"/>
    <w:rsid w:val="00D859C6"/>
    <w:rsid w:val="00D85A1C"/>
    <w:rsid w:val="00D85F67"/>
    <w:rsid w:val="00D86657"/>
    <w:rsid w:val="00D86A7D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C29"/>
    <w:rsid w:val="00D96ED8"/>
    <w:rsid w:val="00D9739C"/>
    <w:rsid w:val="00D97459"/>
    <w:rsid w:val="00D97460"/>
    <w:rsid w:val="00D9797E"/>
    <w:rsid w:val="00D97C0C"/>
    <w:rsid w:val="00DA022E"/>
    <w:rsid w:val="00DA0320"/>
    <w:rsid w:val="00DA0483"/>
    <w:rsid w:val="00DA073F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5E00"/>
    <w:rsid w:val="00DA62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EF8"/>
    <w:rsid w:val="00DB7F35"/>
    <w:rsid w:val="00DC1833"/>
    <w:rsid w:val="00DC19AE"/>
    <w:rsid w:val="00DC1B5C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D8"/>
    <w:rsid w:val="00DD2576"/>
    <w:rsid w:val="00DD2796"/>
    <w:rsid w:val="00DD295A"/>
    <w:rsid w:val="00DD297B"/>
    <w:rsid w:val="00DD2A9E"/>
    <w:rsid w:val="00DD2B5E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26"/>
    <w:rsid w:val="00DD5F30"/>
    <w:rsid w:val="00DD6032"/>
    <w:rsid w:val="00DD60BB"/>
    <w:rsid w:val="00DD68BC"/>
    <w:rsid w:val="00DD6AAB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8D2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3B0"/>
    <w:rsid w:val="00DF6B50"/>
    <w:rsid w:val="00DF6DEE"/>
    <w:rsid w:val="00DF7458"/>
    <w:rsid w:val="00DF79E7"/>
    <w:rsid w:val="00E007D2"/>
    <w:rsid w:val="00E01338"/>
    <w:rsid w:val="00E01818"/>
    <w:rsid w:val="00E01D32"/>
    <w:rsid w:val="00E01D53"/>
    <w:rsid w:val="00E0209E"/>
    <w:rsid w:val="00E0253F"/>
    <w:rsid w:val="00E0285C"/>
    <w:rsid w:val="00E02925"/>
    <w:rsid w:val="00E0313A"/>
    <w:rsid w:val="00E034D1"/>
    <w:rsid w:val="00E046B2"/>
    <w:rsid w:val="00E053B0"/>
    <w:rsid w:val="00E055B8"/>
    <w:rsid w:val="00E05BD4"/>
    <w:rsid w:val="00E05EC6"/>
    <w:rsid w:val="00E06588"/>
    <w:rsid w:val="00E069BC"/>
    <w:rsid w:val="00E06A15"/>
    <w:rsid w:val="00E06D69"/>
    <w:rsid w:val="00E07324"/>
    <w:rsid w:val="00E0790C"/>
    <w:rsid w:val="00E07D97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6AC8"/>
    <w:rsid w:val="00E174ED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5271"/>
    <w:rsid w:val="00E25699"/>
    <w:rsid w:val="00E256BD"/>
    <w:rsid w:val="00E267F3"/>
    <w:rsid w:val="00E30C7C"/>
    <w:rsid w:val="00E31471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9AD"/>
    <w:rsid w:val="00E37D71"/>
    <w:rsid w:val="00E40471"/>
    <w:rsid w:val="00E404D8"/>
    <w:rsid w:val="00E407E9"/>
    <w:rsid w:val="00E40CB2"/>
    <w:rsid w:val="00E415C5"/>
    <w:rsid w:val="00E4160D"/>
    <w:rsid w:val="00E41B61"/>
    <w:rsid w:val="00E41C42"/>
    <w:rsid w:val="00E42175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B03"/>
    <w:rsid w:val="00E54ED5"/>
    <w:rsid w:val="00E5589B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9FC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D4B"/>
    <w:rsid w:val="00E72F62"/>
    <w:rsid w:val="00E730FE"/>
    <w:rsid w:val="00E73857"/>
    <w:rsid w:val="00E73B55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1359"/>
    <w:rsid w:val="00E8146D"/>
    <w:rsid w:val="00E8161F"/>
    <w:rsid w:val="00E816AE"/>
    <w:rsid w:val="00E818E9"/>
    <w:rsid w:val="00E81CF3"/>
    <w:rsid w:val="00E8246A"/>
    <w:rsid w:val="00E833D5"/>
    <w:rsid w:val="00E8409D"/>
    <w:rsid w:val="00E843BD"/>
    <w:rsid w:val="00E8506A"/>
    <w:rsid w:val="00E852A6"/>
    <w:rsid w:val="00E85DFB"/>
    <w:rsid w:val="00E861DC"/>
    <w:rsid w:val="00E866AA"/>
    <w:rsid w:val="00E874A2"/>
    <w:rsid w:val="00E87758"/>
    <w:rsid w:val="00E877B9"/>
    <w:rsid w:val="00E87ACB"/>
    <w:rsid w:val="00E87D03"/>
    <w:rsid w:val="00E9067B"/>
    <w:rsid w:val="00E90801"/>
    <w:rsid w:val="00E908C7"/>
    <w:rsid w:val="00E91C3D"/>
    <w:rsid w:val="00E91E37"/>
    <w:rsid w:val="00E928A0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5968"/>
    <w:rsid w:val="00E96839"/>
    <w:rsid w:val="00E96C28"/>
    <w:rsid w:val="00E970C2"/>
    <w:rsid w:val="00E97323"/>
    <w:rsid w:val="00E97859"/>
    <w:rsid w:val="00E978E3"/>
    <w:rsid w:val="00E97E6C"/>
    <w:rsid w:val="00E97EE1"/>
    <w:rsid w:val="00E97FFB"/>
    <w:rsid w:val="00EA0019"/>
    <w:rsid w:val="00EA01ED"/>
    <w:rsid w:val="00EA0331"/>
    <w:rsid w:val="00EA0F09"/>
    <w:rsid w:val="00EA11BF"/>
    <w:rsid w:val="00EA2825"/>
    <w:rsid w:val="00EA2B8D"/>
    <w:rsid w:val="00EA30FE"/>
    <w:rsid w:val="00EA3375"/>
    <w:rsid w:val="00EA3485"/>
    <w:rsid w:val="00EA393F"/>
    <w:rsid w:val="00EA3D27"/>
    <w:rsid w:val="00EA3D8C"/>
    <w:rsid w:val="00EA3EAF"/>
    <w:rsid w:val="00EA4894"/>
    <w:rsid w:val="00EA4CD5"/>
    <w:rsid w:val="00EA4E3E"/>
    <w:rsid w:val="00EA52A2"/>
    <w:rsid w:val="00EA5351"/>
    <w:rsid w:val="00EA54A7"/>
    <w:rsid w:val="00EA54E4"/>
    <w:rsid w:val="00EA59D1"/>
    <w:rsid w:val="00EA5CB3"/>
    <w:rsid w:val="00EA615D"/>
    <w:rsid w:val="00EA6AA4"/>
    <w:rsid w:val="00EA77D2"/>
    <w:rsid w:val="00EA77ED"/>
    <w:rsid w:val="00EA78AB"/>
    <w:rsid w:val="00EA7A86"/>
    <w:rsid w:val="00EA7CD5"/>
    <w:rsid w:val="00EA7CFB"/>
    <w:rsid w:val="00EB0156"/>
    <w:rsid w:val="00EB0382"/>
    <w:rsid w:val="00EB05DF"/>
    <w:rsid w:val="00EB0B42"/>
    <w:rsid w:val="00EB1163"/>
    <w:rsid w:val="00EB1175"/>
    <w:rsid w:val="00EB1456"/>
    <w:rsid w:val="00EB20C6"/>
    <w:rsid w:val="00EB21DD"/>
    <w:rsid w:val="00EB2207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897"/>
    <w:rsid w:val="00EB7AF2"/>
    <w:rsid w:val="00EC02C8"/>
    <w:rsid w:val="00EC09E4"/>
    <w:rsid w:val="00EC0BA6"/>
    <w:rsid w:val="00EC0E3E"/>
    <w:rsid w:val="00EC12F4"/>
    <w:rsid w:val="00EC17EA"/>
    <w:rsid w:val="00EC1C37"/>
    <w:rsid w:val="00EC2FEE"/>
    <w:rsid w:val="00EC31BF"/>
    <w:rsid w:val="00EC3843"/>
    <w:rsid w:val="00EC399C"/>
    <w:rsid w:val="00EC4010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E08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75A"/>
    <w:rsid w:val="00ED3B97"/>
    <w:rsid w:val="00ED3D9B"/>
    <w:rsid w:val="00ED3EF1"/>
    <w:rsid w:val="00ED3F79"/>
    <w:rsid w:val="00ED4F8B"/>
    <w:rsid w:val="00ED58F0"/>
    <w:rsid w:val="00ED5999"/>
    <w:rsid w:val="00ED5B2F"/>
    <w:rsid w:val="00ED5D22"/>
    <w:rsid w:val="00ED6917"/>
    <w:rsid w:val="00ED6CC1"/>
    <w:rsid w:val="00ED6D9C"/>
    <w:rsid w:val="00ED7046"/>
    <w:rsid w:val="00ED7280"/>
    <w:rsid w:val="00ED77B8"/>
    <w:rsid w:val="00ED7CC9"/>
    <w:rsid w:val="00ED7F91"/>
    <w:rsid w:val="00EE0051"/>
    <w:rsid w:val="00EE0444"/>
    <w:rsid w:val="00EE058A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5E1C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27F"/>
    <w:rsid w:val="00EF34F7"/>
    <w:rsid w:val="00EF3D6B"/>
    <w:rsid w:val="00EF3EEF"/>
    <w:rsid w:val="00EF41E4"/>
    <w:rsid w:val="00EF41EC"/>
    <w:rsid w:val="00EF4B55"/>
    <w:rsid w:val="00EF512D"/>
    <w:rsid w:val="00EF57A5"/>
    <w:rsid w:val="00EF58D4"/>
    <w:rsid w:val="00EF69A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BAD"/>
    <w:rsid w:val="00F01DCB"/>
    <w:rsid w:val="00F024B0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3E5"/>
    <w:rsid w:val="00F056E1"/>
    <w:rsid w:val="00F05B5E"/>
    <w:rsid w:val="00F062DE"/>
    <w:rsid w:val="00F069F6"/>
    <w:rsid w:val="00F07317"/>
    <w:rsid w:val="00F07495"/>
    <w:rsid w:val="00F10BC8"/>
    <w:rsid w:val="00F10BE9"/>
    <w:rsid w:val="00F10CC2"/>
    <w:rsid w:val="00F10F12"/>
    <w:rsid w:val="00F10FDD"/>
    <w:rsid w:val="00F11643"/>
    <w:rsid w:val="00F1169A"/>
    <w:rsid w:val="00F116B0"/>
    <w:rsid w:val="00F1289C"/>
    <w:rsid w:val="00F12C75"/>
    <w:rsid w:val="00F12CEE"/>
    <w:rsid w:val="00F13006"/>
    <w:rsid w:val="00F130F2"/>
    <w:rsid w:val="00F133E1"/>
    <w:rsid w:val="00F13701"/>
    <w:rsid w:val="00F1371A"/>
    <w:rsid w:val="00F1379A"/>
    <w:rsid w:val="00F142B8"/>
    <w:rsid w:val="00F1532F"/>
    <w:rsid w:val="00F15405"/>
    <w:rsid w:val="00F156C5"/>
    <w:rsid w:val="00F15CE4"/>
    <w:rsid w:val="00F15E72"/>
    <w:rsid w:val="00F15ECE"/>
    <w:rsid w:val="00F16AC3"/>
    <w:rsid w:val="00F16E6E"/>
    <w:rsid w:val="00F16F23"/>
    <w:rsid w:val="00F174A4"/>
    <w:rsid w:val="00F17D33"/>
    <w:rsid w:val="00F20101"/>
    <w:rsid w:val="00F2012E"/>
    <w:rsid w:val="00F2063D"/>
    <w:rsid w:val="00F21A1A"/>
    <w:rsid w:val="00F21C78"/>
    <w:rsid w:val="00F21F18"/>
    <w:rsid w:val="00F220BA"/>
    <w:rsid w:val="00F2228C"/>
    <w:rsid w:val="00F222F1"/>
    <w:rsid w:val="00F22766"/>
    <w:rsid w:val="00F22ECB"/>
    <w:rsid w:val="00F23037"/>
    <w:rsid w:val="00F2377C"/>
    <w:rsid w:val="00F23835"/>
    <w:rsid w:val="00F2416B"/>
    <w:rsid w:val="00F2507D"/>
    <w:rsid w:val="00F254FC"/>
    <w:rsid w:val="00F25719"/>
    <w:rsid w:val="00F25CD1"/>
    <w:rsid w:val="00F25D58"/>
    <w:rsid w:val="00F26276"/>
    <w:rsid w:val="00F26F71"/>
    <w:rsid w:val="00F27379"/>
    <w:rsid w:val="00F27479"/>
    <w:rsid w:val="00F27567"/>
    <w:rsid w:val="00F27630"/>
    <w:rsid w:val="00F276EC"/>
    <w:rsid w:val="00F27A27"/>
    <w:rsid w:val="00F27F29"/>
    <w:rsid w:val="00F3073A"/>
    <w:rsid w:val="00F30753"/>
    <w:rsid w:val="00F3161E"/>
    <w:rsid w:val="00F31B5B"/>
    <w:rsid w:val="00F320E2"/>
    <w:rsid w:val="00F32659"/>
    <w:rsid w:val="00F329EE"/>
    <w:rsid w:val="00F32B5D"/>
    <w:rsid w:val="00F32D21"/>
    <w:rsid w:val="00F33576"/>
    <w:rsid w:val="00F33AB1"/>
    <w:rsid w:val="00F33AB7"/>
    <w:rsid w:val="00F33E20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639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7AC"/>
    <w:rsid w:val="00F44921"/>
    <w:rsid w:val="00F44E98"/>
    <w:rsid w:val="00F452C7"/>
    <w:rsid w:val="00F45498"/>
    <w:rsid w:val="00F454DF"/>
    <w:rsid w:val="00F458F7"/>
    <w:rsid w:val="00F45EA8"/>
    <w:rsid w:val="00F46006"/>
    <w:rsid w:val="00F4669F"/>
    <w:rsid w:val="00F46790"/>
    <w:rsid w:val="00F46791"/>
    <w:rsid w:val="00F46A1E"/>
    <w:rsid w:val="00F4742C"/>
    <w:rsid w:val="00F500F6"/>
    <w:rsid w:val="00F502D6"/>
    <w:rsid w:val="00F50490"/>
    <w:rsid w:val="00F50610"/>
    <w:rsid w:val="00F50FD7"/>
    <w:rsid w:val="00F51266"/>
    <w:rsid w:val="00F5170D"/>
    <w:rsid w:val="00F518B8"/>
    <w:rsid w:val="00F523A7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8E8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0FBA"/>
    <w:rsid w:val="00F615A5"/>
    <w:rsid w:val="00F62213"/>
    <w:rsid w:val="00F62A86"/>
    <w:rsid w:val="00F6337C"/>
    <w:rsid w:val="00F637FA"/>
    <w:rsid w:val="00F64D21"/>
    <w:rsid w:val="00F65067"/>
    <w:rsid w:val="00F65533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1B"/>
    <w:rsid w:val="00F711C0"/>
    <w:rsid w:val="00F71D21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772B0"/>
    <w:rsid w:val="00F774F0"/>
    <w:rsid w:val="00F777FF"/>
    <w:rsid w:val="00F80134"/>
    <w:rsid w:val="00F801E3"/>
    <w:rsid w:val="00F803B8"/>
    <w:rsid w:val="00F808A0"/>
    <w:rsid w:val="00F80FC6"/>
    <w:rsid w:val="00F80FE7"/>
    <w:rsid w:val="00F81AF0"/>
    <w:rsid w:val="00F81B5E"/>
    <w:rsid w:val="00F81E90"/>
    <w:rsid w:val="00F8208E"/>
    <w:rsid w:val="00F8209C"/>
    <w:rsid w:val="00F8254B"/>
    <w:rsid w:val="00F83068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3AF"/>
    <w:rsid w:val="00F9060A"/>
    <w:rsid w:val="00F90FC8"/>
    <w:rsid w:val="00F91020"/>
    <w:rsid w:val="00F915C3"/>
    <w:rsid w:val="00F91980"/>
    <w:rsid w:val="00F920B5"/>
    <w:rsid w:val="00F92525"/>
    <w:rsid w:val="00F9254A"/>
    <w:rsid w:val="00F929F6"/>
    <w:rsid w:val="00F93483"/>
    <w:rsid w:val="00F9390D"/>
    <w:rsid w:val="00F93B5B"/>
    <w:rsid w:val="00F94180"/>
    <w:rsid w:val="00F9479A"/>
    <w:rsid w:val="00F94CFE"/>
    <w:rsid w:val="00F94DDC"/>
    <w:rsid w:val="00F95911"/>
    <w:rsid w:val="00F95949"/>
    <w:rsid w:val="00F95972"/>
    <w:rsid w:val="00F95989"/>
    <w:rsid w:val="00F95D16"/>
    <w:rsid w:val="00F96185"/>
    <w:rsid w:val="00F962FE"/>
    <w:rsid w:val="00F9664C"/>
    <w:rsid w:val="00F9677C"/>
    <w:rsid w:val="00F97557"/>
    <w:rsid w:val="00F97BAD"/>
    <w:rsid w:val="00F97C3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21E8"/>
    <w:rsid w:val="00FA281D"/>
    <w:rsid w:val="00FA2825"/>
    <w:rsid w:val="00FA2CF3"/>
    <w:rsid w:val="00FA382E"/>
    <w:rsid w:val="00FA3CAA"/>
    <w:rsid w:val="00FA479D"/>
    <w:rsid w:val="00FA47BF"/>
    <w:rsid w:val="00FA4829"/>
    <w:rsid w:val="00FA4E33"/>
    <w:rsid w:val="00FA4E75"/>
    <w:rsid w:val="00FA510C"/>
    <w:rsid w:val="00FA5C81"/>
    <w:rsid w:val="00FA64F7"/>
    <w:rsid w:val="00FA7808"/>
    <w:rsid w:val="00FA7913"/>
    <w:rsid w:val="00FA7E44"/>
    <w:rsid w:val="00FB0782"/>
    <w:rsid w:val="00FB0CD8"/>
    <w:rsid w:val="00FB11A9"/>
    <w:rsid w:val="00FB26AC"/>
    <w:rsid w:val="00FB2B0B"/>
    <w:rsid w:val="00FB386D"/>
    <w:rsid w:val="00FB3B47"/>
    <w:rsid w:val="00FB3D9A"/>
    <w:rsid w:val="00FB4042"/>
    <w:rsid w:val="00FB4239"/>
    <w:rsid w:val="00FB4AAC"/>
    <w:rsid w:val="00FB4B15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CC4"/>
    <w:rsid w:val="00FC1FA1"/>
    <w:rsid w:val="00FC2050"/>
    <w:rsid w:val="00FC226E"/>
    <w:rsid w:val="00FC2A0B"/>
    <w:rsid w:val="00FC2A62"/>
    <w:rsid w:val="00FC2A88"/>
    <w:rsid w:val="00FC3E40"/>
    <w:rsid w:val="00FC3FEE"/>
    <w:rsid w:val="00FC49F3"/>
    <w:rsid w:val="00FC4FB5"/>
    <w:rsid w:val="00FC576B"/>
    <w:rsid w:val="00FC5864"/>
    <w:rsid w:val="00FC601A"/>
    <w:rsid w:val="00FC607A"/>
    <w:rsid w:val="00FC6290"/>
    <w:rsid w:val="00FC65C7"/>
    <w:rsid w:val="00FC6A3D"/>
    <w:rsid w:val="00FC6C9D"/>
    <w:rsid w:val="00FC71B5"/>
    <w:rsid w:val="00FC77C4"/>
    <w:rsid w:val="00FC79DB"/>
    <w:rsid w:val="00FD0C0D"/>
    <w:rsid w:val="00FD0E1B"/>
    <w:rsid w:val="00FD1C30"/>
    <w:rsid w:val="00FD206E"/>
    <w:rsid w:val="00FD276F"/>
    <w:rsid w:val="00FD2E7E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A61"/>
    <w:rsid w:val="00FE0166"/>
    <w:rsid w:val="00FE01C7"/>
    <w:rsid w:val="00FE02A7"/>
    <w:rsid w:val="00FE0433"/>
    <w:rsid w:val="00FE06F0"/>
    <w:rsid w:val="00FE09DF"/>
    <w:rsid w:val="00FE0F4C"/>
    <w:rsid w:val="00FE1AEA"/>
    <w:rsid w:val="00FE1F88"/>
    <w:rsid w:val="00FE2B89"/>
    <w:rsid w:val="00FE3606"/>
    <w:rsid w:val="00FE3914"/>
    <w:rsid w:val="00FE396F"/>
    <w:rsid w:val="00FE39BA"/>
    <w:rsid w:val="00FE3DCB"/>
    <w:rsid w:val="00FE41B0"/>
    <w:rsid w:val="00FE488F"/>
    <w:rsid w:val="00FE49FD"/>
    <w:rsid w:val="00FE4DFA"/>
    <w:rsid w:val="00FE50E6"/>
    <w:rsid w:val="00FE5248"/>
    <w:rsid w:val="00FE53AF"/>
    <w:rsid w:val="00FE5BFB"/>
    <w:rsid w:val="00FE6111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A0"/>
    <w:rsid w:val="00FF17A4"/>
    <w:rsid w:val="00FF1867"/>
    <w:rsid w:val="00FF1AFD"/>
    <w:rsid w:val="00FF21F4"/>
    <w:rsid w:val="00FF2287"/>
    <w:rsid w:val="00FF2646"/>
    <w:rsid w:val="00FF2B0C"/>
    <w:rsid w:val="00FF3BEE"/>
    <w:rsid w:val="00FF3C78"/>
    <w:rsid w:val="00FF3D8C"/>
    <w:rsid w:val="00FF3F71"/>
    <w:rsid w:val="00FF4D03"/>
    <w:rsid w:val="00FF4F46"/>
    <w:rsid w:val="00FF54F5"/>
    <w:rsid w:val="00FF5539"/>
    <w:rsid w:val="00FF5A2E"/>
    <w:rsid w:val="00FF5B7E"/>
    <w:rsid w:val="00FF5E93"/>
    <w:rsid w:val="00FF6D1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7AF5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24</Pages>
  <Words>8027</Words>
  <Characters>36166</Characters>
  <Application>Microsoft Office Word</Application>
  <DocSecurity>0</DocSecurity>
  <Lines>301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44105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157</cp:revision>
  <cp:lastPrinted>2024-11-13T09:02:00Z</cp:lastPrinted>
  <dcterms:created xsi:type="dcterms:W3CDTF">2024-08-06T09:25:00Z</dcterms:created>
  <dcterms:modified xsi:type="dcterms:W3CDTF">2024-11-14T09:13:00Z</dcterms:modified>
</cp:coreProperties>
</file>